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752" w:rsidRDefault="00470346" w:rsidP="00B35384">
      <w:pPr>
        <w:spacing w:line="360" w:lineRule="auto"/>
        <w:jc w:val="right"/>
        <w:rPr>
          <w:rFonts w:ascii="Times New Roman" w:hAnsi="Times New Roman"/>
          <w:sz w:val="24"/>
          <w:szCs w:val="24"/>
        </w:rPr>
      </w:pPr>
      <w:r>
        <w:rPr>
          <w:rFonts w:ascii="Times New Roman" w:hAnsi="Times New Roman"/>
          <w:sz w:val="24"/>
          <w:szCs w:val="24"/>
        </w:rPr>
        <w:t>ZP/2375/63</w:t>
      </w:r>
      <w:r w:rsidR="007D2FBB">
        <w:rPr>
          <w:rFonts w:ascii="Times New Roman" w:hAnsi="Times New Roman"/>
          <w:sz w:val="24"/>
          <w:szCs w:val="24"/>
        </w:rPr>
        <w:t>/D/</w:t>
      </w:r>
      <w:r w:rsidR="00CB2775">
        <w:rPr>
          <w:rFonts w:ascii="Times New Roman" w:hAnsi="Times New Roman"/>
          <w:sz w:val="24"/>
          <w:szCs w:val="24"/>
        </w:rPr>
        <w:t>14/</w:t>
      </w:r>
      <w:r w:rsidR="00493644">
        <w:rPr>
          <w:rFonts w:ascii="Times New Roman" w:hAnsi="Times New Roman"/>
          <w:sz w:val="24"/>
          <w:szCs w:val="24"/>
        </w:rPr>
        <w:t>883</w:t>
      </w:r>
      <w:r w:rsidR="00CB2775">
        <w:rPr>
          <w:rFonts w:ascii="Times New Roman" w:hAnsi="Times New Roman"/>
          <w:sz w:val="24"/>
          <w:szCs w:val="24"/>
        </w:rPr>
        <w:t>/15</w:t>
      </w:r>
      <w:r w:rsidR="00515752" w:rsidRPr="00EC0565">
        <w:rPr>
          <w:rFonts w:ascii="Times New Roman" w:hAnsi="Times New Roman"/>
          <w:sz w:val="24"/>
          <w:szCs w:val="24"/>
        </w:rPr>
        <w:tab/>
      </w:r>
      <w:r w:rsidR="00515752" w:rsidRPr="00EC0565">
        <w:rPr>
          <w:rFonts w:ascii="Times New Roman" w:hAnsi="Times New Roman"/>
          <w:sz w:val="24"/>
          <w:szCs w:val="24"/>
        </w:rPr>
        <w:tab/>
      </w:r>
      <w:r w:rsidR="00515752" w:rsidRPr="00EC0565">
        <w:rPr>
          <w:rFonts w:ascii="Times New Roman" w:hAnsi="Times New Roman"/>
          <w:sz w:val="24"/>
          <w:szCs w:val="24"/>
        </w:rPr>
        <w:tab/>
      </w:r>
      <w:r w:rsidR="00515752" w:rsidRPr="00EC0565">
        <w:rPr>
          <w:rFonts w:ascii="Times New Roman" w:hAnsi="Times New Roman"/>
          <w:sz w:val="24"/>
          <w:szCs w:val="24"/>
        </w:rPr>
        <w:tab/>
      </w:r>
      <w:r w:rsidR="00515752" w:rsidRPr="00EC0565">
        <w:rPr>
          <w:rFonts w:ascii="Times New Roman" w:hAnsi="Times New Roman"/>
          <w:sz w:val="24"/>
          <w:szCs w:val="24"/>
        </w:rPr>
        <w:tab/>
      </w:r>
      <w:r w:rsidR="00020527" w:rsidRPr="00EC0565">
        <w:rPr>
          <w:rFonts w:ascii="Times New Roman" w:hAnsi="Times New Roman"/>
          <w:sz w:val="24"/>
          <w:szCs w:val="24"/>
        </w:rPr>
        <w:t xml:space="preserve">Łódź, dnia </w:t>
      </w:r>
      <w:r w:rsidR="004A2CB8">
        <w:rPr>
          <w:rFonts w:ascii="Times New Roman" w:hAnsi="Times New Roman"/>
          <w:sz w:val="24"/>
          <w:szCs w:val="24"/>
        </w:rPr>
        <w:t>26</w:t>
      </w:r>
      <w:r w:rsidR="00834A85">
        <w:rPr>
          <w:rFonts w:ascii="Times New Roman" w:hAnsi="Times New Roman"/>
          <w:sz w:val="24"/>
          <w:szCs w:val="24"/>
        </w:rPr>
        <w:t>.02</w:t>
      </w:r>
      <w:r w:rsidR="008236E2">
        <w:rPr>
          <w:rFonts w:ascii="Times New Roman" w:hAnsi="Times New Roman"/>
          <w:sz w:val="24"/>
          <w:szCs w:val="24"/>
        </w:rPr>
        <w:t>.201</w:t>
      </w:r>
      <w:r w:rsidR="00CB2775">
        <w:rPr>
          <w:rFonts w:ascii="Times New Roman" w:hAnsi="Times New Roman"/>
          <w:sz w:val="24"/>
          <w:szCs w:val="24"/>
        </w:rPr>
        <w:t xml:space="preserve">5 </w:t>
      </w:r>
      <w:r w:rsidR="00897D59">
        <w:rPr>
          <w:rFonts w:ascii="Times New Roman" w:hAnsi="Times New Roman"/>
          <w:sz w:val="24"/>
          <w:szCs w:val="24"/>
        </w:rPr>
        <w:t>r.</w:t>
      </w:r>
    </w:p>
    <w:p w:rsidR="004D65D5" w:rsidRDefault="004D65D5" w:rsidP="004D65D5">
      <w:pPr>
        <w:spacing w:line="360" w:lineRule="auto"/>
        <w:jc w:val="center"/>
        <w:rPr>
          <w:rFonts w:ascii="Times New Roman" w:hAnsi="Times New Roman"/>
          <w:b/>
          <w:sz w:val="24"/>
          <w:szCs w:val="24"/>
        </w:rPr>
      </w:pPr>
    </w:p>
    <w:p w:rsidR="003A53AF" w:rsidRDefault="003A53AF" w:rsidP="004D65D5">
      <w:pPr>
        <w:spacing w:line="360" w:lineRule="auto"/>
        <w:jc w:val="center"/>
        <w:rPr>
          <w:rFonts w:ascii="Times New Roman" w:hAnsi="Times New Roman"/>
          <w:b/>
          <w:sz w:val="24"/>
          <w:szCs w:val="24"/>
        </w:rPr>
      </w:pPr>
    </w:p>
    <w:p w:rsidR="004D65D5" w:rsidRPr="004D65D5" w:rsidRDefault="004D65D5" w:rsidP="004D65D5">
      <w:pPr>
        <w:spacing w:line="360" w:lineRule="auto"/>
        <w:jc w:val="center"/>
        <w:rPr>
          <w:rFonts w:ascii="Times New Roman" w:hAnsi="Times New Roman"/>
          <w:b/>
          <w:sz w:val="24"/>
          <w:szCs w:val="24"/>
        </w:rPr>
      </w:pPr>
      <w:r w:rsidRPr="004D65D5">
        <w:rPr>
          <w:rFonts w:ascii="Times New Roman" w:hAnsi="Times New Roman"/>
          <w:b/>
          <w:sz w:val="24"/>
          <w:szCs w:val="24"/>
        </w:rPr>
        <w:t>INFORMACJA O WYBORZE OFERTY</w:t>
      </w:r>
    </w:p>
    <w:p w:rsidR="00470346" w:rsidRDefault="00470346" w:rsidP="00470346">
      <w:pPr>
        <w:rPr>
          <w:rFonts w:ascii="Times New Roman" w:hAnsi="Times New Roman"/>
          <w:i/>
          <w:color w:val="000000"/>
          <w:sz w:val="18"/>
          <w:szCs w:val="18"/>
        </w:rPr>
      </w:pPr>
      <w:r>
        <w:rPr>
          <w:rFonts w:ascii="Times New Roman" w:hAnsi="Times New Roman"/>
          <w:b/>
          <w:bCs/>
        </w:rPr>
        <w:t>dotyczy:</w:t>
      </w:r>
      <w:r>
        <w:rPr>
          <w:rFonts w:ascii="Times New Roman" w:hAnsi="Times New Roman"/>
        </w:rPr>
        <w:t xml:space="preserve"> </w:t>
      </w:r>
      <w:r>
        <w:rPr>
          <w:rFonts w:ascii="Times New Roman" w:hAnsi="Times New Roman"/>
          <w:b/>
        </w:rPr>
        <w:t>postępowania przetargowego w trybie przetargu nieograniczonego na dostawę sprzętu komputerowego  nr 63/D/14</w:t>
      </w:r>
      <w:r>
        <w:rPr>
          <w:rFonts w:cs="Arial"/>
          <w:b/>
          <w:i/>
          <w:color w:val="000000"/>
        </w:rPr>
        <w:t xml:space="preserve"> </w:t>
      </w:r>
      <w:r>
        <w:rPr>
          <w:rFonts w:cs="Arial"/>
          <w:b/>
          <w:i/>
          <w:color w:val="000000"/>
        </w:rPr>
        <w:br/>
      </w:r>
      <w:r>
        <w:rPr>
          <w:rFonts w:ascii="Times New Roman" w:hAnsi="Times New Roman"/>
          <w:i/>
          <w:color w:val="000000"/>
          <w:sz w:val="18"/>
          <w:szCs w:val="18"/>
        </w:rPr>
        <w:t>Zamówienie jest współfinansowanie ze środków Europejskiego Funduszu Rozwoju Regionalnego w ramach Regionalnego Programu Operacyjnego Województwa Łódzkiego na lata 2007-2013 (Oś priorytetowa IV. Społeczeństwo Informacyjne, Działanie IV.2 E - usługi publiczne).</w:t>
      </w:r>
    </w:p>
    <w:p w:rsidR="00470346" w:rsidRDefault="00470346" w:rsidP="00470346">
      <w:pPr>
        <w:rPr>
          <w:rFonts w:ascii="Times New Roman" w:hAnsi="Times New Roman"/>
          <w:i/>
          <w:color w:val="000000"/>
          <w:sz w:val="18"/>
          <w:szCs w:val="18"/>
        </w:rPr>
      </w:pPr>
      <w:r>
        <w:rPr>
          <w:rFonts w:ascii="Times New Roman" w:hAnsi="Times New Roman"/>
          <w:i/>
          <w:color w:val="000000"/>
          <w:sz w:val="18"/>
          <w:szCs w:val="18"/>
        </w:rPr>
        <w:t>Projekt: „Zwiększenie efektywności zarządzania, poprawa dostępności usług oraz wzrost jakości opieki SP ZOZ MSW w Łodzi poprzez wdrożenie innowacyjnych rozwiązań umożliwiających wspieranie procesów gromadzenia, przepływu i ochrony informacji”.</w:t>
      </w:r>
    </w:p>
    <w:p w:rsidR="00470346" w:rsidRDefault="00470346" w:rsidP="004A2CB8">
      <w:pPr>
        <w:ind w:left="900" w:hanging="900"/>
        <w:jc w:val="both"/>
        <w:rPr>
          <w:rFonts w:ascii="Times New Roman" w:hAnsi="Times New Roman"/>
          <w:b/>
        </w:rPr>
      </w:pPr>
    </w:p>
    <w:p w:rsidR="004A2CB8" w:rsidRPr="004A2CB8" w:rsidRDefault="004A2CB8" w:rsidP="004A2CB8">
      <w:pPr>
        <w:jc w:val="both"/>
        <w:rPr>
          <w:rFonts w:ascii="Times New Roman" w:hAnsi="Times New Roman"/>
          <w:sz w:val="24"/>
          <w:szCs w:val="24"/>
        </w:rPr>
      </w:pPr>
      <w:r w:rsidRPr="004A2CB8">
        <w:rPr>
          <w:rFonts w:ascii="Times New Roman" w:hAnsi="Times New Roman"/>
          <w:sz w:val="24"/>
          <w:szCs w:val="24"/>
        </w:rPr>
        <w:t>Zgodnie z art. 92 ust. 2 ustawy Prawo zamówień publicznych z dnia 29 stycznia 2004 r. informujemy, iż w postępowaniu prowadzonym w trybie przetargu nieograniczonego na</w:t>
      </w:r>
      <w:r w:rsidRPr="004A2CB8">
        <w:rPr>
          <w:rFonts w:ascii="Times New Roman" w:hAnsi="Times New Roman"/>
          <w:b/>
          <w:sz w:val="24"/>
          <w:szCs w:val="24"/>
        </w:rPr>
        <w:t xml:space="preserve"> dostawę sprzętu komputerowego  nr 63/D/14</w:t>
      </w:r>
      <w:r w:rsidRPr="004A2CB8">
        <w:rPr>
          <w:rFonts w:ascii="Times New Roman" w:hAnsi="Times New Roman"/>
          <w:sz w:val="24"/>
          <w:szCs w:val="24"/>
        </w:rPr>
        <w:t xml:space="preserve"> dokonano wyboru najkorzystniejszej oferty (dotyczy pakietu 1, 2, 3).</w:t>
      </w:r>
    </w:p>
    <w:p w:rsidR="004A2CB8" w:rsidRPr="004A2CB8" w:rsidRDefault="004A2CB8" w:rsidP="004A2CB8">
      <w:pPr>
        <w:jc w:val="both"/>
        <w:rPr>
          <w:rFonts w:ascii="Times New Roman" w:hAnsi="Times New Roman"/>
          <w:sz w:val="24"/>
          <w:szCs w:val="24"/>
        </w:rPr>
      </w:pPr>
      <w:r w:rsidRPr="004A2CB8">
        <w:rPr>
          <w:rFonts w:ascii="Times New Roman" w:hAnsi="Times New Roman"/>
          <w:sz w:val="24"/>
          <w:szCs w:val="24"/>
        </w:rPr>
        <w:t>W przedmiotowym postępowaniu złożono 4 oferty. Kierowano się kryterium ceny oraz  terminem gwarancji.</w:t>
      </w:r>
    </w:p>
    <w:p w:rsidR="004A2CB8" w:rsidRPr="004A2CB8" w:rsidRDefault="004A2CB8" w:rsidP="004A2CB8">
      <w:pPr>
        <w:jc w:val="both"/>
        <w:rPr>
          <w:rFonts w:ascii="Times New Roman" w:hAnsi="Times New Roman"/>
          <w:b/>
          <w:sz w:val="24"/>
          <w:szCs w:val="24"/>
          <w:u w:val="single"/>
        </w:rPr>
      </w:pPr>
      <w:r w:rsidRPr="004A2CB8">
        <w:rPr>
          <w:rFonts w:ascii="Times New Roman" w:hAnsi="Times New Roman"/>
          <w:sz w:val="24"/>
          <w:szCs w:val="24"/>
        </w:rPr>
        <w:t>W oparciu o wskazaną w specyfikacji formułę dokonano oceny punktowej ofert niepodlegających odrzuceniu.</w:t>
      </w:r>
    </w:p>
    <w:p w:rsidR="004A2CB8" w:rsidRPr="004A2CB8" w:rsidRDefault="004A2CB8" w:rsidP="004A2CB8">
      <w:pPr>
        <w:rPr>
          <w:rFonts w:ascii="Times New Roman" w:hAnsi="Times New Roman"/>
          <w:sz w:val="24"/>
          <w:szCs w:val="24"/>
        </w:rPr>
      </w:pPr>
    </w:p>
    <w:p w:rsidR="004A2CB8" w:rsidRPr="004A2CB8" w:rsidRDefault="004A2CB8" w:rsidP="004A2CB8">
      <w:pPr>
        <w:rPr>
          <w:rFonts w:ascii="Times New Roman" w:hAnsi="Times New Roman"/>
          <w:b/>
          <w:sz w:val="24"/>
          <w:szCs w:val="24"/>
        </w:rPr>
      </w:pPr>
      <w:r w:rsidRPr="004A2CB8">
        <w:rPr>
          <w:rFonts w:ascii="Times New Roman" w:hAnsi="Times New Roman"/>
          <w:b/>
          <w:sz w:val="24"/>
          <w:szCs w:val="24"/>
        </w:rPr>
        <w:t>Pakiet 1</w:t>
      </w:r>
    </w:p>
    <w:p w:rsidR="004A2CB8" w:rsidRPr="004A2CB8" w:rsidRDefault="004A2CB8" w:rsidP="004A2CB8">
      <w:pPr>
        <w:rPr>
          <w:rFonts w:ascii="Times New Roman" w:hAnsi="Times New Roman"/>
          <w:b/>
          <w:sz w:val="24"/>
          <w:szCs w:val="24"/>
        </w:rPr>
      </w:pPr>
      <w:r w:rsidRPr="004A2CB8">
        <w:rPr>
          <w:rFonts w:ascii="Times New Roman" w:hAnsi="Times New Roman"/>
          <w:b/>
          <w:sz w:val="24"/>
          <w:szCs w:val="24"/>
        </w:rPr>
        <w:t>Wykaz, ocena i porównanie złożonych ofert.</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0"/>
        <w:gridCol w:w="3353"/>
        <w:gridCol w:w="2767"/>
        <w:gridCol w:w="1170"/>
        <w:gridCol w:w="1350"/>
      </w:tblGrid>
      <w:tr w:rsidR="004A2CB8" w:rsidRPr="004A2CB8" w:rsidTr="0089069F">
        <w:tblPrEx>
          <w:tblCellMar>
            <w:top w:w="0" w:type="dxa"/>
            <w:bottom w:w="0" w:type="dxa"/>
          </w:tblCellMar>
        </w:tblPrEx>
        <w:trPr>
          <w:trHeight w:val="406"/>
        </w:trPr>
        <w:tc>
          <w:tcPr>
            <w:tcW w:w="970" w:type="dxa"/>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Numer oferty</w:t>
            </w:r>
          </w:p>
        </w:tc>
        <w:tc>
          <w:tcPr>
            <w:tcW w:w="3353" w:type="dxa"/>
            <w:vAlign w:val="center"/>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Firma (nazwa) lub nazwisko oraz adres wykonawcy</w:t>
            </w:r>
          </w:p>
          <w:p w:rsidR="004A2CB8" w:rsidRPr="004A2CB8" w:rsidRDefault="004A2CB8" w:rsidP="0089069F">
            <w:pPr>
              <w:jc w:val="center"/>
              <w:rPr>
                <w:rFonts w:ascii="Times New Roman" w:hAnsi="Times New Roman"/>
                <w:sz w:val="24"/>
                <w:szCs w:val="24"/>
              </w:rPr>
            </w:pPr>
          </w:p>
        </w:tc>
        <w:tc>
          <w:tcPr>
            <w:tcW w:w="2767" w:type="dxa"/>
            <w:vAlign w:val="center"/>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Streszczenie spełniania warunków udziału w postępowaniu i oceny ofert</w:t>
            </w:r>
          </w:p>
        </w:tc>
        <w:tc>
          <w:tcPr>
            <w:tcW w:w="1170" w:type="dxa"/>
            <w:vAlign w:val="center"/>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Cena oferty</w:t>
            </w:r>
          </w:p>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PLN</w:t>
            </w:r>
          </w:p>
        </w:tc>
        <w:tc>
          <w:tcPr>
            <w:tcW w:w="1350" w:type="dxa"/>
            <w:vAlign w:val="center"/>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Punktacja</w:t>
            </w:r>
          </w:p>
        </w:tc>
      </w:tr>
      <w:tr w:rsidR="004A2CB8" w:rsidRPr="004A2CB8" w:rsidTr="0089069F">
        <w:tblPrEx>
          <w:tblCellMar>
            <w:top w:w="0" w:type="dxa"/>
            <w:bottom w:w="0" w:type="dxa"/>
          </w:tblCellMar>
        </w:tblPrEx>
        <w:trPr>
          <w:trHeight w:val="652"/>
        </w:trPr>
        <w:tc>
          <w:tcPr>
            <w:tcW w:w="9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2</w:t>
            </w:r>
          </w:p>
        </w:tc>
        <w:tc>
          <w:tcPr>
            <w:tcW w:w="3353"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 xml:space="preserve">Koncept Sp. z o.o. </w:t>
            </w:r>
          </w:p>
          <w:p w:rsidR="004A2CB8" w:rsidRPr="004A2CB8" w:rsidDel="007E0D82" w:rsidRDefault="004A2CB8" w:rsidP="0089069F">
            <w:pPr>
              <w:rPr>
                <w:rFonts w:ascii="Times New Roman" w:hAnsi="Times New Roman"/>
                <w:bCs/>
                <w:sz w:val="24"/>
                <w:szCs w:val="24"/>
              </w:rPr>
            </w:pPr>
            <w:r w:rsidRPr="004A2CB8">
              <w:rPr>
                <w:rFonts w:ascii="Times New Roman" w:hAnsi="Times New Roman"/>
                <w:sz w:val="24"/>
                <w:szCs w:val="24"/>
              </w:rPr>
              <w:t>03-992 Warszawa,</w:t>
            </w:r>
            <w:r w:rsidRPr="004A2CB8">
              <w:rPr>
                <w:rFonts w:ascii="Times New Roman" w:hAnsi="Times New Roman"/>
                <w:sz w:val="24"/>
                <w:szCs w:val="24"/>
              </w:rPr>
              <w:br/>
              <w:t xml:space="preserve"> ul. Wodniaków 19</w:t>
            </w:r>
          </w:p>
        </w:tc>
        <w:tc>
          <w:tcPr>
            <w:tcW w:w="2767"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Wykonawca spełnia warunki udziału w postępowaniu, oferta nie podlega odrzuceniu</w:t>
            </w:r>
          </w:p>
          <w:p w:rsidR="004A2CB8" w:rsidRPr="004A2CB8" w:rsidRDefault="004A2CB8" w:rsidP="0089069F">
            <w:pPr>
              <w:rPr>
                <w:rFonts w:ascii="Times New Roman" w:hAnsi="Times New Roman"/>
                <w:sz w:val="24"/>
                <w:szCs w:val="24"/>
              </w:rPr>
            </w:pPr>
          </w:p>
        </w:tc>
        <w:tc>
          <w:tcPr>
            <w:tcW w:w="11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436188,75</w:t>
            </w:r>
          </w:p>
        </w:tc>
        <w:tc>
          <w:tcPr>
            <w:tcW w:w="135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Cena – 92,55</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Termin gwarancji – 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Razem: 97,55</w:t>
            </w:r>
          </w:p>
        </w:tc>
      </w:tr>
      <w:tr w:rsidR="004A2CB8" w:rsidRPr="004A2CB8" w:rsidTr="0089069F">
        <w:tblPrEx>
          <w:tblCellMar>
            <w:top w:w="0" w:type="dxa"/>
            <w:bottom w:w="0" w:type="dxa"/>
          </w:tblCellMar>
        </w:tblPrEx>
        <w:trPr>
          <w:trHeight w:val="652"/>
        </w:trPr>
        <w:tc>
          <w:tcPr>
            <w:tcW w:w="9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3</w:t>
            </w:r>
          </w:p>
        </w:tc>
        <w:tc>
          <w:tcPr>
            <w:tcW w:w="3353"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CT Alfa Sp. z o.o.</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66-200 Świebodzin,</w:t>
            </w:r>
            <w:r w:rsidRPr="004A2CB8">
              <w:rPr>
                <w:rFonts w:ascii="Times New Roman" w:hAnsi="Times New Roman"/>
                <w:sz w:val="24"/>
                <w:szCs w:val="24"/>
              </w:rPr>
              <w:br/>
              <w:t xml:space="preserve"> ul. Sikorskiego 9</w:t>
            </w:r>
          </w:p>
        </w:tc>
        <w:tc>
          <w:tcPr>
            <w:tcW w:w="2767"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Wykonawca spełnia warunki udziału w postępowaniu, oferta nie podlega odrzuceniu</w:t>
            </w:r>
          </w:p>
          <w:p w:rsidR="004A2CB8" w:rsidRPr="004A2CB8" w:rsidRDefault="004A2CB8" w:rsidP="0089069F">
            <w:pPr>
              <w:rPr>
                <w:rFonts w:ascii="Times New Roman" w:hAnsi="Times New Roman"/>
                <w:sz w:val="24"/>
                <w:szCs w:val="24"/>
              </w:rPr>
            </w:pPr>
          </w:p>
        </w:tc>
        <w:tc>
          <w:tcPr>
            <w:tcW w:w="11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442910,70</w:t>
            </w:r>
          </w:p>
        </w:tc>
        <w:tc>
          <w:tcPr>
            <w:tcW w:w="135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Cena – 91,14</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Termin gwarancji – 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Razem: 96,14</w:t>
            </w:r>
          </w:p>
        </w:tc>
      </w:tr>
      <w:tr w:rsidR="004A2CB8" w:rsidRPr="004A2CB8" w:rsidTr="0089069F">
        <w:tblPrEx>
          <w:tblCellMar>
            <w:top w:w="0" w:type="dxa"/>
            <w:bottom w:w="0" w:type="dxa"/>
          </w:tblCellMar>
        </w:tblPrEx>
        <w:trPr>
          <w:trHeight w:val="652"/>
        </w:trPr>
        <w:tc>
          <w:tcPr>
            <w:tcW w:w="9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4</w:t>
            </w:r>
          </w:p>
        </w:tc>
        <w:tc>
          <w:tcPr>
            <w:tcW w:w="3353"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Computex Sp. z o.o. Sp. k.</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03-654 Warszawa, ul. Mroźna 27</w:t>
            </w:r>
          </w:p>
        </w:tc>
        <w:tc>
          <w:tcPr>
            <w:tcW w:w="2767"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 xml:space="preserve">Wykonawca spełnia warunki udziału w postępowaniu, oferta nie </w:t>
            </w:r>
            <w:r w:rsidRPr="004A2CB8">
              <w:rPr>
                <w:rFonts w:ascii="Times New Roman" w:hAnsi="Times New Roman"/>
                <w:sz w:val="24"/>
                <w:szCs w:val="24"/>
              </w:rPr>
              <w:lastRenderedPageBreak/>
              <w:t>podlega odrzuceniu</w:t>
            </w:r>
          </w:p>
          <w:p w:rsidR="004A2CB8" w:rsidRPr="004A2CB8" w:rsidRDefault="004A2CB8" w:rsidP="0089069F">
            <w:pPr>
              <w:rPr>
                <w:rFonts w:ascii="Times New Roman" w:hAnsi="Times New Roman"/>
                <w:sz w:val="24"/>
                <w:szCs w:val="24"/>
              </w:rPr>
            </w:pPr>
          </w:p>
        </w:tc>
        <w:tc>
          <w:tcPr>
            <w:tcW w:w="11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lastRenderedPageBreak/>
              <w:t>424944,09</w:t>
            </w:r>
          </w:p>
        </w:tc>
        <w:tc>
          <w:tcPr>
            <w:tcW w:w="135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Cena – 95,00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 xml:space="preserve">Termin </w:t>
            </w:r>
            <w:r w:rsidRPr="004A2CB8">
              <w:rPr>
                <w:rFonts w:ascii="Times New Roman" w:hAnsi="Times New Roman"/>
                <w:sz w:val="24"/>
                <w:szCs w:val="24"/>
              </w:rPr>
              <w:lastRenderedPageBreak/>
              <w:t>gwarancji – 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Razem: 100,00</w:t>
            </w:r>
          </w:p>
        </w:tc>
      </w:tr>
    </w:tbl>
    <w:p w:rsidR="004A2CB8" w:rsidRPr="004A2CB8" w:rsidRDefault="004A2CB8" w:rsidP="004A2CB8">
      <w:pPr>
        <w:rPr>
          <w:rFonts w:ascii="Times New Roman" w:hAnsi="Times New Roman"/>
          <w:sz w:val="24"/>
          <w:szCs w:val="24"/>
        </w:rPr>
      </w:pPr>
    </w:p>
    <w:p w:rsidR="004A2CB8" w:rsidRPr="004A2CB8" w:rsidRDefault="004A2CB8" w:rsidP="004A2CB8">
      <w:pPr>
        <w:jc w:val="both"/>
        <w:rPr>
          <w:rFonts w:ascii="Times New Roman" w:hAnsi="Times New Roman"/>
          <w:sz w:val="24"/>
          <w:szCs w:val="24"/>
        </w:rPr>
      </w:pPr>
      <w:r w:rsidRPr="004A2CB8">
        <w:rPr>
          <w:rFonts w:ascii="Times New Roman" w:hAnsi="Times New Roman"/>
          <w:sz w:val="24"/>
          <w:szCs w:val="24"/>
        </w:rPr>
        <w:t>Na podstawie oceny spełniania warunków w postępowaniu oraz kryterium oceny ofert dokonano wyboru oferty nr</w:t>
      </w:r>
      <w:r w:rsidRPr="004A2CB8">
        <w:rPr>
          <w:rFonts w:ascii="Times New Roman" w:hAnsi="Times New Roman"/>
          <w:b/>
          <w:sz w:val="24"/>
          <w:szCs w:val="24"/>
        </w:rPr>
        <w:t xml:space="preserve"> 4 </w:t>
      </w:r>
      <w:r w:rsidRPr="004A2CB8">
        <w:rPr>
          <w:rFonts w:ascii="Times New Roman" w:hAnsi="Times New Roman"/>
          <w:sz w:val="24"/>
          <w:szCs w:val="24"/>
        </w:rPr>
        <w:t xml:space="preserve">Computex Sp. z o.o. Sp. k. 03-654 Warszawa, ul. Mroźna 27 </w:t>
      </w:r>
      <w:r w:rsidRPr="004A2CB8">
        <w:rPr>
          <w:rFonts w:ascii="Times New Roman" w:hAnsi="Times New Roman"/>
          <w:b/>
          <w:sz w:val="24"/>
          <w:szCs w:val="24"/>
        </w:rPr>
        <w:t xml:space="preserve">jako najkorzystniejszej oferty. </w:t>
      </w:r>
    </w:p>
    <w:p w:rsidR="004A2CB8" w:rsidRPr="004A2CB8" w:rsidRDefault="004A2CB8" w:rsidP="004A2CB8">
      <w:pPr>
        <w:jc w:val="both"/>
        <w:rPr>
          <w:rFonts w:ascii="Times New Roman" w:hAnsi="Times New Roman"/>
          <w:sz w:val="24"/>
          <w:szCs w:val="24"/>
        </w:rPr>
      </w:pPr>
    </w:p>
    <w:p w:rsidR="004A2CB8" w:rsidRPr="004A2CB8" w:rsidRDefault="004A2CB8" w:rsidP="004A2CB8">
      <w:pPr>
        <w:jc w:val="both"/>
        <w:rPr>
          <w:rFonts w:ascii="Times New Roman" w:hAnsi="Times New Roman"/>
          <w:sz w:val="24"/>
          <w:szCs w:val="24"/>
        </w:rPr>
      </w:pPr>
      <w:r w:rsidRPr="004A2CB8">
        <w:rPr>
          <w:rFonts w:ascii="Times New Roman" w:hAnsi="Times New Roman"/>
          <w:sz w:val="24"/>
          <w:szCs w:val="24"/>
        </w:rPr>
        <w:t xml:space="preserve">Zamawiający odrzuca ofertę nr 5 E-Tech s.c. – M. Duda, P. Kapusta 90-031 Łódź, ul. Tuwima 95A </w:t>
      </w:r>
    </w:p>
    <w:p w:rsidR="004A2CB8" w:rsidRPr="004A2CB8" w:rsidRDefault="004A2CB8" w:rsidP="004A2CB8">
      <w:pPr>
        <w:rPr>
          <w:rFonts w:ascii="Times New Roman" w:hAnsi="Times New Roman"/>
          <w:b/>
          <w:sz w:val="24"/>
          <w:szCs w:val="24"/>
        </w:rPr>
      </w:pPr>
    </w:p>
    <w:p w:rsidR="004A2CB8" w:rsidRPr="004A2CB8" w:rsidRDefault="004A2CB8" w:rsidP="004A2CB8">
      <w:pPr>
        <w:rPr>
          <w:rFonts w:ascii="Times New Roman" w:hAnsi="Times New Roman"/>
          <w:b/>
          <w:sz w:val="24"/>
          <w:szCs w:val="24"/>
        </w:rPr>
      </w:pPr>
      <w:r w:rsidRPr="004A2CB8">
        <w:rPr>
          <w:rFonts w:ascii="Times New Roman" w:hAnsi="Times New Roman"/>
          <w:b/>
          <w:sz w:val="24"/>
          <w:szCs w:val="24"/>
        </w:rPr>
        <w:t>Pakiet 2</w:t>
      </w:r>
    </w:p>
    <w:p w:rsidR="004A2CB8" w:rsidRPr="004A2CB8" w:rsidRDefault="004A2CB8" w:rsidP="004A2CB8">
      <w:pPr>
        <w:rPr>
          <w:rFonts w:ascii="Times New Roman" w:hAnsi="Times New Roman"/>
          <w:b/>
          <w:sz w:val="24"/>
          <w:szCs w:val="24"/>
        </w:rPr>
      </w:pPr>
      <w:r w:rsidRPr="004A2CB8">
        <w:rPr>
          <w:rFonts w:ascii="Times New Roman" w:hAnsi="Times New Roman"/>
          <w:b/>
          <w:sz w:val="24"/>
          <w:szCs w:val="24"/>
        </w:rPr>
        <w:t>Wykaz, ocena i porównanie złożonych ofert.</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3402"/>
        <w:gridCol w:w="2767"/>
        <w:gridCol w:w="1170"/>
        <w:gridCol w:w="1350"/>
      </w:tblGrid>
      <w:tr w:rsidR="004A2CB8" w:rsidRPr="004A2CB8" w:rsidTr="0025739F">
        <w:tblPrEx>
          <w:tblCellMar>
            <w:top w:w="0" w:type="dxa"/>
            <w:bottom w:w="0" w:type="dxa"/>
          </w:tblCellMar>
        </w:tblPrEx>
        <w:trPr>
          <w:trHeight w:val="406"/>
        </w:trPr>
        <w:tc>
          <w:tcPr>
            <w:tcW w:w="921" w:type="dxa"/>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Numer oferty</w:t>
            </w:r>
          </w:p>
        </w:tc>
        <w:tc>
          <w:tcPr>
            <w:tcW w:w="3402" w:type="dxa"/>
            <w:vAlign w:val="center"/>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Firma (nazwa) lub nazwisko oraz adres wykonawcy</w:t>
            </w:r>
          </w:p>
          <w:p w:rsidR="004A2CB8" w:rsidRPr="004A2CB8" w:rsidRDefault="004A2CB8" w:rsidP="0089069F">
            <w:pPr>
              <w:jc w:val="center"/>
              <w:rPr>
                <w:rFonts w:ascii="Times New Roman" w:hAnsi="Times New Roman"/>
                <w:sz w:val="24"/>
                <w:szCs w:val="24"/>
              </w:rPr>
            </w:pPr>
          </w:p>
        </w:tc>
        <w:tc>
          <w:tcPr>
            <w:tcW w:w="2767" w:type="dxa"/>
            <w:vAlign w:val="center"/>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Streszczenie spełniania warunków udziału w postępowaniu i oceny ofert</w:t>
            </w:r>
          </w:p>
        </w:tc>
        <w:tc>
          <w:tcPr>
            <w:tcW w:w="1170" w:type="dxa"/>
            <w:vAlign w:val="center"/>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Cena oferty</w:t>
            </w:r>
          </w:p>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PLN</w:t>
            </w:r>
          </w:p>
        </w:tc>
        <w:tc>
          <w:tcPr>
            <w:tcW w:w="1350" w:type="dxa"/>
            <w:vAlign w:val="center"/>
          </w:tcPr>
          <w:p w:rsidR="004A2CB8" w:rsidRPr="004A2CB8" w:rsidRDefault="004A2CB8" w:rsidP="0089069F">
            <w:pPr>
              <w:jc w:val="center"/>
              <w:rPr>
                <w:rFonts w:ascii="Times New Roman" w:hAnsi="Times New Roman"/>
                <w:sz w:val="24"/>
                <w:szCs w:val="24"/>
              </w:rPr>
            </w:pPr>
            <w:r w:rsidRPr="004A2CB8">
              <w:rPr>
                <w:rFonts w:ascii="Times New Roman" w:hAnsi="Times New Roman"/>
                <w:sz w:val="24"/>
                <w:szCs w:val="24"/>
              </w:rPr>
              <w:t>Punktacja</w:t>
            </w:r>
          </w:p>
        </w:tc>
      </w:tr>
      <w:tr w:rsidR="004A2CB8" w:rsidRPr="004A2CB8" w:rsidTr="0025739F">
        <w:tblPrEx>
          <w:tblCellMar>
            <w:top w:w="0" w:type="dxa"/>
            <w:bottom w:w="0" w:type="dxa"/>
          </w:tblCellMar>
        </w:tblPrEx>
        <w:trPr>
          <w:trHeight w:val="652"/>
        </w:trPr>
        <w:tc>
          <w:tcPr>
            <w:tcW w:w="921"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2</w:t>
            </w:r>
          </w:p>
        </w:tc>
        <w:tc>
          <w:tcPr>
            <w:tcW w:w="3402"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 xml:space="preserve">Koncept Sp. z o.o. </w:t>
            </w:r>
          </w:p>
          <w:p w:rsidR="004A2CB8" w:rsidRPr="004A2CB8" w:rsidDel="007E0D82" w:rsidRDefault="004A2CB8" w:rsidP="0089069F">
            <w:pPr>
              <w:rPr>
                <w:rFonts w:ascii="Times New Roman" w:hAnsi="Times New Roman"/>
                <w:bCs/>
                <w:sz w:val="24"/>
                <w:szCs w:val="24"/>
              </w:rPr>
            </w:pPr>
            <w:r w:rsidRPr="004A2CB8">
              <w:rPr>
                <w:rFonts w:ascii="Times New Roman" w:hAnsi="Times New Roman"/>
                <w:sz w:val="24"/>
                <w:szCs w:val="24"/>
              </w:rPr>
              <w:t>03-992 Warszawa,</w:t>
            </w:r>
            <w:r w:rsidRPr="004A2CB8">
              <w:rPr>
                <w:rFonts w:ascii="Times New Roman" w:hAnsi="Times New Roman"/>
                <w:sz w:val="24"/>
                <w:szCs w:val="24"/>
              </w:rPr>
              <w:br/>
              <w:t xml:space="preserve"> ul. Wodniaków 19</w:t>
            </w:r>
          </w:p>
        </w:tc>
        <w:tc>
          <w:tcPr>
            <w:tcW w:w="2767"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Wykonawca spełnia warunki udziału w postępowaniu, oferta nie podlega odrzuceniu</w:t>
            </w:r>
          </w:p>
          <w:p w:rsidR="004A2CB8" w:rsidRPr="004A2CB8" w:rsidRDefault="004A2CB8" w:rsidP="0089069F">
            <w:pPr>
              <w:rPr>
                <w:rFonts w:ascii="Times New Roman" w:hAnsi="Times New Roman"/>
                <w:sz w:val="24"/>
                <w:szCs w:val="24"/>
              </w:rPr>
            </w:pPr>
          </w:p>
        </w:tc>
        <w:tc>
          <w:tcPr>
            <w:tcW w:w="11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26818,92</w:t>
            </w:r>
          </w:p>
        </w:tc>
        <w:tc>
          <w:tcPr>
            <w:tcW w:w="135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Cena – 82,08</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Termin gwarancji – 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Razem: 87,08</w:t>
            </w:r>
          </w:p>
        </w:tc>
      </w:tr>
      <w:tr w:rsidR="004A2CB8" w:rsidRPr="004A2CB8" w:rsidTr="0025739F">
        <w:tblPrEx>
          <w:tblCellMar>
            <w:top w:w="0" w:type="dxa"/>
            <w:bottom w:w="0" w:type="dxa"/>
          </w:tblCellMar>
        </w:tblPrEx>
        <w:trPr>
          <w:trHeight w:val="652"/>
        </w:trPr>
        <w:tc>
          <w:tcPr>
            <w:tcW w:w="921"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3</w:t>
            </w:r>
          </w:p>
        </w:tc>
        <w:tc>
          <w:tcPr>
            <w:tcW w:w="3402"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CT Alfa Sp. z o.o.</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66-200 Świebodzin,</w:t>
            </w:r>
            <w:r w:rsidRPr="004A2CB8">
              <w:rPr>
                <w:rFonts w:ascii="Times New Roman" w:hAnsi="Times New Roman"/>
                <w:sz w:val="24"/>
                <w:szCs w:val="24"/>
              </w:rPr>
              <w:br/>
              <w:t xml:space="preserve"> ul. Sikorskiego 9</w:t>
            </w:r>
          </w:p>
        </w:tc>
        <w:tc>
          <w:tcPr>
            <w:tcW w:w="2767"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Wykonawca spełnia warunki udziału w postępowaniu, oferta nie podlega odrzuceniu</w:t>
            </w:r>
          </w:p>
          <w:p w:rsidR="004A2CB8" w:rsidRPr="004A2CB8" w:rsidRDefault="004A2CB8" w:rsidP="0089069F">
            <w:pPr>
              <w:rPr>
                <w:rFonts w:ascii="Times New Roman" w:hAnsi="Times New Roman"/>
                <w:sz w:val="24"/>
                <w:szCs w:val="24"/>
              </w:rPr>
            </w:pPr>
          </w:p>
        </w:tc>
        <w:tc>
          <w:tcPr>
            <w:tcW w:w="11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27675,00</w:t>
            </w:r>
          </w:p>
        </w:tc>
        <w:tc>
          <w:tcPr>
            <w:tcW w:w="135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Cena – 79,54</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Termin gwarancji – 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Razem: 84,54</w:t>
            </w:r>
          </w:p>
        </w:tc>
      </w:tr>
      <w:tr w:rsidR="004A2CB8" w:rsidRPr="004A2CB8" w:rsidTr="0025739F">
        <w:tblPrEx>
          <w:tblCellMar>
            <w:top w:w="0" w:type="dxa"/>
            <w:bottom w:w="0" w:type="dxa"/>
          </w:tblCellMar>
        </w:tblPrEx>
        <w:trPr>
          <w:trHeight w:val="652"/>
        </w:trPr>
        <w:tc>
          <w:tcPr>
            <w:tcW w:w="921"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4</w:t>
            </w:r>
          </w:p>
        </w:tc>
        <w:tc>
          <w:tcPr>
            <w:tcW w:w="3402"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Computex Sp. z o.o. Sp. k.</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03-654 Warszawa, ul. Mroźna 27</w:t>
            </w:r>
          </w:p>
        </w:tc>
        <w:tc>
          <w:tcPr>
            <w:tcW w:w="2767"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Wykonawca spełnia warunki udziału w postępowaniu, oferta nie podlega odrzuceniu</w:t>
            </w:r>
          </w:p>
          <w:p w:rsidR="004A2CB8" w:rsidRPr="004A2CB8" w:rsidRDefault="004A2CB8" w:rsidP="0089069F">
            <w:pPr>
              <w:rPr>
                <w:rFonts w:ascii="Times New Roman" w:hAnsi="Times New Roman"/>
                <w:sz w:val="24"/>
                <w:szCs w:val="24"/>
              </w:rPr>
            </w:pPr>
          </w:p>
        </w:tc>
        <w:tc>
          <w:tcPr>
            <w:tcW w:w="11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25697,16</w:t>
            </w:r>
          </w:p>
        </w:tc>
        <w:tc>
          <w:tcPr>
            <w:tcW w:w="135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Cena – 85,66</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Termin gwarancji – 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Razem: 90,66</w:t>
            </w:r>
          </w:p>
        </w:tc>
      </w:tr>
      <w:tr w:rsidR="004A2CB8" w:rsidRPr="004A2CB8" w:rsidTr="0025739F">
        <w:tblPrEx>
          <w:tblCellMar>
            <w:top w:w="0" w:type="dxa"/>
            <w:bottom w:w="0" w:type="dxa"/>
          </w:tblCellMar>
        </w:tblPrEx>
        <w:trPr>
          <w:trHeight w:val="652"/>
        </w:trPr>
        <w:tc>
          <w:tcPr>
            <w:tcW w:w="921"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5</w:t>
            </w:r>
          </w:p>
        </w:tc>
        <w:tc>
          <w:tcPr>
            <w:tcW w:w="3402"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E-Tech s.c. – M. Duda, P. Kapusta</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90-031 Łódź, ul. Tuwima 95A</w:t>
            </w:r>
          </w:p>
        </w:tc>
        <w:tc>
          <w:tcPr>
            <w:tcW w:w="2767"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Wykonawca spełnia warunki udziału w postępowaniu, oferta nie podlega odrzuceniu</w:t>
            </w:r>
          </w:p>
          <w:p w:rsidR="004A2CB8" w:rsidRPr="004A2CB8" w:rsidRDefault="004A2CB8" w:rsidP="0089069F">
            <w:pPr>
              <w:rPr>
                <w:rFonts w:ascii="Times New Roman" w:hAnsi="Times New Roman"/>
                <w:sz w:val="24"/>
                <w:szCs w:val="24"/>
              </w:rPr>
            </w:pPr>
          </w:p>
        </w:tc>
        <w:tc>
          <w:tcPr>
            <w:tcW w:w="117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23173,20</w:t>
            </w:r>
          </w:p>
        </w:tc>
        <w:tc>
          <w:tcPr>
            <w:tcW w:w="1350" w:type="dxa"/>
          </w:tcPr>
          <w:p w:rsidR="004A2CB8" w:rsidRPr="004A2CB8" w:rsidRDefault="004A2CB8" w:rsidP="0089069F">
            <w:pPr>
              <w:rPr>
                <w:rFonts w:ascii="Times New Roman" w:hAnsi="Times New Roman"/>
                <w:sz w:val="24"/>
                <w:szCs w:val="24"/>
              </w:rPr>
            </w:pPr>
            <w:r w:rsidRPr="004A2CB8">
              <w:rPr>
                <w:rFonts w:ascii="Times New Roman" w:hAnsi="Times New Roman"/>
                <w:sz w:val="24"/>
                <w:szCs w:val="24"/>
              </w:rPr>
              <w:t>Cena – 95,00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Termin gwarancji – 5,00</w:t>
            </w:r>
          </w:p>
          <w:p w:rsidR="004A2CB8" w:rsidRPr="004A2CB8" w:rsidRDefault="004A2CB8" w:rsidP="0089069F">
            <w:pPr>
              <w:rPr>
                <w:rFonts w:ascii="Times New Roman" w:hAnsi="Times New Roman"/>
                <w:sz w:val="24"/>
                <w:szCs w:val="24"/>
              </w:rPr>
            </w:pPr>
            <w:r w:rsidRPr="004A2CB8">
              <w:rPr>
                <w:rFonts w:ascii="Times New Roman" w:hAnsi="Times New Roman"/>
                <w:sz w:val="24"/>
                <w:szCs w:val="24"/>
              </w:rPr>
              <w:t xml:space="preserve">Razem: </w:t>
            </w:r>
            <w:r w:rsidRPr="004A2CB8">
              <w:rPr>
                <w:rFonts w:ascii="Times New Roman" w:hAnsi="Times New Roman"/>
                <w:sz w:val="24"/>
                <w:szCs w:val="24"/>
              </w:rPr>
              <w:lastRenderedPageBreak/>
              <w:t>100,00</w:t>
            </w:r>
          </w:p>
        </w:tc>
      </w:tr>
    </w:tbl>
    <w:p w:rsidR="004A2CB8" w:rsidRPr="004A2CB8" w:rsidRDefault="004A2CB8" w:rsidP="004A2CB8">
      <w:pPr>
        <w:rPr>
          <w:rFonts w:ascii="Times New Roman" w:hAnsi="Times New Roman"/>
          <w:sz w:val="24"/>
          <w:szCs w:val="24"/>
        </w:rPr>
      </w:pPr>
    </w:p>
    <w:p w:rsidR="004A2CB8" w:rsidRPr="003803DB" w:rsidRDefault="004A2CB8" w:rsidP="003803DB">
      <w:pPr>
        <w:jc w:val="both"/>
        <w:rPr>
          <w:rFonts w:ascii="Times New Roman" w:hAnsi="Times New Roman"/>
          <w:sz w:val="24"/>
          <w:szCs w:val="24"/>
        </w:rPr>
      </w:pPr>
      <w:r w:rsidRPr="004A2CB8">
        <w:rPr>
          <w:rFonts w:ascii="Times New Roman" w:hAnsi="Times New Roman"/>
          <w:sz w:val="24"/>
          <w:szCs w:val="24"/>
        </w:rPr>
        <w:t>Na podstawie oceny spełniania warunków w postępowaniu oraz kryterium oceny ofert dokonano wyboru oferty nr</w:t>
      </w:r>
      <w:r w:rsidRPr="004A2CB8">
        <w:rPr>
          <w:rFonts w:ascii="Times New Roman" w:hAnsi="Times New Roman"/>
          <w:b/>
          <w:sz w:val="24"/>
          <w:szCs w:val="24"/>
        </w:rPr>
        <w:t xml:space="preserve"> 5 </w:t>
      </w:r>
      <w:r w:rsidRPr="004A2CB8">
        <w:rPr>
          <w:rFonts w:ascii="Times New Roman" w:hAnsi="Times New Roman"/>
          <w:sz w:val="24"/>
          <w:szCs w:val="24"/>
        </w:rPr>
        <w:t>E-Tech s.c. – M. Duda, P. Kapusta 90-031 Łódź, ul. Tuwima 95A</w:t>
      </w:r>
      <w:r w:rsidRPr="004A2CB8" w:rsidDel="005E3B99">
        <w:rPr>
          <w:rFonts w:ascii="Times New Roman" w:hAnsi="Times New Roman"/>
          <w:sz w:val="24"/>
          <w:szCs w:val="24"/>
        </w:rPr>
        <w:t xml:space="preserve"> </w:t>
      </w:r>
      <w:r w:rsidRPr="004A2CB8">
        <w:rPr>
          <w:rFonts w:ascii="Times New Roman" w:hAnsi="Times New Roman"/>
          <w:b/>
          <w:sz w:val="24"/>
          <w:szCs w:val="24"/>
        </w:rPr>
        <w:t xml:space="preserve">jako najkorzystniejszej oferty. </w:t>
      </w:r>
    </w:p>
    <w:p w:rsidR="004A2CB8" w:rsidRPr="004A2CB8" w:rsidRDefault="004A2CB8" w:rsidP="004A2CB8">
      <w:pPr>
        <w:rPr>
          <w:rFonts w:ascii="Times New Roman" w:hAnsi="Times New Roman"/>
          <w:b/>
          <w:sz w:val="24"/>
          <w:szCs w:val="24"/>
        </w:rPr>
      </w:pPr>
    </w:p>
    <w:p w:rsidR="004A2CB8" w:rsidRPr="004A2CB8" w:rsidRDefault="004A2CB8" w:rsidP="004A2CB8">
      <w:pPr>
        <w:rPr>
          <w:rFonts w:ascii="Times New Roman" w:hAnsi="Times New Roman"/>
          <w:b/>
          <w:sz w:val="24"/>
          <w:szCs w:val="24"/>
        </w:rPr>
      </w:pPr>
      <w:r w:rsidRPr="004A2CB8">
        <w:rPr>
          <w:rFonts w:ascii="Times New Roman" w:hAnsi="Times New Roman"/>
          <w:b/>
          <w:sz w:val="24"/>
          <w:szCs w:val="24"/>
        </w:rPr>
        <w:t>Pakiet 3</w:t>
      </w:r>
    </w:p>
    <w:p w:rsidR="004A2CB8" w:rsidRPr="004A2CB8" w:rsidRDefault="004A2CB8" w:rsidP="004A2CB8">
      <w:pPr>
        <w:pStyle w:val="Akapitzlist"/>
        <w:spacing w:after="200" w:line="276" w:lineRule="auto"/>
        <w:ind w:left="0"/>
        <w:jc w:val="both"/>
      </w:pPr>
      <w:r w:rsidRPr="004A2CB8">
        <w:t>Unieważnienie na podstawie art. 93 ust 1 pkt 7 ustawy Pzp – postępowanie obarczone jest niemożliwą do usunięcia wadą uniemożliwiającą zawarcie niepodlegającej unieważnieniu umowy w sprawie zamówienia publicznego. Zamawiający udzielił odpowiedzi w dniu 12.01.2015 r., dotyczącej drukarki etykiet kolorowej/termotransferowej, w których to jako spełniający wymagania podał model Primera LX400e. Podając taki model nie zmienił wymagań odnośnie dokumentów. Zamawiający żądał certyfikatu min. ISO 9001 – lub równoważnego – dla producenta sprzętu. Należało załączyć dokument potwierdzający spełnianie wymogu. Wskazany przez Zamawiającego producent nie posiada certyfikatu ISO 9001 lub równoważnego. Zamawiający odpowiedziami na pytania dokonał modyfikacji SIWZ lecz nie zmienił zapisów w tym zakresie. Brak zmiany</w:t>
      </w:r>
      <w:r w:rsidRPr="004A2CB8">
        <w:br/>
        <w:t xml:space="preserve"> w ogłoszeniu w przedmiotowym zakresie. Niezgodność w zapisach skutkowała  m.in. zmniejszeniem konkurencyjności w złożeniu ważnych ofert</w:t>
      </w:r>
      <w:r w:rsidR="00B86A6E">
        <w:t xml:space="preserve"> oraz ich oceną</w:t>
      </w:r>
      <w:r w:rsidRPr="004A2CB8">
        <w:t>.</w:t>
      </w:r>
    </w:p>
    <w:p w:rsidR="004A2CB8" w:rsidRPr="004A2CB8" w:rsidRDefault="004A2CB8" w:rsidP="004A2CB8">
      <w:pPr>
        <w:jc w:val="both"/>
        <w:rPr>
          <w:rFonts w:ascii="Times New Roman" w:hAnsi="Times New Roman"/>
          <w:sz w:val="24"/>
          <w:szCs w:val="24"/>
        </w:rPr>
      </w:pPr>
      <w:r w:rsidRPr="004A2CB8">
        <w:rPr>
          <w:rFonts w:ascii="Times New Roman" w:hAnsi="Times New Roman"/>
          <w:sz w:val="24"/>
          <w:szCs w:val="24"/>
        </w:rPr>
        <w:t>Zamawiający odrzuca ofertę nr 5 E-Tech s.c. – M. Duda, P. Kapusta 90-031 Łódź, ul. Tuwima 95A</w:t>
      </w:r>
      <w:r w:rsidRPr="004A2CB8" w:rsidDel="005E3B99">
        <w:rPr>
          <w:rFonts w:ascii="Times New Roman" w:hAnsi="Times New Roman"/>
          <w:sz w:val="24"/>
          <w:szCs w:val="24"/>
        </w:rPr>
        <w:t xml:space="preserve"> </w:t>
      </w:r>
    </w:p>
    <w:p w:rsidR="003803DB" w:rsidRDefault="003803DB" w:rsidP="004A2CB8">
      <w:pPr>
        <w:jc w:val="both"/>
        <w:rPr>
          <w:rFonts w:ascii="Times New Roman" w:hAnsi="Times New Roman"/>
          <w:sz w:val="24"/>
          <w:szCs w:val="24"/>
        </w:rPr>
      </w:pPr>
    </w:p>
    <w:p w:rsidR="004A2CB8" w:rsidRPr="004A2CB8" w:rsidRDefault="004A2CB8" w:rsidP="004A2CB8">
      <w:pPr>
        <w:jc w:val="both"/>
        <w:rPr>
          <w:rFonts w:ascii="Times New Roman" w:hAnsi="Times New Roman"/>
          <w:sz w:val="24"/>
          <w:szCs w:val="24"/>
        </w:rPr>
      </w:pPr>
      <w:r w:rsidRPr="004A2CB8">
        <w:rPr>
          <w:rFonts w:ascii="Times New Roman" w:hAnsi="Times New Roman"/>
          <w:sz w:val="24"/>
          <w:szCs w:val="24"/>
        </w:rPr>
        <w:t>Złożono również ofertę Computex Sp. z o.o. Sp. k. 03-654 Warszawa, ul. Mroźna 27</w:t>
      </w:r>
    </w:p>
    <w:p w:rsidR="004A2CB8" w:rsidRDefault="004A2CB8" w:rsidP="004A2CB8">
      <w:pPr>
        <w:jc w:val="both"/>
        <w:rPr>
          <w:rFonts w:ascii="Times New Roman" w:hAnsi="Times New Roman"/>
        </w:rPr>
      </w:pPr>
    </w:p>
    <w:p w:rsidR="0025739F" w:rsidRDefault="0025739F" w:rsidP="004A2CB8">
      <w:pPr>
        <w:jc w:val="both"/>
        <w:rPr>
          <w:rFonts w:ascii="Times New Roman" w:hAnsi="Times New Roman"/>
        </w:rPr>
      </w:pPr>
    </w:p>
    <w:p w:rsidR="0025739F" w:rsidRDefault="0025739F" w:rsidP="004A2CB8">
      <w:pPr>
        <w:jc w:val="both"/>
        <w:rPr>
          <w:rFonts w:ascii="Times New Roman" w:hAnsi="Times New Roman"/>
        </w:rPr>
      </w:pPr>
    </w:p>
    <w:p w:rsidR="0025739F" w:rsidRDefault="0025739F" w:rsidP="004A2CB8">
      <w:pPr>
        <w:jc w:val="both"/>
        <w:rPr>
          <w:rFonts w:ascii="Times New Roman" w:hAnsi="Times New Roman"/>
        </w:rPr>
      </w:pPr>
    </w:p>
    <w:p w:rsidR="004A2CB8" w:rsidRPr="00FC0289" w:rsidRDefault="004A2CB8" w:rsidP="004A2CB8">
      <w:pPr>
        <w:jc w:val="both"/>
        <w:rPr>
          <w:rFonts w:ascii="Times New Roman" w:hAnsi="Times New Roman"/>
          <w:sz w:val="24"/>
          <w:szCs w:val="24"/>
        </w:rPr>
      </w:pPr>
      <w:r w:rsidRPr="00FC0289">
        <w:rPr>
          <w:rFonts w:ascii="Times New Roman" w:hAnsi="Times New Roman"/>
          <w:sz w:val="24"/>
          <w:szCs w:val="24"/>
        </w:rPr>
        <w:t>Zamawiający powtórzy powyższe postępowanie w zakresie pakietu 3 w najbliższym czasie.</w:t>
      </w:r>
    </w:p>
    <w:p w:rsidR="004A2CB8" w:rsidRDefault="004A2CB8" w:rsidP="004A2CB8">
      <w:pPr>
        <w:rPr>
          <w:rFonts w:cs="Arial"/>
        </w:rPr>
      </w:pPr>
    </w:p>
    <w:p w:rsidR="004A2CB8" w:rsidRDefault="004A2CB8" w:rsidP="004A2CB8">
      <w:pPr>
        <w:rPr>
          <w:rFonts w:cs="Arial"/>
        </w:rPr>
      </w:pPr>
    </w:p>
    <w:p w:rsidR="004A2CB8" w:rsidRDefault="004A2CB8" w:rsidP="004A2CB8">
      <w:pPr>
        <w:rPr>
          <w:rFonts w:cs="Arial"/>
        </w:rPr>
      </w:pPr>
    </w:p>
    <w:p w:rsidR="00945717" w:rsidRPr="00945717" w:rsidRDefault="00945717" w:rsidP="003A53AF">
      <w:pPr>
        <w:jc w:val="both"/>
        <w:rPr>
          <w:rFonts w:ascii="Times New Roman" w:hAnsi="Times New Roman"/>
        </w:rPr>
      </w:pPr>
    </w:p>
    <w:p w:rsidR="00EC0565" w:rsidRPr="00EC0565" w:rsidRDefault="00470346" w:rsidP="003A53AF">
      <w:pPr>
        <w:jc w:val="both"/>
        <w:rPr>
          <w:rFonts w:ascii="Times New Roman" w:hAnsi="Times New Roman"/>
          <w:sz w:val="24"/>
          <w:szCs w:val="24"/>
        </w:rPr>
      </w:pPr>
      <w:r>
        <w:rPr>
          <w:rFonts w:ascii="Times New Roman" w:hAnsi="Times New Roman"/>
          <w:sz w:val="24"/>
          <w:szCs w:val="24"/>
        </w:rPr>
        <w:t>Umowy zostaną</w:t>
      </w:r>
      <w:r w:rsidR="00B35384">
        <w:rPr>
          <w:rFonts w:ascii="Times New Roman" w:hAnsi="Times New Roman"/>
          <w:sz w:val="24"/>
          <w:szCs w:val="24"/>
        </w:rPr>
        <w:t xml:space="preserve"> </w:t>
      </w:r>
      <w:r>
        <w:rPr>
          <w:rFonts w:ascii="Times New Roman" w:hAnsi="Times New Roman"/>
          <w:sz w:val="24"/>
          <w:szCs w:val="24"/>
        </w:rPr>
        <w:t>podpisane</w:t>
      </w:r>
      <w:r w:rsidR="00B35384">
        <w:rPr>
          <w:rFonts w:ascii="Times New Roman" w:hAnsi="Times New Roman"/>
          <w:sz w:val="24"/>
          <w:szCs w:val="24"/>
        </w:rPr>
        <w:t xml:space="preserve"> w dniu </w:t>
      </w:r>
      <w:r w:rsidR="004A2CB8">
        <w:rPr>
          <w:rFonts w:ascii="Times New Roman" w:hAnsi="Times New Roman"/>
          <w:sz w:val="24"/>
          <w:szCs w:val="24"/>
        </w:rPr>
        <w:t>09</w:t>
      </w:r>
      <w:r w:rsidR="00CB2775">
        <w:rPr>
          <w:rFonts w:ascii="Times New Roman" w:hAnsi="Times New Roman"/>
          <w:sz w:val="24"/>
          <w:szCs w:val="24"/>
        </w:rPr>
        <w:t>.0</w:t>
      </w:r>
      <w:r w:rsidR="004A2CB8">
        <w:rPr>
          <w:rFonts w:ascii="Times New Roman" w:hAnsi="Times New Roman"/>
          <w:sz w:val="24"/>
          <w:szCs w:val="24"/>
        </w:rPr>
        <w:t>3</w:t>
      </w:r>
      <w:r w:rsidR="00897D59">
        <w:rPr>
          <w:rFonts w:ascii="Times New Roman" w:hAnsi="Times New Roman"/>
          <w:sz w:val="24"/>
          <w:szCs w:val="24"/>
        </w:rPr>
        <w:t>.</w:t>
      </w:r>
      <w:r w:rsidR="00CB2775">
        <w:rPr>
          <w:rFonts w:ascii="Times New Roman" w:hAnsi="Times New Roman"/>
          <w:sz w:val="24"/>
          <w:szCs w:val="24"/>
        </w:rPr>
        <w:t>2015</w:t>
      </w:r>
      <w:r w:rsidR="00945717">
        <w:rPr>
          <w:rFonts w:ascii="Times New Roman" w:hAnsi="Times New Roman"/>
          <w:sz w:val="24"/>
          <w:szCs w:val="24"/>
        </w:rPr>
        <w:t xml:space="preserve"> r. w siedzibie Zamawiającego.</w:t>
      </w:r>
    </w:p>
    <w:p w:rsidR="008D3D7C" w:rsidRDefault="00890A88" w:rsidP="008D3D7C">
      <w:pPr>
        <w:pStyle w:val="Tekstpodstawowy2"/>
        <w:spacing w:line="240" w:lineRule="auto"/>
      </w:pPr>
      <w:r w:rsidRPr="007D2FBB">
        <w:rPr>
          <w:rFonts w:ascii="Times New Roman" w:hAnsi="Times New Roman"/>
          <w:sz w:val="24"/>
          <w:szCs w:val="24"/>
          <w:lang w:val="en-US"/>
        </w:rPr>
        <w:t xml:space="preserve">                                                </w:t>
      </w:r>
      <w:r w:rsidR="00B318FC" w:rsidRPr="007D2FBB">
        <w:rPr>
          <w:rFonts w:ascii="Times New Roman" w:hAnsi="Times New Roman"/>
          <w:sz w:val="24"/>
          <w:szCs w:val="24"/>
          <w:lang w:val="en-US"/>
        </w:rPr>
        <w:t xml:space="preserve"> </w:t>
      </w:r>
      <w:r w:rsidR="008D3D7C">
        <w:t xml:space="preserve">                                                                                                                </w:t>
      </w:r>
    </w:p>
    <w:p w:rsidR="008D3D7C" w:rsidRDefault="00834A85" w:rsidP="003803DB">
      <w:pPr>
        <w:pStyle w:val="Tekstpodstawowy2"/>
        <w:spacing w:line="240" w:lineRule="auto"/>
        <w:ind w:left="5812"/>
        <w:rPr>
          <w:i/>
          <w:lang w:val="en-US"/>
        </w:rPr>
      </w:pPr>
      <w:r>
        <w:rPr>
          <w:i/>
        </w:rPr>
        <w:t xml:space="preserve">   </w:t>
      </w:r>
    </w:p>
    <w:p w:rsidR="00B86A6E" w:rsidRPr="00B73D4C" w:rsidRDefault="00B86A6E" w:rsidP="00B86A6E">
      <w:pPr>
        <w:pStyle w:val="Bezodstpw"/>
        <w:jc w:val="both"/>
        <w:rPr>
          <w:sz w:val="20"/>
          <w:szCs w:val="20"/>
        </w:rPr>
      </w:pPr>
      <w:r w:rsidRPr="007D2FBB">
        <w:rPr>
          <w:rFonts w:ascii="Times New Roman" w:hAnsi="Times New Roman"/>
          <w:sz w:val="24"/>
          <w:szCs w:val="24"/>
          <w:lang w:val="en-US"/>
        </w:rPr>
        <w:t xml:space="preserve">                                </w:t>
      </w:r>
      <w:r>
        <w:rPr>
          <w:rFonts w:ascii="Times New Roman" w:hAnsi="Times New Roman"/>
          <w:sz w:val="24"/>
          <w:szCs w:val="24"/>
          <w:lang w:val="en-US"/>
        </w:rPr>
        <w:t xml:space="preserve">                                                                        </w:t>
      </w:r>
      <w:r w:rsidRPr="007D2FBB">
        <w:rPr>
          <w:rFonts w:ascii="Times New Roman" w:hAnsi="Times New Roman"/>
          <w:sz w:val="24"/>
          <w:szCs w:val="24"/>
          <w:lang w:val="en-US"/>
        </w:rPr>
        <w:t xml:space="preserve"> </w:t>
      </w:r>
      <w:r w:rsidRPr="00B73D4C">
        <w:rPr>
          <w:sz w:val="20"/>
          <w:szCs w:val="20"/>
        </w:rPr>
        <w:t>Dyrektor</w:t>
      </w:r>
    </w:p>
    <w:p w:rsidR="00B86A6E" w:rsidRPr="00B73D4C" w:rsidRDefault="00B86A6E" w:rsidP="00B86A6E">
      <w:pPr>
        <w:pStyle w:val="Bezodstpw"/>
        <w:jc w:val="both"/>
        <w:rPr>
          <w:sz w:val="20"/>
          <w:szCs w:val="20"/>
        </w:rPr>
      </w:pPr>
      <w:r w:rsidRPr="00B73D4C">
        <w:rPr>
          <w:sz w:val="20"/>
          <w:szCs w:val="20"/>
        </w:rPr>
        <w:t xml:space="preserve">                                                                                                                                    SP ZOZ MSW w Łodzi</w:t>
      </w:r>
    </w:p>
    <w:p w:rsidR="00B86A6E" w:rsidRPr="00D95038" w:rsidRDefault="00B86A6E" w:rsidP="00B86A6E">
      <w:pPr>
        <w:pStyle w:val="Bezodstpw"/>
        <w:jc w:val="both"/>
        <w:rPr>
          <w:rFonts w:ascii="Times New Roman" w:hAnsi="Times New Roman"/>
          <w:sz w:val="24"/>
          <w:szCs w:val="24"/>
        </w:rPr>
      </w:pPr>
      <w:r w:rsidRPr="00B73D4C">
        <w:rPr>
          <w:sz w:val="20"/>
          <w:szCs w:val="20"/>
        </w:rPr>
        <w:t xml:space="preserve">                                                                                                                            dr n. med. Robert Starzec, MBA      </w:t>
      </w:r>
      <w:r>
        <w:rPr>
          <w:rFonts w:ascii="Times New Roman" w:hAnsi="Times New Roman"/>
        </w:rPr>
        <w:t xml:space="preserve">                                                                </w:t>
      </w:r>
      <w:r>
        <w:t xml:space="preserve">                                                                                                                                        </w:t>
      </w:r>
    </w:p>
    <w:p w:rsidR="00C07664" w:rsidRDefault="00C07664" w:rsidP="00C07664">
      <w:pPr>
        <w:pStyle w:val="Tekstpodstawowy2"/>
        <w:ind w:left="7088"/>
        <w:rPr>
          <w:rFonts w:ascii="Times New Roman" w:hAnsi="Times New Roman"/>
        </w:rPr>
      </w:pPr>
    </w:p>
    <w:p w:rsidR="00890A88" w:rsidRPr="007D2FBB" w:rsidRDefault="00B318FC" w:rsidP="00B318FC">
      <w:pPr>
        <w:spacing w:line="360" w:lineRule="auto"/>
        <w:ind w:left="15"/>
        <w:jc w:val="center"/>
        <w:rPr>
          <w:rFonts w:ascii="Times New Roman" w:hAnsi="Times New Roman"/>
          <w:sz w:val="24"/>
          <w:szCs w:val="24"/>
          <w:lang w:val="en-US"/>
        </w:rPr>
      </w:pPr>
      <w:r w:rsidRPr="007D2FBB">
        <w:rPr>
          <w:rFonts w:ascii="Times New Roman" w:hAnsi="Times New Roman"/>
          <w:sz w:val="24"/>
          <w:szCs w:val="24"/>
          <w:lang w:val="en-US"/>
        </w:rPr>
        <w:t xml:space="preserve">                                   </w:t>
      </w:r>
      <w:r w:rsidR="00890A88" w:rsidRPr="007D2FBB">
        <w:rPr>
          <w:rFonts w:ascii="Times New Roman" w:hAnsi="Times New Roman"/>
          <w:sz w:val="24"/>
          <w:szCs w:val="24"/>
          <w:lang w:val="en-US"/>
        </w:rPr>
        <w:t xml:space="preserve"> </w:t>
      </w:r>
    </w:p>
    <w:sectPr w:rsidR="00890A88" w:rsidRPr="007D2FBB" w:rsidSect="007213D2">
      <w:headerReference w:type="default" r:id="rId7"/>
      <w:footerReference w:type="default" r:id="rId8"/>
      <w:pgSz w:w="11906" w:h="16838"/>
      <w:pgMar w:top="415" w:right="1417" w:bottom="1417" w:left="1417" w:header="720" w:footer="3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025B" w:rsidRDefault="00A5025B">
      <w:r>
        <w:separator/>
      </w:r>
    </w:p>
  </w:endnote>
  <w:endnote w:type="continuationSeparator" w:id="1">
    <w:p w:rsidR="00A5025B" w:rsidRDefault="00A502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ook w:val="01E0"/>
    </w:tblPr>
    <w:tblGrid>
      <w:gridCol w:w="1857"/>
      <w:gridCol w:w="1857"/>
      <w:gridCol w:w="1858"/>
      <w:gridCol w:w="1858"/>
      <w:gridCol w:w="1858"/>
    </w:tblGrid>
    <w:tr w:rsidR="00B318FC" w:rsidRPr="00734498">
      <w:trPr>
        <w:trHeight w:val="987"/>
      </w:trPr>
      <w:tc>
        <w:tcPr>
          <w:tcW w:w="1857" w:type="dxa"/>
          <w:shd w:val="clear" w:color="auto" w:fill="auto"/>
        </w:tcPr>
        <w:p w:rsidR="00B318FC" w:rsidRPr="00734498" w:rsidRDefault="00B318FC" w:rsidP="00734498">
          <w:pPr>
            <w:pStyle w:val="Stopka"/>
            <w:jc w:val="center"/>
            <w:rPr>
              <w:rFonts w:ascii="Arial" w:hAnsi="Arial" w:cs="Arial"/>
              <w:sz w:val="2"/>
              <w:szCs w:val="2"/>
            </w:rPr>
          </w:pPr>
        </w:p>
      </w:tc>
      <w:tc>
        <w:tcPr>
          <w:tcW w:w="1857" w:type="dxa"/>
          <w:shd w:val="clear" w:color="auto" w:fill="auto"/>
        </w:tcPr>
        <w:p w:rsidR="00B318FC" w:rsidRPr="00734498" w:rsidRDefault="00CB2775" w:rsidP="00734498">
          <w:pPr>
            <w:pStyle w:val="Stopka"/>
            <w:jc w:val="center"/>
            <w:rPr>
              <w:rFonts w:ascii="Arial" w:hAnsi="Arial" w:cs="Arial"/>
              <w:sz w:val="2"/>
              <w:szCs w:val="2"/>
            </w:rPr>
          </w:pPr>
          <w:r>
            <w:rPr>
              <w:rFonts w:ascii="Arial" w:hAnsi="Arial" w:cs="Arial"/>
              <w:noProof/>
              <w:sz w:val="2"/>
              <w:szCs w:val="2"/>
              <w:lang w:eastAsia="pl-PL"/>
            </w:rPr>
            <w:pict>
              <v:group id="_x0000_s2084" style="position:absolute;left:0;text-align:left;margin-left:-98.55pt;margin-top:7.8pt;width:459.35pt;height:32.45pt;z-index:251657728;mso-position-horizontal-relative:text;mso-position-vertical-relative:text" coordorigin="1303,13050" coordsize="9187,649">
                <v:group id="_x0000_s2085" style="position:absolute;left:1303;top:13050;width:4134;height:649" coordorigin="1069,13050" coordsize="4134,6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6" type="#_x0000_t75" style="position:absolute;left:2479;top:13050;width:1410;height:645">
                    <v:imagedata r:id="rId1" o:title="iso_9001"/>
                  </v:shape>
                  <v:shape id="_x0000_s2087" type="#_x0000_t75" style="position:absolute;left:3889;top:13050;width:1314;height:645">
                    <v:imagedata r:id="rId2" o:title="OHSAS" cropright="4462f"/>
                  </v:shape>
                  <v:shape id="_x0000_s2088" type="#_x0000_t75" style="position:absolute;left:1069;top:13054;width:1410;height:645">
                    <v:imagedata r:id="rId3" o:title="iso-14001"/>
                  </v:shape>
                </v:group>
                <v:shape id="_x0000_s2089" type="#_x0000_t75" style="position:absolute;left:5650;top:13050;width:669;height:649">
                  <v:imagedata r:id="rId4" o:title="71_MSW Lodz_logo_4"/>
                </v:shape>
                <v:group id="_x0000_s2090" style="position:absolute;left:6585;top:13090;width:3905;height:508" coordorigin="6378,13090" coordsize="3905,508">
                  <v:shape id="_x0000_s2091" type="#_x0000_t75" style="position:absolute;left:7736;top:13143;width:629;height:455">
                    <v:imagedata r:id="rId5" o:title="EUROCERTYFIKAT"/>
                  </v:shape>
                  <v:shape id="_x0000_s2092" type="#_x0000_t75" style="position:absolute;left:8701;top:13135;width:1582;height:454">
                    <v:imagedata r:id="rId6" o:title="CWB"/>
                  </v:shape>
                  <v:shape id="_x0000_s2093" type="#_x0000_t75" style="position:absolute;left:6378;top:13090;width:1060;height:453">
                    <v:imagedata r:id="rId7" o:title="SBB_logoBW"/>
                  </v:shape>
                </v:group>
              </v:group>
            </w:pict>
          </w:r>
        </w:p>
        <w:p w:rsidR="00B318FC" w:rsidRPr="00080893" w:rsidRDefault="00B318FC" w:rsidP="00080893"/>
      </w:tc>
      <w:tc>
        <w:tcPr>
          <w:tcW w:w="1858" w:type="dxa"/>
          <w:shd w:val="clear" w:color="auto" w:fill="auto"/>
        </w:tcPr>
        <w:p w:rsidR="00B318FC" w:rsidRPr="00734498" w:rsidRDefault="00B318FC" w:rsidP="00734498">
          <w:pPr>
            <w:pStyle w:val="Stopka"/>
            <w:jc w:val="center"/>
            <w:rPr>
              <w:rFonts w:ascii="Arial" w:hAnsi="Arial" w:cs="Arial"/>
              <w:sz w:val="2"/>
              <w:szCs w:val="2"/>
            </w:rPr>
          </w:pPr>
        </w:p>
      </w:tc>
      <w:tc>
        <w:tcPr>
          <w:tcW w:w="1858" w:type="dxa"/>
          <w:shd w:val="clear" w:color="auto" w:fill="auto"/>
        </w:tcPr>
        <w:p w:rsidR="00B318FC" w:rsidRPr="00734498" w:rsidRDefault="00B318FC" w:rsidP="00734498">
          <w:pPr>
            <w:pStyle w:val="Stopka"/>
            <w:jc w:val="center"/>
            <w:rPr>
              <w:sz w:val="2"/>
              <w:szCs w:val="2"/>
            </w:rPr>
          </w:pPr>
        </w:p>
      </w:tc>
      <w:tc>
        <w:tcPr>
          <w:tcW w:w="1858" w:type="dxa"/>
          <w:shd w:val="clear" w:color="auto" w:fill="auto"/>
        </w:tcPr>
        <w:p w:rsidR="00B318FC" w:rsidRPr="00734498" w:rsidRDefault="00B318FC" w:rsidP="00734498">
          <w:pPr>
            <w:pStyle w:val="Stopka"/>
            <w:jc w:val="center"/>
            <w:rPr>
              <w:sz w:val="2"/>
              <w:szCs w:val="2"/>
            </w:rPr>
          </w:pPr>
        </w:p>
      </w:tc>
    </w:tr>
    <w:tr w:rsidR="00B318FC" w:rsidRPr="00734498">
      <w:trPr>
        <w:trHeight w:val="182"/>
      </w:trPr>
      <w:tc>
        <w:tcPr>
          <w:tcW w:w="9288" w:type="dxa"/>
          <w:gridSpan w:val="5"/>
          <w:shd w:val="clear" w:color="auto" w:fill="auto"/>
        </w:tcPr>
        <w:p w:rsidR="00B318FC" w:rsidRPr="00734498" w:rsidRDefault="00B318FC" w:rsidP="00734498">
          <w:pPr>
            <w:pStyle w:val="Stopka"/>
            <w:jc w:val="center"/>
            <w:rPr>
              <w:rFonts w:ascii="Arial" w:hAnsi="Arial" w:cs="Arial"/>
              <w:b/>
              <w:noProof/>
              <w:lang w:eastAsia="pl-PL"/>
            </w:rPr>
          </w:pPr>
        </w:p>
      </w:tc>
    </w:tr>
  </w:tbl>
  <w:p w:rsidR="00B318FC" w:rsidRDefault="00B318FC" w:rsidP="00FA1B8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025B" w:rsidRDefault="00A5025B">
      <w:r>
        <w:separator/>
      </w:r>
    </w:p>
  </w:footnote>
  <w:footnote w:type="continuationSeparator" w:id="1">
    <w:p w:rsidR="00A5025B" w:rsidRDefault="00A502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2031"/>
      <w:gridCol w:w="7257"/>
    </w:tblGrid>
    <w:tr w:rsidR="00B318FC">
      <w:trPr>
        <w:trHeight w:val="1850"/>
      </w:trPr>
      <w:tc>
        <w:tcPr>
          <w:tcW w:w="2031" w:type="dxa"/>
          <w:shd w:val="clear" w:color="auto" w:fill="auto"/>
        </w:tcPr>
        <w:p w:rsidR="00B318FC" w:rsidRDefault="00493644" w:rsidP="0031195E">
          <w:pPr>
            <w:pStyle w:val="Nagwek"/>
            <w:snapToGrid w:val="0"/>
            <w:jc w:val="center"/>
            <w:rPr>
              <w:rFonts w:ascii="Arial" w:hAnsi="Arial" w:cs="Arial"/>
            </w:rPr>
          </w:pPr>
          <w:r>
            <w:rPr>
              <w:rFonts w:ascii="Arial" w:hAnsi="Arial" w:cs="Arial"/>
              <w:noProof/>
              <w:lang w:eastAsia="pl-PL"/>
            </w:rPr>
            <w:drawing>
              <wp:inline distT="0" distB="0" distL="0" distR="0">
                <wp:extent cx="895350" cy="1200150"/>
                <wp:effectExtent l="19050" t="0" r="0" b="0"/>
                <wp:docPr id="1" name="Obraz 1" descr="NEW_logo_ZOZMSWIA_pis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_logo_ZOZMSWIA_pismo"/>
                        <pic:cNvPicPr>
                          <a:picLocks noChangeAspect="1" noChangeArrowheads="1"/>
                        </pic:cNvPicPr>
                      </pic:nvPicPr>
                      <pic:blipFill>
                        <a:blip r:embed="rId1"/>
                        <a:srcRect/>
                        <a:stretch>
                          <a:fillRect/>
                        </a:stretch>
                      </pic:blipFill>
                      <pic:spPr bwMode="auto">
                        <a:xfrm>
                          <a:off x="0" y="0"/>
                          <a:ext cx="895350" cy="1200150"/>
                        </a:xfrm>
                        <a:prstGeom prst="rect">
                          <a:avLst/>
                        </a:prstGeom>
                        <a:noFill/>
                        <a:ln w="9525">
                          <a:noFill/>
                          <a:miter lim="800000"/>
                          <a:headEnd/>
                          <a:tailEnd/>
                        </a:ln>
                      </pic:spPr>
                    </pic:pic>
                  </a:graphicData>
                </a:graphic>
              </wp:inline>
            </w:drawing>
          </w:r>
        </w:p>
      </w:tc>
      <w:tc>
        <w:tcPr>
          <w:tcW w:w="7257" w:type="dxa"/>
          <w:tcBorders>
            <w:bottom w:val="single" w:sz="4" w:space="0" w:color="000000"/>
          </w:tcBorders>
          <w:shd w:val="clear" w:color="auto" w:fill="auto"/>
          <w:vAlign w:val="center"/>
        </w:tcPr>
        <w:p w:rsidR="00B318FC" w:rsidRPr="00EC0565" w:rsidRDefault="00B318FC" w:rsidP="00EC0565">
          <w:pPr>
            <w:pStyle w:val="Nagwek2"/>
            <w:rPr>
              <w:sz w:val="28"/>
              <w:szCs w:val="28"/>
            </w:rPr>
          </w:pPr>
          <w:r w:rsidRPr="00EC0565">
            <w:rPr>
              <w:sz w:val="28"/>
              <w:szCs w:val="28"/>
            </w:rPr>
            <w:t>Samodzielny Publiczny Zakład Opieki Zdrowotnej</w:t>
          </w:r>
        </w:p>
        <w:p w:rsidR="00B318FC" w:rsidRPr="00EC0565" w:rsidRDefault="00B318FC" w:rsidP="00EC0565">
          <w:pPr>
            <w:pStyle w:val="Nagwek1"/>
            <w:jc w:val="center"/>
            <w:rPr>
              <w:sz w:val="28"/>
              <w:szCs w:val="28"/>
            </w:rPr>
          </w:pPr>
          <w:r w:rsidRPr="00EC0565">
            <w:rPr>
              <w:sz w:val="28"/>
              <w:szCs w:val="28"/>
            </w:rPr>
            <w:t>Ministerstwa Spraw Wewnętrznych w ŁODZI</w:t>
          </w:r>
        </w:p>
        <w:p w:rsidR="00B318FC" w:rsidRPr="00723F93" w:rsidRDefault="00B318FC" w:rsidP="00EC0565">
          <w:pPr>
            <w:tabs>
              <w:tab w:val="left" w:pos="1350"/>
              <w:tab w:val="center" w:pos="3614"/>
            </w:tabs>
            <w:jc w:val="center"/>
            <w:rPr>
              <w:rFonts w:ascii="Garamond" w:hAnsi="Garamond" w:cs="Arial"/>
              <w:b/>
              <w:bCs/>
              <w:sz w:val="24"/>
              <w:szCs w:val="24"/>
            </w:rPr>
          </w:pPr>
          <w:r w:rsidRPr="00723F93">
            <w:rPr>
              <w:rFonts w:ascii="Garamond" w:hAnsi="Garamond" w:cs="Arial"/>
              <w:b/>
              <w:bCs/>
              <w:sz w:val="24"/>
              <w:szCs w:val="24"/>
            </w:rPr>
            <w:t>91–425 Łódź, ul. Północna  42</w:t>
          </w:r>
        </w:p>
        <w:p w:rsidR="00B318FC" w:rsidRPr="00723F93" w:rsidRDefault="00B318FC" w:rsidP="00EC0565">
          <w:pPr>
            <w:ind w:right="-108"/>
            <w:jc w:val="center"/>
            <w:rPr>
              <w:rFonts w:ascii="Garamond" w:hAnsi="Garamond" w:cs="Arial"/>
              <w:b/>
              <w:bCs/>
              <w:sz w:val="24"/>
              <w:szCs w:val="24"/>
            </w:rPr>
          </w:pPr>
          <w:r w:rsidRPr="00723F93">
            <w:rPr>
              <w:rFonts w:ascii="Garamond" w:hAnsi="Garamond" w:cs="Arial"/>
              <w:b/>
              <w:bCs/>
              <w:sz w:val="24"/>
              <w:szCs w:val="24"/>
            </w:rPr>
            <w:t>Dział Zamówień Publicznych tel. 42 634 12 70, fax 42 634 12 54</w:t>
          </w:r>
        </w:p>
        <w:p w:rsidR="00B318FC" w:rsidRDefault="00B318FC" w:rsidP="00EC0565">
          <w:pPr>
            <w:ind w:right="-108"/>
            <w:jc w:val="center"/>
            <w:rPr>
              <w:rFonts w:ascii="Arial" w:hAnsi="Arial" w:cs="Arial"/>
              <w:b/>
              <w:bCs/>
              <w:sz w:val="28"/>
              <w:szCs w:val="28"/>
            </w:rPr>
          </w:pPr>
          <w:r w:rsidRPr="00723F93">
            <w:rPr>
              <w:rFonts w:ascii="Garamond" w:hAnsi="Garamond" w:cs="Arial"/>
              <w:b/>
              <w:bCs/>
              <w:sz w:val="24"/>
              <w:szCs w:val="24"/>
            </w:rPr>
            <w:t>http://www.zoz-mswia-lodz.pl           zamowienia@zoz-mswia-lodz.pl</w:t>
          </w:r>
        </w:p>
      </w:tc>
    </w:tr>
  </w:tbl>
  <w:p w:rsidR="00B318FC" w:rsidRDefault="00B318F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6B4B55"/>
    <w:multiLevelType w:val="hybridMultilevel"/>
    <w:tmpl w:val="69EE635A"/>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1CF70CD"/>
    <w:multiLevelType w:val="hybridMultilevel"/>
    <w:tmpl w:val="E640E652"/>
    <w:lvl w:ilvl="0" w:tplc="167E3C34">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41F276C"/>
    <w:multiLevelType w:val="hybridMultilevel"/>
    <w:tmpl w:val="2B2A7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9834DF"/>
    <w:multiLevelType w:val="hybridMultilevel"/>
    <w:tmpl w:val="0D04BD4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4671E63"/>
    <w:multiLevelType w:val="hybridMultilevel"/>
    <w:tmpl w:val="11C63CA6"/>
    <w:lvl w:ilvl="0" w:tplc="799A931C">
      <w:start w:val="1"/>
      <w:numFmt w:val="decimal"/>
      <w:lvlText w:val="%1)"/>
      <w:lvlJc w:val="left"/>
      <w:pPr>
        <w:tabs>
          <w:tab w:val="num" w:pos="1653"/>
        </w:tabs>
        <w:ind w:left="1653" w:hanging="945"/>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nsid w:val="444A1C0D"/>
    <w:multiLevelType w:val="hybridMultilevel"/>
    <w:tmpl w:val="C89ECF6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4B8B4DAD"/>
    <w:multiLevelType w:val="hybridMultilevel"/>
    <w:tmpl w:val="098C9EE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4BF833F3"/>
    <w:multiLevelType w:val="hybridMultilevel"/>
    <w:tmpl w:val="6720CBC2"/>
    <w:lvl w:ilvl="0" w:tplc="70EC9D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525C6022"/>
    <w:multiLevelType w:val="hybridMultilevel"/>
    <w:tmpl w:val="7768301E"/>
    <w:lvl w:ilvl="0" w:tplc="358E0252">
      <w:start w:val="1"/>
      <w:numFmt w:val="decimal"/>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10">
    <w:nsid w:val="580575C6"/>
    <w:multiLevelType w:val="multilevel"/>
    <w:tmpl w:val="190E96CA"/>
    <w:lvl w:ilvl="0">
      <w:start w:val="90"/>
      <w:numFmt w:val="decimal"/>
      <w:lvlText w:val="%1"/>
      <w:lvlJc w:val="left"/>
      <w:pPr>
        <w:tabs>
          <w:tab w:val="num" w:pos="810"/>
        </w:tabs>
        <w:ind w:left="810" w:hanging="810"/>
      </w:pPr>
      <w:rPr>
        <w:rFonts w:hint="default"/>
      </w:rPr>
    </w:lvl>
    <w:lvl w:ilvl="1">
      <w:start w:val="63"/>
      <w:numFmt w:val="decimalZero"/>
      <w:lvlText w:val="%1-%2"/>
      <w:lvlJc w:val="left"/>
      <w:pPr>
        <w:tabs>
          <w:tab w:val="num" w:pos="1530"/>
        </w:tabs>
        <w:ind w:left="1530" w:hanging="810"/>
      </w:pPr>
      <w:rPr>
        <w:rFonts w:hint="default"/>
      </w:rPr>
    </w:lvl>
    <w:lvl w:ilvl="2">
      <w:start w:val="1"/>
      <w:numFmt w:val="decimal"/>
      <w:lvlText w:val="%1-%2.%3"/>
      <w:lvlJc w:val="left"/>
      <w:pPr>
        <w:tabs>
          <w:tab w:val="num" w:pos="2250"/>
        </w:tabs>
        <w:ind w:left="2250" w:hanging="810"/>
      </w:pPr>
      <w:rPr>
        <w:rFonts w:hint="default"/>
      </w:rPr>
    </w:lvl>
    <w:lvl w:ilvl="3">
      <w:start w:val="1"/>
      <w:numFmt w:val="decimal"/>
      <w:lvlText w:val="%1-%2.%3.%4"/>
      <w:lvlJc w:val="left"/>
      <w:pPr>
        <w:tabs>
          <w:tab w:val="num" w:pos="2970"/>
        </w:tabs>
        <w:ind w:left="2970" w:hanging="81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59961283"/>
    <w:multiLevelType w:val="multilevel"/>
    <w:tmpl w:val="41467710"/>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CBA09E9"/>
    <w:multiLevelType w:val="hybridMultilevel"/>
    <w:tmpl w:val="B26C61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D3B61F3"/>
    <w:multiLevelType w:val="hybridMultilevel"/>
    <w:tmpl w:val="EB580C4E"/>
    <w:lvl w:ilvl="0" w:tplc="7BB656F8">
      <w:start w:val="1"/>
      <w:numFmt w:val="decimal"/>
      <w:lvlText w:val="%1."/>
      <w:lvlJc w:val="left"/>
      <w:pPr>
        <w:tabs>
          <w:tab w:val="num" w:pos="810"/>
        </w:tabs>
        <w:ind w:left="810" w:hanging="45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6B783512"/>
    <w:multiLevelType w:val="hybridMultilevel"/>
    <w:tmpl w:val="45367CAE"/>
    <w:lvl w:ilvl="0" w:tplc="D6EC9FAE">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750343B1"/>
    <w:multiLevelType w:val="hybridMultilevel"/>
    <w:tmpl w:val="60E6B5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79F20074"/>
    <w:multiLevelType w:val="hybridMultilevel"/>
    <w:tmpl w:val="9E56E9F6"/>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7C3B43B5"/>
    <w:multiLevelType w:val="hybridMultilevel"/>
    <w:tmpl w:val="87EAA7F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FD5546C"/>
    <w:multiLevelType w:val="hybridMultilevel"/>
    <w:tmpl w:val="0B82E51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 w:numId="2">
    <w:abstractNumId w:val="9"/>
  </w:num>
  <w:num w:numId="3">
    <w:abstractNumId w:val="5"/>
  </w:num>
  <w:num w:numId="4">
    <w:abstractNumId w:val="4"/>
  </w:num>
  <w:num w:numId="5">
    <w:abstractNumId w:val="14"/>
  </w:num>
  <w:num w:numId="6">
    <w:abstractNumId w:val="2"/>
  </w:num>
  <w:num w:numId="7">
    <w:abstractNumId w:val="6"/>
  </w:num>
  <w:num w:numId="8">
    <w:abstractNumId w:val="10"/>
  </w:num>
  <w:num w:numId="9">
    <w:abstractNumId w:val="13"/>
  </w:num>
  <w:num w:numId="10">
    <w:abstractNumId w:val="7"/>
  </w:num>
  <w:num w:numId="11">
    <w:abstractNumId w:val="8"/>
  </w:num>
  <w:num w:numId="12">
    <w:abstractNumId w:val="17"/>
  </w:num>
  <w:num w:numId="13">
    <w:abstractNumId w:val="1"/>
  </w:num>
  <w:num w:numId="14">
    <w:abstractNumId w:val="18"/>
  </w:num>
  <w:num w:numId="15">
    <w:abstractNumId w:val="15"/>
  </w:num>
  <w:num w:numId="16">
    <w:abstractNumId w:val="12"/>
  </w:num>
  <w:num w:numId="17">
    <w:abstractNumId w:val="3"/>
  </w:num>
  <w:num w:numId="18">
    <w:abstractNumId w:val="16"/>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000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A5025B"/>
    <w:rsid w:val="00020527"/>
    <w:rsid w:val="0005602D"/>
    <w:rsid w:val="00080893"/>
    <w:rsid w:val="000C38BF"/>
    <w:rsid w:val="00122339"/>
    <w:rsid w:val="00122B5D"/>
    <w:rsid w:val="001303F8"/>
    <w:rsid w:val="001379DC"/>
    <w:rsid w:val="0014186B"/>
    <w:rsid w:val="00142DE4"/>
    <w:rsid w:val="00171696"/>
    <w:rsid w:val="001859DB"/>
    <w:rsid w:val="00192379"/>
    <w:rsid w:val="001A6534"/>
    <w:rsid w:val="001F2D4F"/>
    <w:rsid w:val="00206571"/>
    <w:rsid w:val="00211D3C"/>
    <w:rsid w:val="00225EC0"/>
    <w:rsid w:val="00232D45"/>
    <w:rsid w:val="0025739F"/>
    <w:rsid w:val="002711A7"/>
    <w:rsid w:val="00275229"/>
    <w:rsid w:val="00284C14"/>
    <w:rsid w:val="002B1F84"/>
    <w:rsid w:val="0031195E"/>
    <w:rsid w:val="00315C0E"/>
    <w:rsid w:val="003745C4"/>
    <w:rsid w:val="003803DB"/>
    <w:rsid w:val="003A53AF"/>
    <w:rsid w:val="003B6E84"/>
    <w:rsid w:val="003D1A6F"/>
    <w:rsid w:val="003F2AE3"/>
    <w:rsid w:val="003F6C64"/>
    <w:rsid w:val="003F772D"/>
    <w:rsid w:val="0040471A"/>
    <w:rsid w:val="004062B8"/>
    <w:rsid w:val="00451E53"/>
    <w:rsid w:val="00463226"/>
    <w:rsid w:val="00467FA6"/>
    <w:rsid w:val="00470346"/>
    <w:rsid w:val="004800B5"/>
    <w:rsid w:val="00487751"/>
    <w:rsid w:val="00493644"/>
    <w:rsid w:val="00494090"/>
    <w:rsid w:val="00495363"/>
    <w:rsid w:val="004971E5"/>
    <w:rsid w:val="004A2CB8"/>
    <w:rsid w:val="004A56AC"/>
    <w:rsid w:val="004B4A14"/>
    <w:rsid w:val="004D178B"/>
    <w:rsid w:val="004D65D5"/>
    <w:rsid w:val="004E0FF8"/>
    <w:rsid w:val="004F3AC7"/>
    <w:rsid w:val="00515752"/>
    <w:rsid w:val="005220CE"/>
    <w:rsid w:val="00525191"/>
    <w:rsid w:val="00565A84"/>
    <w:rsid w:val="005A5EE1"/>
    <w:rsid w:val="005A6081"/>
    <w:rsid w:val="005A7FDD"/>
    <w:rsid w:val="005B1E0A"/>
    <w:rsid w:val="005B79E9"/>
    <w:rsid w:val="005D08A2"/>
    <w:rsid w:val="005E0642"/>
    <w:rsid w:val="005E2084"/>
    <w:rsid w:val="00617572"/>
    <w:rsid w:val="0062770A"/>
    <w:rsid w:val="006418CE"/>
    <w:rsid w:val="00683CA1"/>
    <w:rsid w:val="006A3E40"/>
    <w:rsid w:val="006A5F07"/>
    <w:rsid w:val="006A6FDE"/>
    <w:rsid w:val="006D6C7E"/>
    <w:rsid w:val="006E631A"/>
    <w:rsid w:val="00710A5E"/>
    <w:rsid w:val="007213D2"/>
    <w:rsid w:val="00734498"/>
    <w:rsid w:val="00785373"/>
    <w:rsid w:val="007D2FBB"/>
    <w:rsid w:val="007E12E1"/>
    <w:rsid w:val="007F61C8"/>
    <w:rsid w:val="00801AE6"/>
    <w:rsid w:val="008236E2"/>
    <w:rsid w:val="008322F7"/>
    <w:rsid w:val="00834A85"/>
    <w:rsid w:val="008850D5"/>
    <w:rsid w:val="0089069F"/>
    <w:rsid w:val="00890A88"/>
    <w:rsid w:val="00897D59"/>
    <w:rsid w:val="008A60D8"/>
    <w:rsid w:val="008B0A0B"/>
    <w:rsid w:val="008C0116"/>
    <w:rsid w:val="008D3D7C"/>
    <w:rsid w:val="00906EE0"/>
    <w:rsid w:val="00910D91"/>
    <w:rsid w:val="00913BF1"/>
    <w:rsid w:val="009436C8"/>
    <w:rsid w:val="00945717"/>
    <w:rsid w:val="00965FB9"/>
    <w:rsid w:val="009B6FF0"/>
    <w:rsid w:val="009C568A"/>
    <w:rsid w:val="00A155CA"/>
    <w:rsid w:val="00A5025B"/>
    <w:rsid w:val="00A520D4"/>
    <w:rsid w:val="00A72A54"/>
    <w:rsid w:val="00A74480"/>
    <w:rsid w:val="00A903E6"/>
    <w:rsid w:val="00A94BEC"/>
    <w:rsid w:val="00AA480A"/>
    <w:rsid w:val="00AF7B24"/>
    <w:rsid w:val="00B0252C"/>
    <w:rsid w:val="00B145C5"/>
    <w:rsid w:val="00B25FF3"/>
    <w:rsid w:val="00B318FC"/>
    <w:rsid w:val="00B35384"/>
    <w:rsid w:val="00B41683"/>
    <w:rsid w:val="00B41BF8"/>
    <w:rsid w:val="00B5058E"/>
    <w:rsid w:val="00B55F1B"/>
    <w:rsid w:val="00B749E5"/>
    <w:rsid w:val="00B86A6E"/>
    <w:rsid w:val="00B870C6"/>
    <w:rsid w:val="00BA5A7C"/>
    <w:rsid w:val="00BA5B5C"/>
    <w:rsid w:val="00BA637B"/>
    <w:rsid w:val="00BB47BF"/>
    <w:rsid w:val="00C07664"/>
    <w:rsid w:val="00C12865"/>
    <w:rsid w:val="00C2648F"/>
    <w:rsid w:val="00C90030"/>
    <w:rsid w:val="00CB05A2"/>
    <w:rsid w:val="00CB2775"/>
    <w:rsid w:val="00CE4B34"/>
    <w:rsid w:val="00D42727"/>
    <w:rsid w:val="00D428AC"/>
    <w:rsid w:val="00D831F3"/>
    <w:rsid w:val="00DB137A"/>
    <w:rsid w:val="00DC0FBC"/>
    <w:rsid w:val="00DC470A"/>
    <w:rsid w:val="00DC6731"/>
    <w:rsid w:val="00DE7662"/>
    <w:rsid w:val="00DE77AB"/>
    <w:rsid w:val="00E16006"/>
    <w:rsid w:val="00E16CDA"/>
    <w:rsid w:val="00E27D2E"/>
    <w:rsid w:val="00E531E0"/>
    <w:rsid w:val="00E535D1"/>
    <w:rsid w:val="00E90DD9"/>
    <w:rsid w:val="00EC0565"/>
    <w:rsid w:val="00EE7299"/>
    <w:rsid w:val="00F139DC"/>
    <w:rsid w:val="00F3621A"/>
    <w:rsid w:val="00F637FA"/>
    <w:rsid w:val="00F971B8"/>
    <w:rsid w:val="00FA1B86"/>
    <w:rsid w:val="00FA5526"/>
    <w:rsid w:val="00FA6B29"/>
    <w:rsid w:val="00FF742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rFonts w:ascii="Trebuchet MS" w:hAnsi="Trebuchet MS"/>
      <w:lang w:eastAsia="ar-SA"/>
    </w:rPr>
  </w:style>
  <w:style w:type="paragraph" w:styleId="Nagwek1">
    <w:name w:val="heading 1"/>
    <w:basedOn w:val="Normalny"/>
    <w:next w:val="Normalny"/>
    <w:qFormat/>
    <w:pPr>
      <w:keepNext/>
      <w:numPr>
        <w:numId w:val="1"/>
      </w:numPr>
      <w:outlineLvl w:val="0"/>
    </w:pPr>
    <w:rPr>
      <w:rFonts w:ascii="Times New Roman" w:hAnsi="Times New Roman"/>
      <w:b/>
      <w:bCs/>
      <w:sz w:val="32"/>
      <w:szCs w:val="24"/>
    </w:rPr>
  </w:style>
  <w:style w:type="paragraph" w:styleId="Nagwek2">
    <w:name w:val="heading 2"/>
    <w:basedOn w:val="Normalny"/>
    <w:next w:val="Normalny"/>
    <w:qFormat/>
    <w:pPr>
      <w:keepNext/>
      <w:numPr>
        <w:ilvl w:val="1"/>
        <w:numId w:val="1"/>
      </w:numPr>
      <w:jc w:val="center"/>
      <w:outlineLvl w:val="1"/>
    </w:pPr>
    <w:rPr>
      <w:rFonts w:ascii="Times New Roman" w:hAnsi="Times New Roman"/>
      <w:b/>
      <w:bCs/>
      <w:sz w:val="32"/>
      <w:szCs w:val="24"/>
    </w:rPr>
  </w:style>
  <w:style w:type="character" w:default="1" w:styleId="Domylnaczcionkaakapitu">
    <w:name w:val="Default Paragraph Fon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Domylnaczcionkaakapitu1">
    <w:name w:val="Domyślna czcionka akapitu1"/>
  </w:style>
  <w:style w:type="character" w:styleId="Numerstrony">
    <w:name w:val="page number"/>
    <w:basedOn w:val="Domylnaczcionkaakapitu1"/>
  </w:style>
  <w:style w:type="paragraph" w:customStyle="1" w:styleId="Nagwek20">
    <w:name w:val="Nagłówek2"/>
    <w:basedOn w:val="Normalny"/>
    <w:next w:val="Tekstpodstawowy"/>
    <w:pPr>
      <w:keepNext/>
      <w:spacing w:before="240" w:after="120"/>
    </w:pPr>
    <w:rPr>
      <w:rFonts w:ascii="Arial" w:eastAsia="Arial Unicode MS"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rzypisukocowego">
    <w:name w:val="endnote text"/>
    <w:basedOn w:val="Normalny"/>
    <w:semiHidden/>
    <w:rsid w:val="00565A84"/>
  </w:style>
  <w:style w:type="character" w:styleId="Odwoanieprzypisukocowego">
    <w:name w:val="endnote reference"/>
    <w:semiHidden/>
    <w:rsid w:val="00565A84"/>
    <w:rPr>
      <w:vertAlign w:val="superscript"/>
    </w:rPr>
  </w:style>
  <w:style w:type="table" w:styleId="Tabela-Siatka">
    <w:name w:val="Table Grid"/>
    <w:basedOn w:val="Standardowy"/>
    <w:rsid w:val="00487751"/>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rsid w:val="004E0FF8"/>
    <w:rPr>
      <w:color w:val="0000FF"/>
      <w:u w:val="single"/>
    </w:rPr>
  </w:style>
  <w:style w:type="paragraph" w:styleId="Tekstdymka">
    <w:name w:val="Balloon Text"/>
    <w:basedOn w:val="Normalny"/>
    <w:semiHidden/>
    <w:rsid w:val="00683CA1"/>
    <w:rPr>
      <w:rFonts w:ascii="Tahoma" w:hAnsi="Tahoma" w:cs="Tahoma"/>
      <w:sz w:val="16"/>
      <w:szCs w:val="16"/>
    </w:rPr>
  </w:style>
  <w:style w:type="paragraph" w:styleId="Tekstpodstawowy2">
    <w:name w:val="Body Text 2"/>
    <w:basedOn w:val="Normalny"/>
    <w:link w:val="Tekstpodstawowy2Znak"/>
    <w:rsid w:val="00EC0565"/>
    <w:pPr>
      <w:spacing w:after="120" w:line="480" w:lineRule="auto"/>
    </w:pPr>
  </w:style>
  <w:style w:type="paragraph" w:customStyle="1" w:styleId="Znak">
    <w:name w:val=" Znak"/>
    <w:basedOn w:val="Normalny"/>
    <w:rsid w:val="00EC0565"/>
    <w:pPr>
      <w:suppressAutoHyphens w:val="0"/>
    </w:pPr>
    <w:rPr>
      <w:rFonts w:ascii="Arial" w:hAnsi="Arial" w:cs="Arial"/>
      <w:sz w:val="24"/>
      <w:szCs w:val="24"/>
      <w:lang w:eastAsia="pl-PL"/>
    </w:rPr>
  </w:style>
  <w:style w:type="paragraph" w:styleId="Tekstpodstawowywcity">
    <w:name w:val="Body Text Indent"/>
    <w:basedOn w:val="Normalny"/>
    <w:rsid w:val="00B318FC"/>
    <w:pPr>
      <w:suppressAutoHyphens w:val="0"/>
      <w:ind w:left="2832"/>
    </w:pPr>
    <w:rPr>
      <w:rFonts w:ascii="Arial" w:hAnsi="Arial"/>
      <w:sz w:val="24"/>
      <w:szCs w:val="24"/>
      <w:lang w:eastAsia="pl-PL"/>
    </w:rPr>
  </w:style>
  <w:style w:type="paragraph" w:styleId="Akapitzlist">
    <w:name w:val="List Paragraph"/>
    <w:basedOn w:val="Normalny"/>
    <w:uiPriority w:val="34"/>
    <w:qFormat/>
    <w:rsid w:val="00B318FC"/>
    <w:pPr>
      <w:suppressAutoHyphens w:val="0"/>
      <w:ind w:left="720"/>
      <w:contextualSpacing/>
    </w:pPr>
    <w:rPr>
      <w:rFonts w:ascii="Times New Roman" w:hAnsi="Times New Roman"/>
      <w:sz w:val="24"/>
      <w:szCs w:val="24"/>
      <w:lang w:eastAsia="pl-PL"/>
    </w:rPr>
  </w:style>
  <w:style w:type="character" w:customStyle="1" w:styleId="Tekstpodstawowy2Znak">
    <w:name w:val="Tekst podstawowy 2 Znak"/>
    <w:basedOn w:val="Domylnaczcionkaakapitu"/>
    <w:link w:val="Tekstpodstawowy2"/>
    <w:rsid w:val="008D3D7C"/>
    <w:rPr>
      <w:rFonts w:ascii="Trebuchet MS" w:hAnsi="Trebuchet MS"/>
      <w:lang w:eastAsia="ar-SA"/>
    </w:rPr>
  </w:style>
  <w:style w:type="paragraph" w:styleId="Bezodstpw">
    <w:name w:val="No Spacing"/>
    <w:qFormat/>
    <w:rsid w:val="00C07664"/>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5390858">
      <w:bodyDiv w:val="1"/>
      <w:marLeft w:val="0"/>
      <w:marRight w:val="0"/>
      <w:marTop w:val="0"/>
      <w:marBottom w:val="0"/>
      <w:divBdr>
        <w:top w:val="none" w:sz="0" w:space="0" w:color="auto"/>
        <w:left w:val="none" w:sz="0" w:space="0" w:color="auto"/>
        <w:bottom w:val="none" w:sz="0" w:space="0" w:color="auto"/>
        <w:right w:val="none" w:sz="0" w:space="0" w:color="auto"/>
      </w:divBdr>
    </w:div>
    <w:div w:id="128326569">
      <w:bodyDiv w:val="1"/>
      <w:marLeft w:val="0"/>
      <w:marRight w:val="0"/>
      <w:marTop w:val="0"/>
      <w:marBottom w:val="0"/>
      <w:divBdr>
        <w:top w:val="none" w:sz="0" w:space="0" w:color="auto"/>
        <w:left w:val="none" w:sz="0" w:space="0" w:color="auto"/>
        <w:bottom w:val="none" w:sz="0" w:space="0" w:color="auto"/>
        <w:right w:val="none" w:sz="0" w:space="0" w:color="auto"/>
      </w:divBdr>
    </w:div>
    <w:div w:id="292637167">
      <w:bodyDiv w:val="1"/>
      <w:marLeft w:val="0"/>
      <w:marRight w:val="0"/>
      <w:marTop w:val="0"/>
      <w:marBottom w:val="0"/>
      <w:divBdr>
        <w:top w:val="none" w:sz="0" w:space="0" w:color="auto"/>
        <w:left w:val="none" w:sz="0" w:space="0" w:color="auto"/>
        <w:bottom w:val="none" w:sz="0" w:space="0" w:color="auto"/>
        <w:right w:val="none" w:sz="0" w:space="0" w:color="auto"/>
      </w:divBdr>
    </w:div>
    <w:div w:id="171700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7" Type="http://schemas.openxmlformats.org/officeDocument/2006/relationships/image" Target="media/image8.jpe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Komputery\informacja%20o%20wyborze%202%20na%20stron&#281;.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informacja o wyborze 2 na stronę</Template>
  <TotalTime>2</TotalTime>
  <Pages>1</Pages>
  <Words>809</Words>
  <Characters>4858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Łódź, dnia 29</vt:lpstr>
    </vt:vector>
  </TitlesOfParts>
  <Company/>
  <LinksUpToDate>false</LinksUpToDate>
  <CharactersWithSpaces>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dnia 29</dc:title>
  <dc:creator>user</dc:creator>
  <cp:lastModifiedBy>user</cp:lastModifiedBy>
  <cp:revision>2</cp:revision>
  <cp:lastPrinted>2015-02-25T10:59:00Z</cp:lastPrinted>
  <dcterms:created xsi:type="dcterms:W3CDTF">2015-02-26T08:45:00Z</dcterms:created>
  <dcterms:modified xsi:type="dcterms:W3CDTF">2015-02-26T08:47:00Z</dcterms:modified>
</cp:coreProperties>
</file>