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BD9" w:rsidRDefault="00CE7BD9" w:rsidP="00CE7BD9">
      <w:pPr>
        <w:spacing w:after="0" w:line="240" w:lineRule="auto"/>
        <w:ind w:left="7080" w:firstLine="708"/>
        <w:jc w:val="both"/>
        <w:rPr>
          <w:rFonts w:eastAsia="Times New Roman"/>
          <w:b/>
          <w:bCs/>
          <w:i/>
          <w:iCs/>
          <w:color w:val="000000"/>
          <w:lang w:eastAsia="pl-PL"/>
        </w:rPr>
      </w:pPr>
      <w:r>
        <w:rPr>
          <w:rFonts w:eastAsia="Times New Roman"/>
          <w:b/>
          <w:bCs/>
          <w:i/>
          <w:iCs/>
          <w:color w:val="000000"/>
          <w:lang w:eastAsia="pl-PL"/>
        </w:rPr>
        <w:t>Załącznik nr 2a</w:t>
      </w:r>
    </w:p>
    <w:p w:rsidR="008208A5" w:rsidRPr="008208A5" w:rsidRDefault="008208A5" w:rsidP="005D0CB9">
      <w:pPr>
        <w:spacing w:after="0" w:line="240" w:lineRule="auto"/>
        <w:jc w:val="both"/>
        <w:rPr>
          <w:rFonts w:eastAsia="Times New Roman"/>
          <w:b/>
          <w:bCs/>
          <w:i/>
          <w:iCs/>
          <w:color w:val="000000"/>
          <w:lang w:eastAsia="pl-PL"/>
        </w:rPr>
      </w:pPr>
      <w:r w:rsidRPr="008208A5">
        <w:rPr>
          <w:rFonts w:eastAsia="Times New Roman"/>
          <w:b/>
          <w:bCs/>
          <w:i/>
          <w:iCs/>
          <w:color w:val="000000"/>
          <w:lang w:eastAsia="pl-PL"/>
        </w:rPr>
        <w:t>Pakiet nr 2: Zakup oprogramowania do wprowadzania i przechowywania dokumentacji medycznej w postaci elektronicznej oraz  dla wdrożenia elektronicznego wydruku recept w Poradniach Specjalistycznych</w:t>
      </w:r>
    </w:p>
    <w:p w:rsidR="00753617" w:rsidRPr="00753617" w:rsidRDefault="00753617" w:rsidP="00753617">
      <w:pPr>
        <w:spacing w:after="0" w:line="240" w:lineRule="auto"/>
        <w:rPr>
          <w:rFonts w:eastAsia="Times New Roman"/>
          <w:b/>
          <w:bCs/>
          <w:i/>
          <w:iCs/>
          <w:color w:val="000000"/>
          <w:lang w:eastAsia="pl-PL"/>
        </w:rPr>
      </w:pPr>
      <w:r w:rsidRPr="00753617">
        <w:rPr>
          <w:rFonts w:eastAsia="Times New Roman"/>
          <w:b/>
          <w:bCs/>
          <w:i/>
          <w:iCs/>
          <w:color w:val="000000"/>
          <w:lang w:eastAsia="pl-PL"/>
        </w:rPr>
        <w:t xml:space="preserve"> </w:t>
      </w:r>
    </w:p>
    <w:p w:rsidR="006A175F" w:rsidRDefault="006A175F" w:rsidP="00322C36">
      <w:pPr>
        <w:spacing w:after="0" w:line="240" w:lineRule="auto"/>
        <w:rPr>
          <w:rFonts w:eastAsia="Times New Roman" w:cs="Calibri"/>
          <w:b/>
          <w:sz w:val="24"/>
          <w:szCs w:val="24"/>
          <w:lang w:eastAsia="pl-PL"/>
        </w:rPr>
      </w:pPr>
    </w:p>
    <w:p w:rsidR="006A175F" w:rsidRDefault="006A175F" w:rsidP="00322C36">
      <w:pPr>
        <w:spacing w:after="0" w:line="240" w:lineRule="auto"/>
        <w:rPr>
          <w:rFonts w:eastAsia="Times New Roman" w:cs="Calibri"/>
          <w:sz w:val="28"/>
          <w:szCs w:val="28"/>
          <w:lang w:eastAsia="pl-PL"/>
        </w:rPr>
      </w:pPr>
    </w:p>
    <w:p w:rsidR="00EC5C16" w:rsidRPr="00EC5C16" w:rsidRDefault="00EC5C16" w:rsidP="00EC5C16">
      <w:pPr>
        <w:pStyle w:val="Akapitzlist"/>
        <w:numPr>
          <w:ilvl w:val="0"/>
          <w:numId w:val="20"/>
        </w:numPr>
        <w:rPr>
          <w:rFonts w:cs="Calibri"/>
          <w:sz w:val="20"/>
        </w:rPr>
      </w:pPr>
      <w:r w:rsidRPr="00EC5C16">
        <w:rPr>
          <w:rFonts w:cs="Calibri"/>
          <w:sz w:val="20"/>
        </w:rPr>
        <w:t>Zakup oprogramowania do wprowadzania i przechowywania dokumentacji medycznej w postaci elektronicznej</w:t>
      </w:r>
    </w:p>
    <w:p w:rsidR="00580DFB" w:rsidRPr="00580DFB" w:rsidRDefault="00580DFB" w:rsidP="006902D0">
      <w:pPr>
        <w:pStyle w:val="Akapitzlist"/>
        <w:rPr>
          <w:rFonts w:cs="Calibri"/>
          <w:sz w:val="28"/>
          <w:szCs w:val="28"/>
        </w:rPr>
      </w:pPr>
    </w:p>
    <w:p w:rsidR="004D1498" w:rsidRDefault="001B4345">
      <w:pPr>
        <w:rPr>
          <w:rFonts w:eastAsia="Times New Roman"/>
          <w:b/>
          <w:bCs/>
          <w:color w:val="000000"/>
          <w:sz w:val="28"/>
          <w:szCs w:val="28"/>
          <w:lang w:eastAsia="pl-PL"/>
        </w:rPr>
      </w:pPr>
      <w:r w:rsidRPr="003E2967">
        <w:rPr>
          <w:sz w:val="28"/>
          <w:szCs w:val="28"/>
        </w:rPr>
        <w:t xml:space="preserve">Wymagania dla: </w:t>
      </w:r>
      <w:r w:rsidR="00941CA7" w:rsidRPr="00941CA7">
        <w:rPr>
          <w:rFonts w:eastAsia="Times New Roman"/>
          <w:b/>
          <w:bCs/>
          <w:color w:val="000000"/>
          <w:sz w:val="28"/>
          <w:szCs w:val="28"/>
          <w:lang w:eastAsia="pl-PL"/>
        </w:rPr>
        <w:t>Oprogramowanie do konwersji papierowej dokumentacji medycznej na postać cyfrową</w:t>
      </w:r>
      <w:r w:rsidR="00941CA7">
        <w:rPr>
          <w:rFonts w:eastAsia="Times New Roman"/>
          <w:b/>
          <w:bCs/>
          <w:color w:val="000000"/>
          <w:sz w:val="28"/>
          <w:szCs w:val="28"/>
          <w:lang w:eastAsia="pl-PL"/>
        </w:rPr>
        <w:t xml:space="preserve"> – 1 szt.</w:t>
      </w: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8E3D67" w:rsidRPr="00A57E33" w:rsidTr="00831DCF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8E3D67" w:rsidRPr="00A57E33" w:rsidRDefault="008E3D67" w:rsidP="00831DCF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8E3D67" w:rsidRPr="00A57E33" w:rsidRDefault="008E3D67" w:rsidP="00831DCF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8E3D67" w:rsidRPr="00A57E33" w:rsidRDefault="008E3D67" w:rsidP="00831DC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8E3D67" w:rsidRPr="00A57E33" w:rsidRDefault="008E3D67" w:rsidP="00831DCF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8E3D67" w:rsidRPr="00A57E33" w:rsidRDefault="008E3D67" w:rsidP="00831DC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8E3D67" w:rsidRPr="00FC790D" w:rsidTr="00831DCF">
        <w:trPr>
          <w:trHeight w:hRule="exact" w:val="256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Pr="009646CD" w:rsidRDefault="008E3D67" w:rsidP="00831DCF">
            <w:pPr>
              <w:ind w:left="36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46CD">
              <w:rPr>
                <w:rFonts w:ascii="Times New Roman" w:hAnsi="Times New Roman"/>
                <w:sz w:val="20"/>
                <w:szCs w:val="20"/>
              </w:rPr>
              <w:t xml:space="preserve">integracja ze sterownikiem skanerów typu Twain </w:t>
            </w:r>
            <w:r w:rsidRPr="009646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zapewniającym:</w:t>
            </w:r>
          </w:p>
          <w:p w:rsidR="008E3D67" w:rsidRPr="009646CD" w:rsidRDefault="008E3D67" w:rsidP="008E3D67">
            <w:pPr>
              <w:numPr>
                <w:ilvl w:val="1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46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automatyczne wykrywanie rodzaju dokumentu (tekst, fotografia) oraz głębi kolorów (czerń-biel, skala szarości, kolor)</w:t>
            </w:r>
          </w:p>
          <w:p w:rsidR="008E3D67" w:rsidRPr="009646CD" w:rsidRDefault="008E3D67" w:rsidP="008E3D67">
            <w:pPr>
              <w:numPr>
                <w:ilvl w:val="1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646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automatyczne dopasowanie rozmiaru skanowanego dokumentu</w:t>
            </w:r>
          </w:p>
          <w:p w:rsidR="008E3D67" w:rsidRPr="00FC790D" w:rsidRDefault="008E3D67" w:rsidP="008E3D67">
            <w:pPr>
              <w:numPr>
                <w:ilvl w:val="1"/>
                <w:numId w:val="9"/>
              </w:num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  <w:r w:rsidRPr="009646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automatyczne dopasowanie stopnia kompresji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Pr="00FC790D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56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Pr="00D247F5" w:rsidRDefault="008E3D67" w:rsidP="00831DCF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Oprogramowanie posiada funkcję tworzenia i zarządzania archiwum dokumentów elektronicznych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185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Funkcja archiwum dokumentów oprogramowania umożliwia scentralizowane (na serwerze sieciowym) umiejscowienie przechowywanych w nim danych w celu zapewnienia dostępu do jego zasobów jednocześnie wielu użytkownikom oraz zabezpieczenia gromadzonych w nim danych (dane archiwum zlokalizowane na macierzy dyskowej oraz regularne kopie zapasowe)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128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pStyle w:val="Tabela1"/>
              <w:ind w:right="50"/>
              <w:rPr>
                <w:rFonts w:cs="Calibri"/>
                <w:sz w:val="20"/>
              </w:rPr>
            </w:pPr>
            <w:r w:rsidRPr="009646CD">
              <w:rPr>
                <w:rFonts w:cs="Calibri"/>
                <w:sz w:val="20"/>
              </w:rPr>
              <w:t>Oprogramowanie musi być w pełni zintegrowane z medycznym systemem informatycznym HIS (ESKULAP) eksploatowanym w SP ZOZ MSW w Łodzi</w:t>
            </w:r>
            <w:r>
              <w:rPr>
                <w:rFonts w:cs="Calibri"/>
                <w:sz w:val="20"/>
              </w:rPr>
              <w:t xml:space="preserve"> w zakresie obsługi Poradni Specjalistycznych, POZ i Oddziałów Szpitala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154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Pr="00073175" w:rsidRDefault="008E3D67" w:rsidP="00831DCF">
            <w:pPr>
              <w:pStyle w:val="Tabela1"/>
              <w:ind w:right="50"/>
              <w:rPr>
                <w:rFonts w:cs="Calibri"/>
                <w:sz w:val="20"/>
                <w:highlight w:val="yellow"/>
              </w:rPr>
            </w:pPr>
            <w:r w:rsidRPr="009646CD">
              <w:rPr>
                <w:rFonts w:cs="Calibri"/>
                <w:sz w:val="20"/>
              </w:rPr>
              <w:t xml:space="preserve">Integracja oprogramowania musi min. zapewniać dostęp do zgromadzonych w archiwum oprogramowania elektronicznych wersji  dokumentów medycznych pacjenta z poziomu modułów medycznego systemu informatycznego ESKULAP bez konieczności dodatkowego uwierzytelnienia 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128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pStyle w:val="Tabela1"/>
              <w:ind w:right="50"/>
              <w:rPr>
                <w:rFonts w:cs="Calibri"/>
                <w:sz w:val="20"/>
                <w:highlight w:val="yellow"/>
              </w:rPr>
            </w:pPr>
            <w:r w:rsidRPr="009646CD">
              <w:rPr>
                <w:rFonts w:cs="Calibri"/>
                <w:sz w:val="20"/>
              </w:rPr>
              <w:t>Uwierzytelnienie i dostęp do danych (elektronicznych dokumentów medycznych) zgromadzonych w archiwum oprogramowania musi być konfigurowalne i zapewniane przez medyczny system informatyczny HIS (ESKULAP)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59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Pr="00FC790D" w:rsidRDefault="008E3D67" w:rsidP="00831DCF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  <w:lang w:eastAsia="en-US"/>
              </w:rPr>
              <w:t>Przechowywanie danych tekstowych lub binarnych dowolnego formatu.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Pr="00FC790D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71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Pr="003E6845" w:rsidRDefault="008E3D67" w:rsidP="00831DC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hAnsiTheme="minorHAnsi" w:cs="Calibri"/>
                <w:sz w:val="20"/>
              </w:rPr>
              <w:t>Możliwość określenia rodzajów przechowywanych dokumentów z wersjonowaniem.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Pr="00FC790D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85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Pr="00FC790D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  <w:lang w:eastAsia="en-US"/>
              </w:rPr>
              <w:t>Możliwość przechowywania dla każdego dokumentu dodatkowych informacji (metadanych)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Pr="00FC790D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284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  <w:lang w:eastAsia="en-US"/>
              </w:rPr>
            </w:pPr>
            <w:r>
              <w:rPr>
                <w:rFonts w:asciiTheme="minorHAnsi" w:hAnsiTheme="minorHAnsi" w:cs="Calibri"/>
                <w:sz w:val="20"/>
                <w:lang w:eastAsia="en-US"/>
              </w:rPr>
              <w:t>Metadane dokumentu składają się z min:</w:t>
            </w:r>
          </w:p>
          <w:p w:rsidR="008E3D67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  <w:lang w:eastAsia="en-US"/>
              </w:rPr>
            </w:pPr>
            <w:r>
              <w:rPr>
                <w:rFonts w:asciiTheme="minorHAnsi" w:hAnsiTheme="minorHAnsi" w:cs="Calibri"/>
                <w:sz w:val="20"/>
                <w:lang w:eastAsia="en-US"/>
              </w:rPr>
              <w:t>-opisu dokumentu</w:t>
            </w:r>
          </w:p>
          <w:p w:rsidR="008E3D67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  <w:lang w:eastAsia="en-US"/>
              </w:rPr>
            </w:pPr>
            <w:r>
              <w:rPr>
                <w:rFonts w:asciiTheme="minorHAnsi" w:hAnsiTheme="minorHAnsi" w:cs="Calibri"/>
                <w:sz w:val="20"/>
                <w:lang w:eastAsia="en-US"/>
              </w:rPr>
              <w:t>-dowolnego zbioru nazwanych pól z możliwością określenia dla każdego rodzaju i wersji dokumentu czy dane pole jest obowiązkowe i reguł jego walidacji</w:t>
            </w:r>
          </w:p>
          <w:p w:rsidR="008E3D67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  <w:lang w:eastAsia="en-US"/>
              </w:rPr>
            </w:pPr>
            <w:r>
              <w:rPr>
                <w:rFonts w:asciiTheme="minorHAnsi" w:hAnsiTheme="minorHAnsi" w:cs="Calibri"/>
                <w:sz w:val="20"/>
                <w:lang w:eastAsia="en-US"/>
              </w:rPr>
              <w:t>-listy podpisów złożonych pod dokumentem, z możliwością określenia dla każdego rodzaju i wersji dokumentu minimalnego zbioru podpisów.</w:t>
            </w:r>
          </w:p>
          <w:p w:rsidR="008E3D67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  <w:lang w:eastAsia="en-US"/>
              </w:rPr>
            </w:pPr>
            <w:r>
              <w:rPr>
                <w:rFonts w:asciiTheme="minorHAnsi" w:hAnsiTheme="minorHAnsi" w:cs="Calibri"/>
                <w:sz w:val="20"/>
                <w:lang w:eastAsia="en-US"/>
              </w:rPr>
              <w:t>-  powiązań z innymi dokumentami z określeniem rodzaju: podpisuje, zastępuje, załącznik, duplikat, transformacja</w:t>
            </w:r>
          </w:p>
          <w:p w:rsidR="008E3D67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  <w:lang w:eastAsia="en-US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340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Opis dokumentu zawiera min.: </w:t>
            </w:r>
          </w:p>
          <w:p w:rsidR="008E3D67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- Rodzaj dokumentu i jego wersję</w:t>
            </w:r>
          </w:p>
          <w:p w:rsidR="008E3D67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- rozmiar</w:t>
            </w:r>
          </w:p>
          <w:p w:rsidR="008E3D67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- datę utworzenia</w:t>
            </w:r>
          </w:p>
          <w:p w:rsidR="008E3D67" w:rsidRPr="009646CD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- </w:t>
            </w:r>
            <w:r w:rsidRPr="009646CD">
              <w:rPr>
                <w:rFonts w:asciiTheme="minorHAnsi" w:hAnsiTheme="minorHAnsi" w:cs="Calibri"/>
                <w:sz w:val="20"/>
              </w:rPr>
              <w:t>sumę kontrolną</w:t>
            </w:r>
          </w:p>
          <w:p w:rsidR="008E3D67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9646CD">
              <w:rPr>
                <w:rFonts w:asciiTheme="minorHAnsi" w:hAnsiTheme="minorHAnsi" w:cs="Calibri"/>
                <w:sz w:val="20"/>
              </w:rPr>
              <w:t>- typ MIME</w:t>
            </w:r>
          </w:p>
          <w:p w:rsidR="008E3D67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- </w:t>
            </w:r>
            <w:r w:rsidRPr="001260A7">
              <w:rPr>
                <w:rFonts w:asciiTheme="minorHAnsi" w:hAnsiTheme="minorHAnsi"/>
                <w:sz w:val="20"/>
              </w:rPr>
              <w:t>Identyfikator osoby dodającej dokument</w:t>
            </w:r>
            <w:r>
              <w:rPr>
                <w:rFonts w:asciiTheme="minorHAnsi" w:hAnsiTheme="minorHAnsi"/>
                <w:sz w:val="20"/>
              </w:rPr>
              <w:t xml:space="preserve"> do archiwum dokumentów programu</w:t>
            </w:r>
          </w:p>
          <w:p w:rsidR="008E3D67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 identyfikator autora dokumentu</w:t>
            </w:r>
          </w:p>
          <w:p w:rsidR="008E3D67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- </w:t>
            </w:r>
            <w:r w:rsidRPr="001260A7">
              <w:rPr>
                <w:rFonts w:asciiTheme="minorHAnsi" w:hAnsiTheme="minorHAnsi"/>
                <w:sz w:val="20"/>
              </w:rPr>
              <w:t>Identyfikator komórki lub jednostki organizacyjnej</w:t>
            </w:r>
            <w:r>
              <w:rPr>
                <w:rFonts w:asciiTheme="minorHAnsi" w:hAnsiTheme="minorHAnsi"/>
                <w:sz w:val="20"/>
              </w:rPr>
              <w:t xml:space="preserve"> która dodała dokument do archiwum</w:t>
            </w:r>
          </w:p>
          <w:p w:rsidR="008E3D67" w:rsidRPr="00FC790D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- </w:t>
            </w:r>
            <w:r w:rsidRPr="001260A7">
              <w:rPr>
                <w:rFonts w:asciiTheme="minorHAnsi" w:hAnsiTheme="minorHAnsi"/>
                <w:sz w:val="20"/>
              </w:rPr>
              <w:t xml:space="preserve">Identyfikator systemu </w:t>
            </w:r>
            <w:r>
              <w:rPr>
                <w:rFonts w:asciiTheme="minorHAnsi" w:hAnsiTheme="minorHAnsi"/>
                <w:sz w:val="20"/>
              </w:rPr>
              <w:t>zgłaszającego</w:t>
            </w:r>
            <w:r w:rsidRPr="001260A7">
              <w:rPr>
                <w:rFonts w:asciiTheme="minorHAnsi" w:hAnsiTheme="minorHAnsi"/>
                <w:sz w:val="20"/>
              </w:rPr>
              <w:t xml:space="preserve"> dokument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Pr="00FC790D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56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Pr="00FC790D" w:rsidRDefault="008E3D67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  <w:lang w:eastAsia="en-US"/>
              </w:rPr>
              <w:t>Przypisanie unikatowego identyfikatora dla każdego dokumentu.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Pr="00FC790D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57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Pr="008A028C" w:rsidRDefault="008E3D67" w:rsidP="00831DCF">
            <w:pPr>
              <w:spacing w:after="0" w:line="240" w:lineRule="auto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Calibri"/>
                <w:sz w:val="20"/>
              </w:rPr>
              <w:t>Możliwość trwałego archiwizowania dokumentów bez opcji usunięcia lub modyfikacji.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Pr="00FC790D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85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Pr="008A028C" w:rsidRDefault="008E3D67" w:rsidP="00831DCF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 w:cs="Calibri"/>
                <w:sz w:val="20"/>
              </w:rPr>
              <w:t>Możliwość przechowywania dokumentów w archiwum tymczasowym (z opcją aktualizowania i późniejszego trwałego archiwizowania).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55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Pr="008A028C" w:rsidRDefault="008E3D67" w:rsidP="00831DCF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 w:cs="Calibri"/>
                <w:sz w:val="20"/>
              </w:rPr>
              <w:t>Automatyczne przechowywanie dokumentów wymagających podpisania w archiwum tymczasowym.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57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spacing w:after="0" w:line="240" w:lineRule="auto"/>
            </w:pPr>
            <w:r>
              <w:rPr>
                <w:rFonts w:asciiTheme="minorHAnsi" w:hAnsiTheme="minorHAnsi" w:cs="Calibri"/>
                <w:sz w:val="20"/>
              </w:rPr>
              <w:t>Możliwość anulowania dokumentów (oznaczenia jako nieaktualne).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56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Pr="008A028C" w:rsidRDefault="008E3D67" w:rsidP="00831DCF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 w:cs="Calibri"/>
                <w:sz w:val="20"/>
              </w:rPr>
              <w:t>Przechowywanie dokumentów oraz metadanych w sposób gwarantujący ich integralność.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84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spacing w:after="0" w:line="240" w:lineRule="auto"/>
            </w:pPr>
            <w:r>
              <w:rPr>
                <w:rFonts w:asciiTheme="minorHAnsi" w:hAnsiTheme="minorHAnsi" w:cs="Calibri"/>
                <w:sz w:val="20"/>
              </w:rPr>
              <w:t>Możliwość organizacji przechowywania dokumentów w różnych lokalizacjach dyskowych w zależności od: rodzaju, jednostki/komórki, systemu zgłaszającego.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5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Pr="008A028C" w:rsidRDefault="008E3D67" w:rsidP="00831DCF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 w:cs="Calibri"/>
                <w:sz w:val="20"/>
              </w:rPr>
              <w:t>Dostęp do dokumentów i metadanych przez usługę sieciową (web service).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5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Zabezpieczenie komunikacji z usługą dostępową przez SSL oraz mechanizm API-</w:t>
            </w:r>
            <w:proofErr w:type="spellStart"/>
            <w:r>
              <w:rPr>
                <w:rFonts w:asciiTheme="minorHAnsi" w:hAnsiTheme="minorHAnsi" w:cs="Calibri"/>
                <w:sz w:val="20"/>
              </w:rPr>
              <w:t>Key</w:t>
            </w:r>
            <w:proofErr w:type="spellEnd"/>
            <w:r>
              <w:rPr>
                <w:rFonts w:asciiTheme="minorHAnsi" w:hAnsiTheme="minorHAnsi" w:cs="Calibri"/>
                <w:sz w:val="20"/>
              </w:rPr>
              <w:t>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8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Możliwość wyszukiwania i pobierania przez usługę dostępową metadanych dokumentów przy pomocy wielokryterialnych zapytań.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5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Wyszukiwanie dokumentów na podstawie metadanych, bez odczytu ich treści.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5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Możliwość pobierania przez usługę dostępową ustawień dla rodzajów i wersji dokumentów.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5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Możliwość pobierania przez usługę dostępową treści dokumentów.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5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Przechowywanie logu wszystkich operacji na dokumentach z informacją o osobie wykonującej operacje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5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Instalacja i konfiguracja (wdrożenie)  dostarczonego oprogramowania na serwerze sieciowym Zamawiającego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5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Szkolenie dla Sekcji Informatyki  Zamawiającego z zakresu administracji  dostarczonym oprogramowaniem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D67" w:rsidRPr="00FC790D" w:rsidTr="00831DCF">
        <w:trPr>
          <w:trHeight w:hRule="exact" w:val="90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D67" w:rsidRPr="00FC790D" w:rsidRDefault="008E3D67" w:rsidP="008E3D67">
            <w:pPr>
              <w:pStyle w:val="Tekstkomentarz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D67" w:rsidRDefault="008E3D67" w:rsidP="00831DCF">
            <w:pPr>
              <w:spacing w:after="0" w:line="240" w:lineRule="auto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Szkolenie dla personelu szpitala (lekarze, pielęgniarki, sekretarki medyczne) z zakresu zasad obsługi dostarczonego oprogramowania, min. 6 godz., min. 3 grupy po 8 osób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D67" w:rsidRDefault="008E3D67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D67" w:rsidRPr="00FC790D" w:rsidRDefault="008E3D67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D67" w:rsidRPr="00FC790D" w:rsidRDefault="008E3D67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8E3D67" w:rsidRDefault="008E3D67">
      <w:pPr>
        <w:rPr>
          <w:b/>
          <w:sz w:val="28"/>
          <w:szCs w:val="28"/>
        </w:rPr>
      </w:pPr>
    </w:p>
    <w:p w:rsidR="00237047" w:rsidRPr="00450102" w:rsidRDefault="00F50FEB" w:rsidP="00237047">
      <w:pPr>
        <w:pStyle w:val="Akapitzlist"/>
        <w:numPr>
          <w:ilvl w:val="0"/>
          <w:numId w:val="20"/>
        </w:numPr>
        <w:rPr>
          <w:sz w:val="20"/>
        </w:rPr>
      </w:pPr>
      <w:r w:rsidRPr="00450102">
        <w:rPr>
          <w:bCs/>
          <w:iCs/>
          <w:color w:val="000000"/>
          <w:sz w:val="20"/>
        </w:rPr>
        <w:t xml:space="preserve">Zakup oprogramowania </w:t>
      </w:r>
      <w:r w:rsidR="00237047" w:rsidRPr="008208A5">
        <w:rPr>
          <w:bCs/>
          <w:iCs/>
          <w:color w:val="000000"/>
          <w:sz w:val="20"/>
        </w:rPr>
        <w:t>dla wdrożenia elektronicznego wydruku recept w Poradniach Specjalistycznych</w:t>
      </w:r>
    </w:p>
    <w:p w:rsidR="00450102" w:rsidRDefault="00450102" w:rsidP="00450102">
      <w:pPr>
        <w:pStyle w:val="Akapitzlist"/>
        <w:rPr>
          <w:sz w:val="28"/>
          <w:szCs w:val="28"/>
        </w:rPr>
      </w:pPr>
    </w:p>
    <w:p w:rsidR="00450102" w:rsidRPr="0027569E" w:rsidRDefault="00450102" w:rsidP="000C20BF">
      <w:pPr>
        <w:pStyle w:val="Akapitzlist"/>
        <w:ind w:left="0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27569E">
        <w:rPr>
          <w:rFonts w:asciiTheme="minorHAnsi" w:hAnsiTheme="minorHAnsi"/>
          <w:sz w:val="28"/>
          <w:szCs w:val="28"/>
        </w:rPr>
        <w:t xml:space="preserve">Wymagania dla: </w:t>
      </w:r>
      <w:r w:rsidR="006D5A11">
        <w:rPr>
          <w:rFonts w:asciiTheme="minorHAnsi" w:hAnsiTheme="minorHAnsi"/>
          <w:b/>
          <w:bCs/>
          <w:color w:val="000000"/>
          <w:sz w:val="28"/>
          <w:szCs w:val="28"/>
        </w:rPr>
        <w:t>Moduł</w:t>
      </w:r>
      <w:r w:rsidR="001606AA">
        <w:rPr>
          <w:rFonts w:asciiTheme="minorHAnsi" w:hAnsiTheme="minorHAnsi"/>
          <w:b/>
          <w:bCs/>
          <w:color w:val="000000"/>
          <w:sz w:val="28"/>
          <w:szCs w:val="28"/>
        </w:rPr>
        <w:t xml:space="preserve"> elektronicznego wydruku recept w Poradniach Specjalistycznych</w:t>
      </w:r>
      <w:r w:rsidRPr="0027569E">
        <w:rPr>
          <w:rFonts w:asciiTheme="minorHAnsi" w:hAnsiTheme="minorHAnsi"/>
          <w:b/>
          <w:bCs/>
          <w:color w:val="000000"/>
          <w:sz w:val="28"/>
          <w:szCs w:val="28"/>
        </w:rPr>
        <w:t xml:space="preserve"> – 1 szt.</w:t>
      </w:r>
    </w:p>
    <w:p w:rsidR="00124579" w:rsidRDefault="00124579" w:rsidP="00124579">
      <w:pPr>
        <w:rPr>
          <w:b/>
          <w:sz w:val="28"/>
          <w:szCs w:val="28"/>
        </w:rPr>
      </w:pP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856465" w:rsidRPr="00FB42B3" w:rsidTr="00831DCF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856465" w:rsidRPr="00A57E33" w:rsidRDefault="00856465" w:rsidP="00831DCF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856465" w:rsidRPr="00A57E33" w:rsidRDefault="00856465" w:rsidP="00831DCF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856465" w:rsidRPr="00A57E33" w:rsidRDefault="00856465" w:rsidP="00831DC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856465" w:rsidRPr="00A57E33" w:rsidRDefault="00856465" w:rsidP="00831DCF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856465" w:rsidRPr="00A57E33" w:rsidRDefault="00856465" w:rsidP="00831DC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856465" w:rsidRPr="00FC790D" w:rsidTr="00831DCF">
        <w:trPr>
          <w:trHeight w:hRule="exact" w:val="112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56465">
            <w:pPr>
              <w:pStyle w:val="Tabela1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t xml:space="preserve">Wydruk recept typu </w:t>
            </w:r>
            <w:proofErr w:type="spellStart"/>
            <w:r>
              <w:t>Rp</w:t>
            </w:r>
            <w:proofErr w:type="spellEnd"/>
            <w:r>
              <w:t>/</w:t>
            </w:r>
            <w:proofErr w:type="spellStart"/>
            <w:r>
              <w:t>Rpw</w:t>
            </w:r>
            <w:proofErr w:type="spellEnd"/>
            <w:r>
              <w:t>, zawierających gotowe środki lub receptury bezpośrednio z systemu HIS w którym prowadzona jest bieżąca ewidencja i rozliczanie wizyt w Poradniach specjalistycznych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856465" w:rsidRPr="00FC790D" w:rsidRDefault="00856465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56465" w:rsidRPr="00FC790D" w:rsidRDefault="00856465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56465" w:rsidRPr="00FC790D" w:rsidTr="00831DCF">
        <w:trPr>
          <w:trHeight w:hRule="exact" w:val="58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56465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56465" w:rsidRDefault="00856465" w:rsidP="00831DCF">
            <w:pPr>
              <w:pStyle w:val="Tabela1"/>
              <w:ind w:right="50"/>
              <w:jc w:val="both"/>
            </w:pPr>
            <w:r w:rsidRPr="00EE1AEF">
              <w:rPr>
                <w:rFonts w:cs="Calibri"/>
                <w:sz w:val="20"/>
              </w:rPr>
              <w:t xml:space="preserve">Oprogramowanie w pełni zintegrowane ze </w:t>
            </w:r>
            <w:r>
              <w:rPr>
                <w:rFonts w:cs="Calibri"/>
                <w:sz w:val="20"/>
              </w:rPr>
              <w:t>medycznym systemem szpitalnym HIS (</w:t>
            </w:r>
            <w:r w:rsidRPr="00EE1AEF">
              <w:rPr>
                <w:rFonts w:cs="Calibri"/>
                <w:sz w:val="20"/>
              </w:rPr>
              <w:t>Eskulap</w:t>
            </w:r>
            <w:r>
              <w:rPr>
                <w:rFonts w:cs="Calibri"/>
                <w:sz w:val="20"/>
              </w:rPr>
              <w:t>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56465" w:rsidRPr="00FC790D" w:rsidRDefault="00856465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56465" w:rsidRPr="00FC790D" w:rsidRDefault="00856465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56465" w:rsidRPr="00FC790D" w:rsidRDefault="00856465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56465" w:rsidRPr="00FC790D" w:rsidTr="00831DCF">
        <w:trPr>
          <w:trHeight w:hRule="exact" w:val="58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56465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56465" w:rsidRPr="00FC790D" w:rsidRDefault="00856465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t>Możliwość dołączenia do recepty zaleceń dla pacjenta.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56465" w:rsidRPr="00FC790D" w:rsidRDefault="00856465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56465" w:rsidRPr="00FC790D" w:rsidRDefault="00856465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56465" w:rsidRPr="00FC790D" w:rsidRDefault="00856465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56465" w:rsidRPr="00FC790D" w:rsidTr="00831DCF">
        <w:trPr>
          <w:trHeight w:hRule="exact" w:val="141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56465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56465" w:rsidRPr="00FC790D" w:rsidRDefault="00856465" w:rsidP="00831DCF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t>Możliwość importowania bezpośrednio do systemu HIS (ESKULAP) pul numerów recept przydzielonych lekarzom z plików XML udostępnianych przez NFZ oraz wymuszenia automatycznego nadawania tych numerów wystawianym receptom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56465" w:rsidRPr="00FC790D" w:rsidRDefault="00856465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56465" w:rsidRPr="00FC790D" w:rsidRDefault="00856465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56465" w:rsidRPr="00FC790D" w:rsidRDefault="00856465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56465" w:rsidRPr="00FC790D" w:rsidTr="00831DCF">
        <w:trPr>
          <w:trHeight w:hRule="exact" w:val="114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56465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625C02" w:rsidRDefault="00856465" w:rsidP="00831DCF">
            <w:pPr>
              <w:pStyle w:val="Tabela1"/>
              <w:ind w:right="50"/>
              <w:jc w:val="both"/>
              <w:rPr>
                <w:rFonts w:ascii="Arial" w:hAnsi="Arial" w:cs="Arial"/>
                <w:sz w:val="20"/>
              </w:rPr>
            </w:pPr>
            <w:r>
              <w:t>Opcja wyboru na recepcie umowy, której przyporządkowano pulę numerów recept, w celu ograniczenia zakresu numerów dostępnych dla danej recepty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856465" w:rsidRPr="00FC790D" w:rsidRDefault="00856465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56465" w:rsidRPr="00FC790D" w:rsidRDefault="00856465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56465" w:rsidRPr="00FC790D" w:rsidTr="00831DCF">
        <w:trPr>
          <w:trHeight w:hRule="exact" w:val="90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56465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625C02" w:rsidRDefault="00856465" w:rsidP="00831DCF">
            <w:pPr>
              <w:pStyle w:val="Tabela1"/>
              <w:ind w:right="50"/>
              <w:jc w:val="both"/>
              <w:rPr>
                <w:rFonts w:ascii="Arial" w:hAnsi="Arial" w:cs="Arial"/>
                <w:sz w:val="20"/>
              </w:rPr>
            </w:pPr>
            <w:r>
              <w:t>Możliwość wyboru środków na pozycjach recept z wewnętrznego katalogu Apteki lub katalogu zewnętrznego BAZYL.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856465" w:rsidRPr="00FC790D" w:rsidRDefault="00856465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56465" w:rsidRPr="00FC790D" w:rsidRDefault="00856465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56465" w:rsidRPr="00FC790D" w:rsidTr="00831DCF">
        <w:trPr>
          <w:trHeight w:hRule="exact" w:val="98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56465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625C02" w:rsidRDefault="00856465" w:rsidP="00831DCF">
            <w:pPr>
              <w:pStyle w:val="Tabela1"/>
              <w:ind w:right="50"/>
              <w:jc w:val="both"/>
              <w:rPr>
                <w:rFonts w:ascii="Arial" w:hAnsi="Arial" w:cs="Arial"/>
                <w:sz w:val="20"/>
              </w:rPr>
            </w:pPr>
            <w:r>
              <w:t>Integracja katalogu środków dostępnego przy edycji recepty z listą refundacyjną leków udostępnianą przez NFZ (prezentacja poziomu odpłatności leków).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856465" w:rsidRPr="00FC790D" w:rsidRDefault="00856465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56465" w:rsidRPr="00FC790D" w:rsidRDefault="00856465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56465" w:rsidRPr="00FC790D" w:rsidTr="00831DCF">
        <w:trPr>
          <w:trHeight w:hRule="exact" w:val="83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56465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625C02" w:rsidRDefault="00856465" w:rsidP="00831DCF">
            <w:pPr>
              <w:pStyle w:val="Tabela1"/>
              <w:ind w:right="50"/>
              <w:jc w:val="both"/>
              <w:rPr>
                <w:rFonts w:ascii="Arial" w:hAnsi="Arial" w:cs="Arial"/>
                <w:sz w:val="20"/>
              </w:rPr>
            </w:pPr>
            <w:r>
              <w:t>Wydruk na recepcie kodów kreskowych identyfikujących pacjenta, świadczeniodawcę, lekarza wystawiającego receptę.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856465" w:rsidRPr="00FC790D" w:rsidRDefault="00856465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56465" w:rsidRPr="00FC790D" w:rsidRDefault="00856465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56465" w:rsidRPr="00FC790D" w:rsidTr="00831DCF">
        <w:trPr>
          <w:trHeight w:hRule="exact" w:val="49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56465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625C02" w:rsidRDefault="00856465" w:rsidP="00831DCF">
            <w:pPr>
              <w:pStyle w:val="Tabela1"/>
              <w:ind w:right="50"/>
              <w:jc w:val="both"/>
              <w:rPr>
                <w:rFonts w:ascii="Arial" w:hAnsi="Arial" w:cs="Arial"/>
                <w:sz w:val="20"/>
              </w:rPr>
            </w:pPr>
            <w:r>
              <w:t>Mechanizm definiowania profili lekowych dla recept.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856465" w:rsidRPr="00FC790D" w:rsidRDefault="00856465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56465" w:rsidRPr="00FC790D" w:rsidRDefault="00856465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56465" w:rsidRPr="00FC790D" w:rsidTr="00831DCF">
        <w:trPr>
          <w:trHeight w:hRule="exact" w:val="83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56465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B35FAA" w:rsidRDefault="00856465" w:rsidP="00831DCF">
            <w:pPr>
              <w:pStyle w:val="Tabela1"/>
              <w:ind w:right="50"/>
              <w:jc w:val="both"/>
              <w:rPr>
                <w:szCs w:val="22"/>
              </w:rPr>
            </w:pPr>
            <w:r w:rsidRPr="00B35FAA">
              <w:rPr>
                <w:szCs w:val="22"/>
              </w:rPr>
              <w:t xml:space="preserve">Rozbudowa systemu HIS (ESKULAP) o możliwość wygenerowania </w:t>
            </w:r>
            <w:proofErr w:type="spellStart"/>
            <w:r w:rsidRPr="00B35FAA">
              <w:rPr>
                <w:szCs w:val="22"/>
              </w:rPr>
              <w:t>eRecepty</w:t>
            </w:r>
            <w:proofErr w:type="spellEnd"/>
            <w:r w:rsidRPr="00B35FAA">
              <w:rPr>
                <w:szCs w:val="22"/>
              </w:rPr>
              <w:t xml:space="preserve"> (w formacie XML HL7 CDA) zgodnym z wytycznymi CSIOZ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856465" w:rsidRPr="00FC790D" w:rsidRDefault="00856465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56465" w:rsidRPr="00FC790D" w:rsidRDefault="00856465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56465" w:rsidRPr="00FC790D" w:rsidTr="00831DCF">
        <w:trPr>
          <w:trHeight w:hRule="exact" w:val="86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56465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B35FAA" w:rsidRDefault="00856465" w:rsidP="00831DCF">
            <w:pPr>
              <w:pStyle w:val="Tabela1"/>
              <w:ind w:right="50"/>
              <w:jc w:val="both"/>
              <w:rPr>
                <w:szCs w:val="22"/>
              </w:rPr>
            </w:pPr>
            <w:r w:rsidRPr="00B35FAA">
              <w:rPr>
                <w:szCs w:val="22"/>
              </w:rPr>
              <w:t>Możliwość zarządzania pulami nr recept przyporządkowanymi do poszczególnych lekarzy z poziomu systemu HIS (ESKULAP)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856465" w:rsidRPr="00FC790D" w:rsidRDefault="00856465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56465" w:rsidRPr="00FC790D" w:rsidRDefault="00856465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56465" w:rsidRPr="00FC790D" w:rsidTr="00831DCF">
        <w:trPr>
          <w:trHeight w:hRule="exact" w:val="157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56465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504CE7" w:rsidRDefault="00856465" w:rsidP="00831DCF">
            <w:pPr>
              <w:jc w:val="both"/>
              <w:rPr>
                <w:rFonts w:ascii="Times New Roman" w:hAnsi="Times New Roman"/>
                <w:color w:val="000000"/>
              </w:rPr>
            </w:pPr>
            <w:r w:rsidRPr="00504CE7">
              <w:rPr>
                <w:rFonts w:ascii="Times New Roman" w:hAnsi="Times New Roman"/>
                <w:color w:val="000000"/>
              </w:rPr>
              <w:t>Przeprowadzenie szkoleń</w:t>
            </w:r>
            <w:r>
              <w:rPr>
                <w:rFonts w:ascii="Times New Roman" w:hAnsi="Times New Roman"/>
                <w:color w:val="000000"/>
              </w:rPr>
              <w:t xml:space="preserve"> (połączonych z warsztatami) z obsługi wystawiania i wydruku recept</w:t>
            </w:r>
            <w:r w:rsidRPr="00504CE7">
              <w:rPr>
                <w:rFonts w:ascii="Times New Roman" w:hAnsi="Times New Roman"/>
                <w:color w:val="000000"/>
              </w:rPr>
              <w:t xml:space="preserve"> dla lekarzy specjalistów pracujących w Poradniach specjalistycznych Szpitala SP ZOZ MSW w Łodzi</w:t>
            </w:r>
            <w:r>
              <w:rPr>
                <w:rFonts w:ascii="Times New Roman" w:hAnsi="Times New Roman"/>
                <w:color w:val="000000"/>
              </w:rPr>
              <w:t xml:space="preserve"> w łącznym wymiarze 8 godzin w podziale na 4 grupy 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Default="00856465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856465" w:rsidRPr="00FC790D" w:rsidRDefault="00856465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56465" w:rsidRPr="00FC790D" w:rsidRDefault="00856465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56465" w:rsidRPr="00FC790D" w:rsidTr="00831DCF">
        <w:trPr>
          <w:trHeight w:hRule="exact" w:val="113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56465" w:rsidRPr="00FC790D" w:rsidRDefault="00856465" w:rsidP="00856465">
            <w:pPr>
              <w:pStyle w:val="Tekstkomentarza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Pr="00C92DB8" w:rsidRDefault="00856465" w:rsidP="00831DCF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 xml:space="preserve"> </w:t>
            </w:r>
            <w:r w:rsidRPr="00C92DB8">
              <w:rPr>
                <w:rFonts w:ascii="Times New Roman" w:hAnsi="Times New Roman"/>
                <w:color w:val="000000"/>
              </w:rPr>
              <w:t>Wykonawca posiada autoryzację producenta systemu HIS (ESKULAP) (RIGHTSOFT sp. z o.o., ul.  Kórnicka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92DB8">
              <w:rPr>
                <w:rFonts w:ascii="Times New Roman" w:hAnsi="Times New Roman"/>
                <w:color w:val="000000"/>
              </w:rPr>
              <w:t>5 DS3/16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92DB8">
              <w:rPr>
                <w:rFonts w:ascii="Times New Roman" w:hAnsi="Times New Roman"/>
                <w:color w:val="000000"/>
              </w:rPr>
              <w:t>61-132 Poznań) do wykonania przedmiotu zamówienia.</w:t>
            </w:r>
          </w:p>
          <w:p w:rsidR="00856465" w:rsidRDefault="00856465" w:rsidP="00831DCF">
            <w:pPr>
              <w:pStyle w:val="Tabela1"/>
              <w:snapToGrid w:val="0"/>
              <w:jc w:val="both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6465" w:rsidRDefault="00856465" w:rsidP="00831DCF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856465" w:rsidRPr="00FC790D" w:rsidRDefault="00856465" w:rsidP="00831DC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56465" w:rsidRPr="00FC790D" w:rsidRDefault="00856465" w:rsidP="00831DC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6D5A11" w:rsidRDefault="006D5A11" w:rsidP="00124579">
      <w:pPr>
        <w:rPr>
          <w:b/>
          <w:sz w:val="28"/>
          <w:szCs w:val="28"/>
        </w:rPr>
      </w:pPr>
    </w:p>
    <w:p w:rsidR="00CE7BD9" w:rsidRPr="004961C6" w:rsidRDefault="00CE7BD9" w:rsidP="00CE7BD9">
      <w:pPr>
        <w:ind w:left="-142"/>
        <w:rPr>
          <w:rFonts w:cs="Calibri"/>
          <w:sz w:val="20"/>
        </w:rPr>
      </w:pPr>
    </w:p>
    <w:p w:rsidR="00CE7BD9" w:rsidRPr="00302459" w:rsidRDefault="00CE7BD9" w:rsidP="00CE7BD9">
      <w:pPr>
        <w:keepNext/>
        <w:spacing w:before="60" w:after="60"/>
        <w:jc w:val="center"/>
        <w:rPr>
          <w:rFonts w:ascii="Tahoma" w:hAnsi="Tahoma" w:cs="Tahoma"/>
          <w:b/>
          <w:szCs w:val="20"/>
        </w:rPr>
      </w:pPr>
    </w:p>
    <w:p w:rsidR="00CE7BD9" w:rsidRPr="00302459" w:rsidRDefault="00CE7BD9" w:rsidP="00CE7BD9">
      <w:pPr>
        <w:spacing w:before="60" w:after="60"/>
        <w:ind w:left="851" w:hanging="295"/>
        <w:jc w:val="both"/>
        <w:rPr>
          <w:rFonts w:ascii="Tahoma" w:hAnsi="Tahoma" w:cs="Tahoma"/>
          <w:sz w:val="20"/>
          <w:szCs w:val="20"/>
        </w:rPr>
      </w:pPr>
      <w:r w:rsidRPr="00302459">
        <w:rPr>
          <w:rFonts w:ascii="Tahoma" w:hAnsi="Tahoma" w:cs="Tahoma"/>
          <w:sz w:val="20"/>
          <w:szCs w:val="20"/>
        </w:rPr>
        <w:t>Data: .....................................</w:t>
      </w:r>
    </w:p>
    <w:p w:rsidR="00CE7BD9" w:rsidRPr="00302459" w:rsidRDefault="00CE7BD9" w:rsidP="00CE7BD9">
      <w:pPr>
        <w:suppressAutoHyphens/>
        <w:ind w:left="4678" w:right="-577"/>
        <w:jc w:val="center"/>
        <w:rPr>
          <w:rFonts w:ascii="Tahoma" w:hAnsi="Tahoma" w:cs="Tahoma"/>
          <w:sz w:val="18"/>
          <w:lang w:eastAsia="ar-SA"/>
        </w:rPr>
      </w:pPr>
      <w:r w:rsidRPr="00302459">
        <w:rPr>
          <w:rFonts w:ascii="Tahoma" w:hAnsi="Tahoma" w:cs="Tahoma"/>
          <w:sz w:val="18"/>
          <w:lang w:eastAsia="ar-SA"/>
        </w:rPr>
        <w:t xml:space="preserve">    ...........................................................</w:t>
      </w:r>
    </w:p>
    <w:p w:rsidR="00CE7BD9" w:rsidRPr="00302459" w:rsidRDefault="00CE7BD9" w:rsidP="00CE7BD9">
      <w:pPr>
        <w:suppressAutoHyphens/>
        <w:ind w:left="4678"/>
        <w:jc w:val="center"/>
        <w:rPr>
          <w:rFonts w:ascii="Tahoma" w:hAnsi="Tahoma" w:cs="Tahoma"/>
          <w:sz w:val="18"/>
          <w:lang w:eastAsia="ar-SA"/>
        </w:rPr>
      </w:pPr>
      <w:r w:rsidRPr="00302459">
        <w:rPr>
          <w:rFonts w:ascii="Tahoma" w:hAnsi="Tahoma" w:cs="Tahoma"/>
          <w:sz w:val="18"/>
          <w:lang w:eastAsia="ar-SA"/>
        </w:rPr>
        <w:t xml:space="preserve">                  podpis Wykonawcy</w:t>
      </w:r>
    </w:p>
    <w:p w:rsidR="00E90ED4" w:rsidRPr="00D76B05" w:rsidRDefault="00E90ED4" w:rsidP="00124579">
      <w:pPr>
        <w:rPr>
          <w:b/>
          <w:sz w:val="28"/>
          <w:szCs w:val="28"/>
        </w:rPr>
      </w:pPr>
      <w:bookmarkStart w:id="0" w:name="_GoBack"/>
      <w:bookmarkEnd w:id="0"/>
    </w:p>
    <w:p w:rsidR="00314513" w:rsidRPr="00D76B05" w:rsidRDefault="00314513" w:rsidP="00314513">
      <w:pPr>
        <w:rPr>
          <w:b/>
          <w:sz w:val="28"/>
          <w:szCs w:val="28"/>
        </w:rPr>
      </w:pPr>
    </w:p>
    <w:p w:rsidR="00EB206C" w:rsidRDefault="00EB206C" w:rsidP="00EB206C">
      <w:pPr>
        <w:spacing w:after="0" w:line="240" w:lineRule="auto"/>
        <w:ind w:left="1843" w:hanging="1843"/>
        <w:rPr>
          <w:b/>
          <w:sz w:val="28"/>
          <w:szCs w:val="28"/>
        </w:rPr>
      </w:pPr>
    </w:p>
    <w:p w:rsidR="00EB206C" w:rsidRDefault="00EB206C" w:rsidP="00EB206C">
      <w:pPr>
        <w:spacing w:after="0" w:line="240" w:lineRule="auto"/>
        <w:ind w:left="1843" w:hanging="1843"/>
        <w:rPr>
          <w:b/>
          <w:sz w:val="28"/>
          <w:szCs w:val="28"/>
        </w:rPr>
      </w:pPr>
    </w:p>
    <w:p w:rsidR="00B71C4E" w:rsidRPr="00B71C4E" w:rsidRDefault="00B71C4E" w:rsidP="00BC5AF5">
      <w:pPr>
        <w:spacing w:after="0" w:line="240" w:lineRule="auto"/>
        <w:ind w:right="-851"/>
        <w:rPr>
          <w:rFonts w:eastAsia="Times New Roman" w:cs="Calibri"/>
          <w:sz w:val="20"/>
          <w:szCs w:val="20"/>
          <w:lang w:eastAsia="pl-PL"/>
        </w:rPr>
      </w:pPr>
    </w:p>
    <w:p w:rsidR="00B71C4E" w:rsidRDefault="00B71C4E" w:rsidP="00B71C4E">
      <w:pPr>
        <w:spacing w:after="0" w:line="240" w:lineRule="auto"/>
        <w:ind w:left="1843" w:hanging="1843"/>
        <w:rPr>
          <w:b/>
          <w:sz w:val="28"/>
          <w:szCs w:val="28"/>
        </w:rPr>
      </w:pPr>
    </w:p>
    <w:p w:rsidR="00124579" w:rsidRDefault="00124579" w:rsidP="000A5DA6">
      <w:pPr>
        <w:rPr>
          <w:sz w:val="28"/>
          <w:szCs w:val="28"/>
        </w:rPr>
      </w:pPr>
    </w:p>
    <w:sectPr w:rsidR="00124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2A5C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978C5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A58B0"/>
    <w:multiLevelType w:val="hybridMultilevel"/>
    <w:tmpl w:val="40627D72"/>
    <w:lvl w:ilvl="0" w:tplc="DC426164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F79F5"/>
    <w:multiLevelType w:val="hybridMultilevel"/>
    <w:tmpl w:val="F1002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B415A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65AF3"/>
    <w:multiLevelType w:val="hybridMultilevel"/>
    <w:tmpl w:val="AFD87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B41DA"/>
    <w:multiLevelType w:val="hybridMultilevel"/>
    <w:tmpl w:val="F1002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0A34"/>
    <w:multiLevelType w:val="hybridMultilevel"/>
    <w:tmpl w:val="3E943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B2B76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70FBA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505E8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F3FA8"/>
    <w:multiLevelType w:val="hybridMultilevel"/>
    <w:tmpl w:val="C728BB7E"/>
    <w:lvl w:ilvl="0" w:tplc="55806A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A010883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830BC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C5822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E537E4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D40931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E2CE9"/>
    <w:multiLevelType w:val="hybridMultilevel"/>
    <w:tmpl w:val="D3921C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A464FDC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12"/>
  </w:num>
  <w:num w:numId="5">
    <w:abstractNumId w:val="17"/>
  </w:num>
  <w:num w:numId="6">
    <w:abstractNumId w:val="11"/>
  </w:num>
  <w:num w:numId="7">
    <w:abstractNumId w:val="18"/>
  </w:num>
  <w:num w:numId="8">
    <w:abstractNumId w:val="8"/>
  </w:num>
  <w:num w:numId="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</w:num>
  <w:num w:numId="12">
    <w:abstractNumId w:val="2"/>
  </w:num>
  <w:num w:numId="13">
    <w:abstractNumId w:val="14"/>
  </w:num>
  <w:num w:numId="14">
    <w:abstractNumId w:val="9"/>
  </w:num>
  <w:num w:numId="15">
    <w:abstractNumId w:val="10"/>
  </w:num>
  <w:num w:numId="16">
    <w:abstractNumId w:val="3"/>
  </w:num>
  <w:num w:numId="17">
    <w:abstractNumId w:val="7"/>
  </w:num>
  <w:num w:numId="18">
    <w:abstractNumId w:val="16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AEE"/>
    <w:rsid w:val="00000E6D"/>
    <w:rsid w:val="00004B14"/>
    <w:rsid w:val="00006A78"/>
    <w:rsid w:val="0002574B"/>
    <w:rsid w:val="00031829"/>
    <w:rsid w:val="000426C0"/>
    <w:rsid w:val="00044374"/>
    <w:rsid w:val="00060037"/>
    <w:rsid w:val="00073175"/>
    <w:rsid w:val="0007589C"/>
    <w:rsid w:val="0008375A"/>
    <w:rsid w:val="000A5980"/>
    <w:rsid w:val="000A5DA6"/>
    <w:rsid w:val="000C20BF"/>
    <w:rsid w:val="000E2C09"/>
    <w:rsid w:val="000E46E8"/>
    <w:rsid w:val="000F5CAF"/>
    <w:rsid w:val="000F7985"/>
    <w:rsid w:val="00113AD2"/>
    <w:rsid w:val="00124579"/>
    <w:rsid w:val="001606AA"/>
    <w:rsid w:val="00160AE6"/>
    <w:rsid w:val="001779EF"/>
    <w:rsid w:val="00186CD4"/>
    <w:rsid w:val="001A1455"/>
    <w:rsid w:val="001B4345"/>
    <w:rsid w:val="001D46F0"/>
    <w:rsid w:val="001D7018"/>
    <w:rsid w:val="001E0B58"/>
    <w:rsid w:val="001F4C1B"/>
    <w:rsid w:val="00202C60"/>
    <w:rsid w:val="00204746"/>
    <w:rsid w:val="00237047"/>
    <w:rsid w:val="002522AC"/>
    <w:rsid w:val="00260008"/>
    <w:rsid w:val="0027569E"/>
    <w:rsid w:val="002918D7"/>
    <w:rsid w:val="002A1EDE"/>
    <w:rsid w:val="002A45F3"/>
    <w:rsid w:val="002C52F4"/>
    <w:rsid w:val="002E64F7"/>
    <w:rsid w:val="00301D7F"/>
    <w:rsid w:val="00314513"/>
    <w:rsid w:val="00322C36"/>
    <w:rsid w:val="0033421B"/>
    <w:rsid w:val="00360A50"/>
    <w:rsid w:val="003852FB"/>
    <w:rsid w:val="00392A57"/>
    <w:rsid w:val="00392E13"/>
    <w:rsid w:val="00394DDA"/>
    <w:rsid w:val="003B41D6"/>
    <w:rsid w:val="003E2967"/>
    <w:rsid w:val="003E6845"/>
    <w:rsid w:val="003F1DD1"/>
    <w:rsid w:val="00414049"/>
    <w:rsid w:val="00427CF1"/>
    <w:rsid w:val="0044767E"/>
    <w:rsid w:val="00450102"/>
    <w:rsid w:val="004536E1"/>
    <w:rsid w:val="00453F12"/>
    <w:rsid w:val="00457A4D"/>
    <w:rsid w:val="00476C07"/>
    <w:rsid w:val="00491AEE"/>
    <w:rsid w:val="004961C6"/>
    <w:rsid w:val="00496985"/>
    <w:rsid w:val="004A1D55"/>
    <w:rsid w:val="004B366E"/>
    <w:rsid w:val="004B54A8"/>
    <w:rsid w:val="004C6F50"/>
    <w:rsid w:val="004D1498"/>
    <w:rsid w:val="004E0E44"/>
    <w:rsid w:val="004E6D7B"/>
    <w:rsid w:val="004F4476"/>
    <w:rsid w:val="004F4968"/>
    <w:rsid w:val="00502D2B"/>
    <w:rsid w:val="00503549"/>
    <w:rsid w:val="00503AE1"/>
    <w:rsid w:val="005271C3"/>
    <w:rsid w:val="00543048"/>
    <w:rsid w:val="005579FF"/>
    <w:rsid w:val="0057033D"/>
    <w:rsid w:val="00580676"/>
    <w:rsid w:val="00580DFB"/>
    <w:rsid w:val="005821D8"/>
    <w:rsid w:val="005A2B59"/>
    <w:rsid w:val="005C1336"/>
    <w:rsid w:val="005C1B31"/>
    <w:rsid w:val="005D0CB9"/>
    <w:rsid w:val="005D6CE7"/>
    <w:rsid w:val="005E0451"/>
    <w:rsid w:val="005F21EE"/>
    <w:rsid w:val="0060048F"/>
    <w:rsid w:val="00602473"/>
    <w:rsid w:val="00605B2C"/>
    <w:rsid w:val="00613893"/>
    <w:rsid w:val="00623805"/>
    <w:rsid w:val="00644EB1"/>
    <w:rsid w:val="0065325F"/>
    <w:rsid w:val="006655A5"/>
    <w:rsid w:val="00671125"/>
    <w:rsid w:val="00683415"/>
    <w:rsid w:val="006902D0"/>
    <w:rsid w:val="006A175F"/>
    <w:rsid w:val="006A4B65"/>
    <w:rsid w:val="006C3A11"/>
    <w:rsid w:val="006C72BA"/>
    <w:rsid w:val="006D3D3D"/>
    <w:rsid w:val="006D5A11"/>
    <w:rsid w:val="006D5CD0"/>
    <w:rsid w:val="006D7288"/>
    <w:rsid w:val="006E543F"/>
    <w:rsid w:val="006F1D62"/>
    <w:rsid w:val="00705955"/>
    <w:rsid w:val="00717D73"/>
    <w:rsid w:val="00717E5E"/>
    <w:rsid w:val="00751A42"/>
    <w:rsid w:val="007530BC"/>
    <w:rsid w:val="00753617"/>
    <w:rsid w:val="00753F75"/>
    <w:rsid w:val="007700F8"/>
    <w:rsid w:val="00774011"/>
    <w:rsid w:val="00782699"/>
    <w:rsid w:val="007B0492"/>
    <w:rsid w:val="007C6525"/>
    <w:rsid w:val="007D0768"/>
    <w:rsid w:val="007D502F"/>
    <w:rsid w:val="007D627D"/>
    <w:rsid w:val="007D6567"/>
    <w:rsid w:val="007F1546"/>
    <w:rsid w:val="008208A5"/>
    <w:rsid w:val="00827730"/>
    <w:rsid w:val="00842557"/>
    <w:rsid w:val="008507AA"/>
    <w:rsid w:val="00856465"/>
    <w:rsid w:val="008716BD"/>
    <w:rsid w:val="008A028C"/>
    <w:rsid w:val="008A6EF2"/>
    <w:rsid w:val="008C7AB2"/>
    <w:rsid w:val="008D2269"/>
    <w:rsid w:val="008E0A08"/>
    <w:rsid w:val="008E3D67"/>
    <w:rsid w:val="008E6094"/>
    <w:rsid w:val="008F1038"/>
    <w:rsid w:val="008F42B9"/>
    <w:rsid w:val="008F6112"/>
    <w:rsid w:val="00900FE4"/>
    <w:rsid w:val="00916603"/>
    <w:rsid w:val="009209F1"/>
    <w:rsid w:val="00935BFE"/>
    <w:rsid w:val="00941CA7"/>
    <w:rsid w:val="0095679F"/>
    <w:rsid w:val="009603FA"/>
    <w:rsid w:val="009646CD"/>
    <w:rsid w:val="00966E7D"/>
    <w:rsid w:val="00982F2C"/>
    <w:rsid w:val="00997587"/>
    <w:rsid w:val="009B2734"/>
    <w:rsid w:val="009C6335"/>
    <w:rsid w:val="009D199B"/>
    <w:rsid w:val="009E2163"/>
    <w:rsid w:val="009E3CC3"/>
    <w:rsid w:val="009F7AA5"/>
    <w:rsid w:val="00A12C53"/>
    <w:rsid w:val="00A448A1"/>
    <w:rsid w:val="00A93F14"/>
    <w:rsid w:val="00AB0531"/>
    <w:rsid w:val="00AC1C8B"/>
    <w:rsid w:val="00AC5081"/>
    <w:rsid w:val="00B06AD4"/>
    <w:rsid w:val="00B225FD"/>
    <w:rsid w:val="00B37502"/>
    <w:rsid w:val="00B43684"/>
    <w:rsid w:val="00B5562C"/>
    <w:rsid w:val="00B60078"/>
    <w:rsid w:val="00B63AE0"/>
    <w:rsid w:val="00B65185"/>
    <w:rsid w:val="00B71C4E"/>
    <w:rsid w:val="00B929F9"/>
    <w:rsid w:val="00BA4A42"/>
    <w:rsid w:val="00BC14CA"/>
    <w:rsid w:val="00BC5AF5"/>
    <w:rsid w:val="00BC5B47"/>
    <w:rsid w:val="00BD0104"/>
    <w:rsid w:val="00C05CB4"/>
    <w:rsid w:val="00C21185"/>
    <w:rsid w:val="00C26CF4"/>
    <w:rsid w:val="00C42EA6"/>
    <w:rsid w:val="00C5191C"/>
    <w:rsid w:val="00C604A8"/>
    <w:rsid w:val="00C63858"/>
    <w:rsid w:val="00C80E34"/>
    <w:rsid w:val="00CA377D"/>
    <w:rsid w:val="00CA3C8D"/>
    <w:rsid w:val="00CA4DD1"/>
    <w:rsid w:val="00CA785D"/>
    <w:rsid w:val="00CB0A59"/>
    <w:rsid w:val="00CB19BF"/>
    <w:rsid w:val="00CC246B"/>
    <w:rsid w:val="00CC2907"/>
    <w:rsid w:val="00CD1602"/>
    <w:rsid w:val="00CD6B45"/>
    <w:rsid w:val="00CE654F"/>
    <w:rsid w:val="00CE7BD9"/>
    <w:rsid w:val="00CF129A"/>
    <w:rsid w:val="00CF33A2"/>
    <w:rsid w:val="00CF68F6"/>
    <w:rsid w:val="00D0469F"/>
    <w:rsid w:val="00D14DF2"/>
    <w:rsid w:val="00D22484"/>
    <w:rsid w:val="00D40909"/>
    <w:rsid w:val="00D677EE"/>
    <w:rsid w:val="00D76B05"/>
    <w:rsid w:val="00D87E19"/>
    <w:rsid w:val="00DB4E22"/>
    <w:rsid w:val="00E206DF"/>
    <w:rsid w:val="00E20C44"/>
    <w:rsid w:val="00E22401"/>
    <w:rsid w:val="00E43AD1"/>
    <w:rsid w:val="00E47E7C"/>
    <w:rsid w:val="00E51732"/>
    <w:rsid w:val="00E56CAC"/>
    <w:rsid w:val="00E716DD"/>
    <w:rsid w:val="00E90ED4"/>
    <w:rsid w:val="00EA54EE"/>
    <w:rsid w:val="00EB206C"/>
    <w:rsid w:val="00EC5C16"/>
    <w:rsid w:val="00EC76A8"/>
    <w:rsid w:val="00ED4D44"/>
    <w:rsid w:val="00ED6BB5"/>
    <w:rsid w:val="00EE36A2"/>
    <w:rsid w:val="00F127C9"/>
    <w:rsid w:val="00F33F11"/>
    <w:rsid w:val="00F44734"/>
    <w:rsid w:val="00F50FEB"/>
    <w:rsid w:val="00F52278"/>
    <w:rsid w:val="00F843FF"/>
    <w:rsid w:val="00FA0558"/>
    <w:rsid w:val="00FB1F54"/>
    <w:rsid w:val="00FB219C"/>
    <w:rsid w:val="00FB4A8E"/>
    <w:rsid w:val="00FC4627"/>
    <w:rsid w:val="00FE0688"/>
    <w:rsid w:val="00FF16F2"/>
    <w:rsid w:val="00FF486C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BDE385-2D6A-499D-9703-87347E2B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2C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3E2967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E296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ela1a">
    <w:name w:val="Tabela1a"/>
    <w:basedOn w:val="Tabela1"/>
    <w:rsid w:val="003E2967"/>
    <w:pPr>
      <w:ind w:left="0" w:right="57"/>
      <w:jc w:val="right"/>
    </w:pPr>
  </w:style>
  <w:style w:type="paragraph" w:customStyle="1" w:styleId="Tabela1">
    <w:name w:val="Tabela1"/>
    <w:basedOn w:val="Normalny"/>
    <w:rsid w:val="003E2967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779EF"/>
    <w:pPr>
      <w:spacing w:after="0" w:line="240" w:lineRule="auto"/>
      <w:ind w:left="720"/>
      <w:contextualSpacing/>
    </w:pPr>
    <w:rPr>
      <w:rFonts w:ascii="Arial" w:eastAsia="Times New Roman" w:hAnsi="Arial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F4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F4AA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AAE"/>
    <w:rPr>
      <w:rFonts w:ascii="Tahoma" w:eastAsia="Calibri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58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1000</Words>
  <Characters>6003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 w Łodzi</Company>
  <LinksUpToDate>false</LinksUpToDate>
  <CharactersWithSpaces>6990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Kołodziejski</dc:creator>
  <cp:lastModifiedBy>user</cp:lastModifiedBy>
  <cp:revision>3</cp:revision>
  <cp:lastPrinted>2015-10-14T12:05:00Z</cp:lastPrinted>
  <dcterms:created xsi:type="dcterms:W3CDTF">2015-10-14T12:04:00Z</dcterms:created>
  <dcterms:modified xsi:type="dcterms:W3CDTF">2015-10-14T12:06:00Z</dcterms:modified>
</cp:coreProperties>
</file>