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Pr="009F4795"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r w:rsidR="004A345C"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E227A" w:rsidRPr="002E227A" w:rsidRDefault="002E227A" w:rsidP="002E227A">
            <w:pPr>
              <w:pStyle w:val="Nagwek9"/>
              <w:rPr>
                <w:b/>
                <w:bCs/>
                <w:sz w:val="28"/>
                <w:szCs w:val="28"/>
              </w:rPr>
            </w:pPr>
            <w:r w:rsidRPr="00AB5675">
              <w:rPr>
                <w:b/>
                <w:bCs/>
                <w:sz w:val="28"/>
                <w:szCs w:val="28"/>
              </w:rPr>
              <w:t>świadczenie usług</w:t>
            </w:r>
            <w:r>
              <w:rPr>
                <w:b/>
                <w:bCs/>
                <w:sz w:val="28"/>
                <w:szCs w:val="28"/>
              </w:rPr>
              <w:t xml:space="preserve"> w zakresie </w:t>
            </w:r>
            <w:r w:rsidRPr="00DA50FA">
              <w:rPr>
                <w:b/>
                <w:bCs/>
                <w:sz w:val="28"/>
                <w:szCs w:val="28"/>
              </w:rPr>
              <w:t>przeglądów technicznych / kalibracji/ legalizacji / wzorcowania / walidacji   sprzętu medycznego</w:t>
            </w:r>
          </w:p>
          <w:p w:rsidR="004A345C" w:rsidRPr="00D245E8" w:rsidRDefault="004A345C" w:rsidP="00427004">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2E227A">
              <w:rPr>
                <w:rFonts w:ascii="Calibri" w:hAnsi="Calibri" w:cs="Segoe UI"/>
                <w:b/>
                <w:sz w:val="22"/>
                <w:szCs w:val="22"/>
              </w:rPr>
              <w:t>44/U</w:t>
            </w:r>
            <w:r w:rsidR="00E13929">
              <w:rPr>
                <w:rFonts w:ascii="Calibri" w:hAnsi="Calibri" w:cs="Segoe UI"/>
                <w:b/>
                <w:sz w:val="22"/>
                <w:szCs w:val="22"/>
              </w:rPr>
              <w:t>/16</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6C2697" w:rsidRPr="002E227A"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r w:rsidRPr="006C2697">
              <w:rPr>
                <w:rFonts w:asciiTheme="minorHAnsi" w:hAnsiTheme="minorHAnsi"/>
                <w:color w:val="000000"/>
                <w:sz w:val="20"/>
                <w:szCs w:val="20"/>
              </w:rPr>
              <w:t xml:space="preserve">   </w:t>
            </w:r>
          </w:p>
          <w:p w:rsidR="002E227A" w:rsidRPr="006C2697" w:rsidRDefault="002E227A" w:rsidP="00EA0C8C">
            <w:pPr>
              <w:numPr>
                <w:ilvl w:val="0"/>
                <w:numId w:val="1"/>
              </w:numPr>
              <w:spacing w:after="40"/>
              <w:ind w:left="284" w:hanging="284"/>
              <w:rPr>
                <w:rFonts w:asciiTheme="minorHAnsi" w:hAnsiTheme="minorHAnsi" w:cs="Segoe UI"/>
                <w:sz w:val="20"/>
                <w:szCs w:val="20"/>
              </w:rPr>
            </w:pPr>
            <w:r>
              <w:rPr>
                <w:rFonts w:asciiTheme="minorHAnsi" w:hAnsiTheme="minorHAnsi"/>
                <w:color w:val="000000"/>
                <w:sz w:val="20"/>
                <w:szCs w:val="20"/>
              </w:rPr>
              <w:t>Oświadczenie</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2E227A" w:rsidRPr="009D226A" w:rsidRDefault="002E227A"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034DF0">
              <w:rPr>
                <w:rFonts w:ascii="Calibri" w:hAnsi="Calibri" w:cs="Segoe UI"/>
                <w:sz w:val="16"/>
                <w:szCs w:val="16"/>
              </w:rPr>
              <w:t>28</w:t>
            </w:r>
            <w:r w:rsidR="002E227A">
              <w:rPr>
                <w:rFonts w:ascii="Calibri" w:hAnsi="Calibri" w:cs="Segoe UI"/>
                <w:sz w:val="16"/>
                <w:szCs w:val="16"/>
              </w:rPr>
              <w:t>.11</w:t>
            </w:r>
            <w:r w:rsidR="00E13929">
              <w:rPr>
                <w:rFonts w:ascii="Calibri" w:hAnsi="Calibri" w:cs="Segoe UI"/>
                <w:sz w:val="16"/>
                <w:szCs w:val="16"/>
              </w:rPr>
              <w:t>.</w:t>
            </w:r>
            <w:r>
              <w:rPr>
                <w:rFonts w:ascii="Calibri" w:hAnsi="Calibri" w:cs="Segoe UI"/>
                <w:sz w:val="16"/>
                <w:szCs w:val="16"/>
              </w:rPr>
              <w:t>2016</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 xml:space="preserve">3.1.Przedmiotem zamówienia jest usługa przeprowadzania przeglądów / kalibracji / legalizacji / wzorcowania / walidacji, konserwacji i kontroli bezpieczeństwa aparatury medycznej z podziałem na </w:t>
      </w:r>
      <w:r w:rsidRPr="002E227A">
        <w:rPr>
          <w:rFonts w:asciiTheme="minorHAnsi" w:hAnsiTheme="minorHAnsi" w:cs="Arial"/>
          <w:sz w:val="20"/>
          <w:szCs w:val="20"/>
          <w:lang w:eastAsia="x-none"/>
        </w:rPr>
        <w:t xml:space="preserve">115 </w:t>
      </w:r>
      <w:r w:rsidRPr="002E227A">
        <w:rPr>
          <w:rFonts w:asciiTheme="minorHAnsi" w:hAnsiTheme="minorHAnsi" w:cs="Arial"/>
          <w:sz w:val="20"/>
          <w:szCs w:val="20"/>
          <w:lang w:val="x-none" w:eastAsia="x-none"/>
        </w:rPr>
        <w:t xml:space="preserve"> pakietów dla SP ZOZ MSW</w:t>
      </w:r>
      <w:r w:rsidRPr="002E227A">
        <w:rPr>
          <w:rFonts w:asciiTheme="minorHAnsi" w:hAnsiTheme="minorHAnsi" w:cs="Arial"/>
          <w:sz w:val="20"/>
          <w:szCs w:val="20"/>
          <w:lang w:eastAsia="x-none"/>
        </w:rPr>
        <w:t>iA</w:t>
      </w:r>
      <w:r w:rsidRPr="002E227A">
        <w:rPr>
          <w:rFonts w:asciiTheme="minorHAnsi" w:hAnsiTheme="minorHAnsi" w:cs="Arial"/>
          <w:sz w:val="20"/>
          <w:szCs w:val="20"/>
          <w:lang w:val="x-none" w:eastAsia="x-none"/>
        </w:rPr>
        <w:t xml:space="preserve"> w Łodzi, wyszczególnionych w Załączniku Nr 2 do SIWZ. </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3.2.Usługa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2E227A" w:rsidRPr="002E227A" w:rsidRDefault="002E227A" w:rsidP="002E227A">
      <w:pPr>
        <w:autoSpaceDE w:val="0"/>
        <w:autoSpaceDN w:val="0"/>
        <w:adjustRightInd w:val="0"/>
        <w:rPr>
          <w:rFonts w:asciiTheme="minorHAnsi" w:hAnsiTheme="minorHAnsi" w:cs="Arial"/>
          <w:sz w:val="20"/>
          <w:szCs w:val="20"/>
        </w:rPr>
      </w:pPr>
      <w:r w:rsidRPr="002E227A">
        <w:rPr>
          <w:rFonts w:asciiTheme="minorHAnsi" w:hAnsiTheme="minorHAnsi" w:cs="Arial"/>
          <w:sz w:val="20"/>
          <w:szCs w:val="20"/>
        </w:rPr>
        <w:t>3.3.Pod pojęciem „</w:t>
      </w:r>
      <w:r w:rsidRPr="002E227A">
        <w:rPr>
          <w:rFonts w:asciiTheme="minorHAnsi" w:hAnsiTheme="minorHAnsi" w:cs="Arial"/>
          <w:bCs/>
          <w:sz w:val="20"/>
          <w:szCs w:val="20"/>
        </w:rPr>
        <w:t xml:space="preserve">przeglądy techniczne / kalibracje </w:t>
      </w:r>
      <w:r w:rsidRPr="002E227A">
        <w:rPr>
          <w:rFonts w:asciiTheme="minorHAnsi" w:hAnsiTheme="minorHAnsi" w:cs="Arial"/>
          <w:sz w:val="20"/>
          <w:szCs w:val="20"/>
        </w:rPr>
        <w:t>/ legalizacje / wzorcowania / walidacje</w:t>
      </w:r>
      <w:r w:rsidRPr="002E227A">
        <w:rPr>
          <w:rFonts w:asciiTheme="minorHAnsi" w:hAnsiTheme="minorHAnsi" w:cs="Arial"/>
          <w:bCs/>
          <w:sz w:val="20"/>
          <w:szCs w:val="20"/>
        </w:rPr>
        <w:t xml:space="preserve">, konserwacje i kontrole bezpieczeństwa” (zwane dalej przeglądem lub przeglądami) </w:t>
      </w:r>
      <w:r w:rsidRPr="002E227A">
        <w:rPr>
          <w:rFonts w:asciiTheme="minorHAnsi" w:hAnsiTheme="minorHAnsi" w:cs="Arial"/>
          <w:sz w:val="20"/>
          <w:szCs w:val="20"/>
        </w:rPr>
        <w:t>rozumie się wykonywanie czynności, których zakres określają zalecenia producenta danego urządzenia oraz ich instrukcje obsługi, z potwierdzeniem wykonania tych czynności, wpisem do paszportu technicznego oraz wystawieniem protokołu serwisowego, a także wypełnieniem druku POUS (Protokół Odbioru Usługi Serwisowej).</w:t>
      </w:r>
      <w:r w:rsidRPr="002E227A">
        <w:rPr>
          <w:rFonts w:asciiTheme="minorHAnsi" w:hAnsiTheme="minorHAnsi" w:cs="Arial"/>
          <w:sz w:val="20"/>
          <w:szCs w:val="20"/>
        </w:rPr>
        <w:br/>
        <w:t>3.4.Przegląd, konserwacja i kontrola bezpieczeństwa sprzętu medycznego polega w szczególności na: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zebraniu informacji o zaobserwowanych przez użytkownika usterkach,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usunięciu zauważonych usterek drobnych, niewymagających wymiany części zamiennych lub innych niż przewidziane w ramach wykonywanych czynności przeglądowych wynikających z zaleceń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pracach konserwacyjnych określonych przez producenta,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regulacji i pomiarach kontrolnych, </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działania aparatu,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wystawieniu raportu serwisowego, wypełnieniu druku POUS i wpisie do dokumentacji eksploatacji sprzętu (paszportu) wykonanych czynności tj.</w:t>
      </w:r>
      <w:r w:rsidRPr="002E227A">
        <w:rPr>
          <w:rFonts w:asciiTheme="minorHAnsi" w:hAnsiTheme="minorHAnsi"/>
          <w:color w:val="FF0000"/>
          <w:sz w:val="20"/>
          <w:szCs w:val="20"/>
        </w:rPr>
        <w:t xml:space="preserve"> </w:t>
      </w:r>
      <w:r w:rsidRPr="002E227A">
        <w:rPr>
          <w:rFonts w:asciiTheme="minorHAnsi" w:hAnsiTheme="minorHAnsi" w:cs="Arial"/>
          <w:sz w:val="20"/>
          <w:szCs w:val="20"/>
        </w:rPr>
        <w:t>wprowadzanie każdorazowo wpisu o wykonanych czynnościach, uszkodzeniach oraz o dopuszczeniu lub nie urządzenia medycznego do dalszego użytkowania</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legalizacji ( wystawieniem certyfikatu bądź protokołu z legalizacji aparatu, sprzętu)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kalibracji/walidacji/wzorcowania - </w:t>
      </w:r>
      <w:r w:rsidRPr="002E227A">
        <w:rPr>
          <w:rFonts w:asciiTheme="minorHAnsi" w:hAnsiTheme="minorHAnsi" w:cs="Arial"/>
          <w:bCs/>
          <w:sz w:val="20"/>
          <w:szCs w:val="20"/>
        </w:rPr>
        <w:t>jeżeli jest taki wymóg co do aparatów i sprzętu medycznego,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sprawdzeniu wszelkich instalacji,</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ustawienie (regulacja) kalibracja wymaganych przez producenta parametrów,</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wymiana materiałów eksploatacyjnych i części zużywalnych – nie wynikających z zaleceń producenta podczas wykonywania przeglądu (po pisemnym odrębnym  zleceniu Zamawiającego),</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aktualizacji oprogramowania (jeśli dotyczy danego sprzętu),</w:t>
      </w:r>
    </w:p>
    <w:p w:rsidR="002E227A" w:rsidRPr="002E227A" w:rsidRDefault="002E227A" w:rsidP="00A267AA">
      <w:pPr>
        <w:numPr>
          <w:ilvl w:val="0"/>
          <w:numId w:val="26"/>
        </w:num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lastRenderedPageBreak/>
        <w:t>w przypadku urządzeń podlegających odbiorowi przez inspektorów UDT: przygotowanie urządzeń do odbioru, wykonanie czynności w związku z zaleceniami inspektorów UDT, uczestnictwo w odbiorach z udziałem inspektorów UDT.</w:t>
      </w:r>
    </w:p>
    <w:p w:rsidR="002E227A" w:rsidRPr="002E227A" w:rsidRDefault="002E227A" w:rsidP="002E227A">
      <w:pPr>
        <w:autoSpaceDE w:val="0"/>
        <w:autoSpaceDN w:val="0"/>
        <w:adjustRightInd w:val="0"/>
        <w:ind w:left="360"/>
        <w:jc w:val="both"/>
        <w:rPr>
          <w:rFonts w:asciiTheme="minorHAnsi" w:hAnsiTheme="minorHAnsi" w:cs="Arial"/>
          <w:sz w:val="20"/>
          <w:szCs w:val="20"/>
        </w:rPr>
      </w:pPr>
    </w:p>
    <w:p w:rsidR="002E227A" w:rsidRPr="002E227A" w:rsidRDefault="002E227A" w:rsidP="002E227A">
      <w:pPr>
        <w:autoSpaceDE w:val="0"/>
        <w:autoSpaceDN w:val="0"/>
        <w:adjustRightInd w:val="0"/>
        <w:jc w:val="both"/>
        <w:rPr>
          <w:rFonts w:asciiTheme="minorHAnsi" w:hAnsiTheme="minorHAnsi" w:cs="Arial"/>
          <w:color w:val="000000"/>
          <w:sz w:val="20"/>
          <w:szCs w:val="20"/>
        </w:rPr>
      </w:pPr>
      <w:r w:rsidRPr="002E227A">
        <w:rPr>
          <w:rFonts w:asciiTheme="minorHAnsi" w:hAnsiTheme="minorHAnsi" w:cs="Arial"/>
          <w:sz w:val="20"/>
          <w:szCs w:val="20"/>
        </w:rPr>
        <w:t xml:space="preserve">3.5.Przeglądy należy wykonywać uwzględniając zalecenia producentów urządzeń dotyczące zakresu i częstotliwości konserwacji podane w dokumentacji technicznej/instrukcjach obsługi oraz zachowując przepisy bhp i ppoż. oraz wymagania nałożone przez NFZ. Oszacowana  przez Zamawiającego liczba przeglądów została podana </w:t>
      </w:r>
      <w:r w:rsidRPr="002E227A">
        <w:rPr>
          <w:rFonts w:asciiTheme="minorHAnsi" w:hAnsiTheme="minorHAnsi" w:cs="Arial"/>
          <w:color w:val="000000"/>
          <w:sz w:val="20"/>
          <w:szCs w:val="20"/>
        </w:rPr>
        <w:t>w Załączniku Nr 2 do SIWZ będącym zarazem formularzem cenowym.</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 xml:space="preserve">3.6.Usługi wykonywania przeglądów realizowane będą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2E227A">
        <w:rPr>
          <w:rFonts w:asciiTheme="minorHAnsi" w:hAnsiTheme="minorHAnsi" w:cs="Arial"/>
          <w:sz w:val="20"/>
          <w:szCs w:val="20"/>
        </w:rPr>
        <w:t>wzorcowań</w:t>
      </w:r>
      <w:proofErr w:type="spellEnd"/>
      <w:r w:rsidRPr="002E227A">
        <w:rPr>
          <w:rFonts w:asciiTheme="minorHAnsi" w:hAnsiTheme="minorHAnsi" w:cs="Arial"/>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p>
    <w:p w:rsidR="002E227A" w:rsidRPr="002E227A" w:rsidRDefault="002E227A" w:rsidP="002E227A">
      <w:pPr>
        <w:autoSpaceDE w:val="0"/>
        <w:autoSpaceDN w:val="0"/>
        <w:adjustRightInd w:val="0"/>
        <w:jc w:val="both"/>
        <w:rPr>
          <w:rFonts w:asciiTheme="minorHAnsi" w:hAnsiTheme="minorHAnsi" w:cs="Arial"/>
          <w:i/>
          <w:iCs/>
          <w:sz w:val="20"/>
          <w:szCs w:val="20"/>
        </w:rPr>
      </w:pPr>
      <w:r w:rsidRPr="002E227A">
        <w:rPr>
          <w:rFonts w:asciiTheme="minorHAnsi" w:eastAsia="Arial" w:hAnsiTheme="minorHAnsi" w:cs="Arial"/>
          <w:sz w:val="20"/>
          <w:szCs w:val="20"/>
        </w:rPr>
        <w:t>3.7.</w:t>
      </w:r>
      <w:r w:rsidRPr="002E227A">
        <w:rPr>
          <w:rFonts w:asciiTheme="minorHAnsi" w:eastAsia="Arial" w:hAnsiTheme="minorHAnsi"/>
          <w:sz w:val="20"/>
          <w:szCs w:val="20"/>
        </w:rPr>
        <w:t xml:space="preserve"> </w:t>
      </w:r>
      <w:r w:rsidRPr="002E227A">
        <w:rPr>
          <w:rFonts w:asciiTheme="minorHAnsi" w:eastAsia="Arial" w:hAnsiTheme="minorHAnsi" w:cs="Arial"/>
          <w:sz w:val="20"/>
          <w:szCs w:val="20"/>
        </w:rPr>
        <w:t>O konieczności dokonania napraw wynikających z wykonywania czynności serwisowych (przeglądów) Wykonawca zobowiązuje się zawiadomić Zamawiającego niezwłocznie, lecz nie później niż w terminie 12 godzin od chwili wykonania przeglądu/ów, przedstawiając w terminie do 48 godzin</w:t>
      </w:r>
      <w:r w:rsidRPr="002E227A">
        <w:rPr>
          <w:rFonts w:asciiTheme="minorHAnsi" w:hAnsiTheme="minorHAnsi" w:cs="Arial"/>
          <w:iCs/>
          <w:sz w:val="20"/>
          <w:szCs w:val="20"/>
        </w:rPr>
        <w:t xml:space="preserve"> w dni robocze (rozumianych jako poniedziałek-piątek z wyłączeniem dni ustawowo wolnych od pracy) </w:t>
      </w:r>
      <w:r w:rsidRPr="002E227A">
        <w:rPr>
          <w:rFonts w:asciiTheme="minorHAnsi" w:eastAsia="Arial" w:hAnsiTheme="minorHAnsi" w:cs="Arial"/>
          <w:sz w:val="20"/>
          <w:szCs w:val="20"/>
        </w:rPr>
        <w:t>od zawiadomienia proponowaną kalkulację kosztów naprawy zawierającą: ilość i cenę materiałów niezbędnych do naprawy, ilość roboczogodzin oraz okres, w którym zostanie dokonana naprawa.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3.8.W ramach wykonywania usługi Wykonawca zobowiązuje się do: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potwierdzenia wykonania przeglądu naprawy wpisem w paszporcie technicznym urządzenia. Wpis ma zawierać następujące informacje: datę wykonania czynności, informacje o stanie technicznym aparatu (aparat jest sprawny i nadaje się do dalszej eksploatacji – termin następnego przeglądu: do dnia DD/MM/RRRR lub aparat niesprawny lub aparat dopuszczony warunkowo do użytkowania ),</w:t>
      </w:r>
      <w:r w:rsidRPr="002E227A">
        <w:rPr>
          <w:rFonts w:asciiTheme="minorHAnsi" w:hAnsiTheme="minorHAnsi"/>
          <w:b/>
          <w:color w:val="FF0000"/>
          <w:sz w:val="20"/>
          <w:szCs w:val="20"/>
          <w:lang w:val="x-none" w:eastAsia="x-none"/>
        </w:rPr>
        <w:t xml:space="preserve"> </w:t>
      </w:r>
      <w:r w:rsidRPr="002E227A">
        <w:rPr>
          <w:rFonts w:asciiTheme="minorHAnsi" w:hAnsiTheme="minorHAnsi" w:cs="Arial"/>
          <w:sz w:val="20"/>
          <w:szCs w:val="20"/>
          <w:lang w:val="x-none" w:eastAsia="x-none"/>
        </w:rPr>
        <w:t xml:space="preserve">czytelne imię (imiona) i nazwisko (nazwiska) osoby (osób) wykonującej prace. Dodatkowo wykonawca zobowiązany jest do potwierdzenia wykonania prac w karcie pracy (każdorazowo do faktury VAT zostanie dołączona potwierdzona karta pracy), dokumencie oraz wystawienia protokołu/ certyfikatu wykonania przeglądu; </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wykonania niezbędnych regulacji, korekt, kalibracji, przewidzianych w dokumentacji technicznej aparatu;</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niezwłocznego przekazania Zamawiającemu informacji na temat stwierdzonych usterek lub wad koniecznych do usunięcia;</w:t>
      </w:r>
    </w:p>
    <w:p w:rsidR="002E227A" w:rsidRPr="002E227A" w:rsidRDefault="002E227A" w:rsidP="002E227A">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3.9.Dodatkowe warunki świadczenia usług:</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a)</w:t>
      </w:r>
      <w:r w:rsidRPr="002E227A">
        <w:rPr>
          <w:rFonts w:asciiTheme="minorHAnsi" w:hAnsiTheme="minorHAnsi"/>
          <w:sz w:val="20"/>
          <w:szCs w:val="20"/>
          <w:lang w:val="x-none" w:eastAsia="x-none"/>
        </w:rPr>
        <w:t xml:space="preserve"> </w:t>
      </w:r>
      <w:r w:rsidRPr="002E227A">
        <w:rPr>
          <w:rFonts w:asciiTheme="minorHAnsi" w:hAnsiTheme="minorHAnsi" w:cs="Arial"/>
          <w:sz w:val="20"/>
          <w:szCs w:val="20"/>
          <w:lang w:val="x-none" w:eastAsia="x-none"/>
        </w:rPr>
        <w:t>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b) Wykonawca jest zobowiązany wykonać usługę terminowo i rzetelnie;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c) Wykonawca będzie świadczył usługi określone w przedmiocie zamówienia przy użyciu własnej aparatury kontrolnej, pomiarowej, narzędzi i materiałów. Aparatura kontrolna, pomiarowa musi posiadać aktualne świadectwa legalizacji lub sprawdzenia;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d) wszystkie czynności i wymienione materiały wpisane w karcie pracy muszą być potwierdzone przez bezpośredniego użytkownika;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e) wszelkie opinie i ekspertyzy stanu technicznego urządzeń medycznych objętych umową będą wykonane w ramach wynagrodzenia wskazanego w umowie;</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lastRenderedPageBreak/>
        <w:t xml:space="preserve">h) w przypadku, gdyby termin wykonania został z winy Wykonawcy </w:t>
      </w:r>
      <w:r w:rsidRPr="002E227A">
        <w:rPr>
          <w:rFonts w:asciiTheme="minorHAnsi" w:hAnsiTheme="minorHAnsi" w:cs="Arial"/>
          <w:sz w:val="20"/>
          <w:szCs w:val="20"/>
          <w:lang w:eastAsia="x-none"/>
        </w:rPr>
        <w:t xml:space="preserve">dwukrotnie </w:t>
      </w:r>
      <w:r w:rsidRPr="002E227A">
        <w:rPr>
          <w:rFonts w:asciiTheme="minorHAnsi" w:hAnsiTheme="minorHAnsi" w:cs="Arial"/>
          <w:sz w:val="20"/>
          <w:szCs w:val="20"/>
          <w:lang w:val="x-none" w:eastAsia="x-none"/>
        </w:rPr>
        <w:t>przekroczony o więcej niż 14 dni</w:t>
      </w:r>
      <w:r w:rsidRPr="002E227A">
        <w:rPr>
          <w:rFonts w:asciiTheme="minorHAnsi" w:hAnsiTheme="minorHAnsi" w:cs="Arial"/>
          <w:sz w:val="20"/>
          <w:szCs w:val="20"/>
          <w:lang w:eastAsia="x-none"/>
        </w:rPr>
        <w:t xml:space="preserve"> bądź Wykonawca utracił uprawnienia do wykonywania usługi, a także </w:t>
      </w:r>
      <w:r w:rsidRPr="002E227A">
        <w:rPr>
          <w:rFonts w:asciiTheme="minorHAnsi" w:hAnsiTheme="minorHAnsi" w:cs="Arial"/>
          <w:kern w:val="2"/>
          <w:sz w:val="20"/>
          <w:szCs w:val="20"/>
          <w:lang w:val="x-none" w:eastAsia="x-none"/>
        </w:rPr>
        <w:t>nieuzasadnionego trzykrotnego niewykonania lub nienależytego wykonania zobowiązań wynikających z niniejszej umowy</w:t>
      </w:r>
      <w:r w:rsidRPr="002E227A">
        <w:rPr>
          <w:rFonts w:asciiTheme="minorHAnsi" w:hAnsiTheme="minorHAnsi" w:cs="Arial"/>
          <w:sz w:val="20"/>
          <w:szCs w:val="20"/>
          <w:lang w:val="x-none" w:eastAsia="x-none"/>
        </w:rPr>
        <w:t xml:space="preserve">, Zamawiający ma prawo odstąpienia </w:t>
      </w:r>
      <w:r w:rsidRPr="002E227A">
        <w:rPr>
          <w:rFonts w:asciiTheme="minorHAnsi" w:hAnsiTheme="minorHAnsi" w:cs="Arial"/>
          <w:sz w:val="20"/>
          <w:szCs w:val="20"/>
          <w:lang w:eastAsia="x-none"/>
        </w:rPr>
        <w:t xml:space="preserve">w trybie natychmiastowym </w:t>
      </w:r>
      <w:r w:rsidRPr="002E227A">
        <w:rPr>
          <w:rFonts w:asciiTheme="minorHAnsi" w:hAnsiTheme="minorHAnsi" w:cs="Arial"/>
          <w:sz w:val="20"/>
          <w:szCs w:val="20"/>
          <w:lang w:val="x-none" w:eastAsia="x-none"/>
        </w:rPr>
        <w:t>od umowy. W takim przypadku Wykonawcy nie przysługuje jakiekolwiek roszczenie od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i) każdorazowo przed przystąpieniem do przeglądu oraz po jej zakończeniu Wykonawca jest zobowiązany poinformować upoważnionego pracownika Zamawiającego;</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sz w:val="20"/>
          <w:szCs w:val="20"/>
          <w:lang w:val="x-none" w:eastAsia="x-none"/>
        </w:rPr>
      </w:pPr>
      <w:r w:rsidRPr="002E227A">
        <w:rPr>
          <w:rFonts w:asciiTheme="minorHAnsi" w:eastAsia="Arial" w:hAnsiTheme="minorHAnsi" w:cs="Arial"/>
          <w:sz w:val="20"/>
          <w:szCs w:val="20"/>
          <w:lang w:val="x-none" w:eastAsia="x-none"/>
        </w:rPr>
        <w:t>j)</w:t>
      </w:r>
      <w:r w:rsidRPr="002E227A">
        <w:rPr>
          <w:rFonts w:asciiTheme="minorHAnsi" w:eastAsia="Arial" w:hAnsiTheme="minorHAnsi"/>
          <w:sz w:val="20"/>
          <w:szCs w:val="20"/>
          <w:lang w:val="x-none" w:eastAsia="x-none"/>
        </w:rPr>
        <w:t xml:space="preserve"> </w:t>
      </w:r>
      <w:r w:rsidRPr="002E227A">
        <w:rPr>
          <w:rFonts w:asciiTheme="minorHAnsi" w:eastAsia="Arial" w:hAnsiTheme="minorHAnsi" w:cs="Arial"/>
          <w:sz w:val="20"/>
          <w:szCs w:val="20"/>
          <w:lang w:val="x-none" w:eastAsia="x-none"/>
        </w:rPr>
        <w:t>po dokonaniu przeglądu Wykonawca zobowiązuje się sporządzić protokół, czytelnie</w:t>
      </w:r>
      <w:r w:rsidRPr="002E227A">
        <w:rPr>
          <w:rFonts w:asciiTheme="minorHAnsi" w:eastAsia="Arial" w:hAnsiTheme="minorHAnsi" w:cs="Arial"/>
          <w:color w:val="FF0000"/>
          <w:sz w:val="20"/>
          <w:szCs w:val="20"/>
          <w:lang w:val="x-none" w:eastAsia="x-none"/>
        </w:rPr>
        <w:t xml:space="preserve"> </w:t>
      </w:r>
      <w:r w:rsidRPr="002E227A">
        <w:rPr>
          <w:rFonts w:asciiTheme="minorHAnsi" w:eastAsia="Arial" w:hAnsiTheme="minorHAnsi" w:cs="Arial"/>
          <w:sz w:val="20"/>
          <w:szCs w:val="20"/>
          <w:lang w:val="x-none" w:eastAsia="x-none"/>
        </w:rPr>
        <w:t>podpisany przez upoważnionych przedstawicieli obu stron niniejszej umowy. Podpisany protokół stanowi podstawę do wystawienia faktury przez Wykonawcę;</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k)</w:t>
      </w:r>
      <w:r w:rsidRPr="002E227A">
        <w:rPr>
          <w:rFonts w:asciiTheme="minorHAnsi" w:hAnsiTheme="minorHAnsi"/>
          <w:sz w:val="20"/>
          <w:szCs w:val="20"/>
        </w:rPr>
        <w:t xml:space="preserve"> </w:t>
      </w:r>
      <w:r w:rsidRPr="002E227A">
        <w:rPr>
          <w:rFonts w:asciiTheme="minorHAnsi" w:hAnsiTheme="minorHAnsi" w:cs="Arial"/>
          <w:sz w:val="20"/>
          <w:szCs w:val="20"/>
        </w:rPr>
        <w:t xml:space="preserve">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 xml:space="preserve">l) w przypadku ujawnienia usterek lub wad w okresie trwania gwarancji i rękojmi, Zamawiający powiadamia o tym fakcie Wykonawcę i wyznacza termin ich usunięcia; </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ł) Zamawiającemu służy prawo każdorazowego wyboru czy korzysta z uprawnień z tytułu gwarancji czy realizuje prawa z tytuły rękojmi.</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m)</w:t>
      </w:r>
      <w:r w:rsidRPr="002E227A">
        <w:rPr>
          <w:rFonts w:asciiTheme="minorHAnsi" w:hAnsiTheme="minorHAnsi"/>
          <w:sz w:val="20"/>
          <w:szCs w:val="20"/>
        </w:rPr>
        <w:t xml:space="preserve"> </w:t>
      </w:r>
      <w:r w:rsidRPr="002E227A">
        <w:rPr>
          <w:rFonts w:asciiTheme="minorHAnsi" w:hAnsiTheme="minorHAnsi" w:cs="Arial"/>
          <w:sz w:val="20"/>
          <w:szCs w:val="20"/>
        </w:rPr>
        <w:t>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2E227A">
        <w:rPr>
          <w:rFonts w:asciiTheme="minorHAnsi" w:hAnsiTheme="minorHAnsi" w:cs="Arial"/>
          <w:bCs/>
          <w:sz w:val="20"/>
          <w:szCs w:val="20"/>
        </w:rPr>
        <w:t xml:space="preserve"> </w:t>
      </w:r>
      <w:r w:rsidRPr="002E227A">
        <w:rPr>
          <w:rFonts w:asciiTheme="minorHAnsi" w:hAnsiTheme="minorHAnsi" w:cs="Arial"/>
          <w:sz w:val="20"/>
          <w:szCs w:val="20"/>
        </w:rPr>
        <w:t>informacji personelowi Zamawiającego dotyczących jego naprawy. Jeżeli sprzęt medyczny musi być wyłączony z eksploatacji w sposób trwały</w:t>
      </w:r>
      <w:r w:rsidRPr="002E227A">
        <w:rPr>
          <w:rFonts w:asciiTheme="minorHAnsi" w:hAnsiTheme="minorHAnsi" w:cs="Arial"/>
          <w:bCs/>
          <w:sz w:val="20"/>
          <w:szCs w:val="20"/>
        </w:rPr>
        <w:t xml:space="preserve"> </w:t>
      </w:r>
      <w:r w:rsidRPr="002E227A">
        <w:rPr>
          <w:rFonts w:asciiTheme="minorHAnsi" w:hAnsiTheme="minorHAnsi" w:cs="Arial"/>
          <w:sz w:val="20"/>
          <w:szCs w:val="20"/>
        </w:rPr>
        <w:t xml:space="preserve">(nie podlega naprawie), Wykonawca zobowiązuje się wystawić </w:t>
      </w:r>
      <w:r w:rsidRPr="002E227A">
        <w:rPr>
          <w:rFonts w:asciiTheme="minorHAnsi" w:hAnsiTheme="minorHAnsi" w:cs="Arial"/>
          <w:b/>
          <w:sz w:val="20"/>
          <w:szCs w:val="20"/>
        </w:rPr>
        <w:t>orzeczenie techniczne</w:t>
      </w:r>
      <w:r w:rsidRPr="002E227A">
        <w:rPr>
          <w:rFonts w:asciiTheme="minorHAnsi" w:hAnsiTheme="minorHAnsi" w:cs="Arial"/>
          <w:sz w:val="20"/>
          <w:szCs w:val="20"/>
        </w:rPr>
        <w:t xml:space="preserve"> stanowiące dla</w:t>
      </w:r>
      <w:r w:rsidRPr="002E227A">
        <w:rPr>
          <w:rFonts w:asciiTheme="minorHAnsi" w:hAnsiTheme="minorHAnsi" w:cs="Arial"/>
          <w:bCs/>
          <w:sz w:val="20"/>
          <w:szCs w:val="20"/>
        </w:rPr>
        <w:t xml:space="preserve"> </w:t>
      </w:r>
      <w:r w:rsidRPr="002E227A">
        <w:rPr>
          <w:rFonts w:asciiTheme="minorHAnsi" w:hAnsiTheme="minorHAnsi" w:cs="Arial"/>
          <w:sz w:val="20"/>
          <w:szCs w:val="20"/>
        </w:rPr>
        <w:t>Zamawiającego podstawę do kasacji środka trwałego.</w:t>
      </w:r>
    </w:p>
    <w:p w:rsidR="002E227A" w:rsidRPr="002E227A" w:rsidRDefault="002E227A" w:rsidP="002E227A">
      <w:pPr>
        <w:tabs>
          <w:tab w:val="right" w:pos="8640"/>
        </w:tabs>
        <w:jc w:val="both"/>
        <w:rPr>
          <w:rFonts w:asciiTheme="minorHAnsi" w:hAnsiTheme="minorHAnsi" w:cs="Arial"/>
          <w:sz w:val="20"/>
          <w:szCs w:val="20"/>
        </w:rPr>
      </w:pPr>
      <w:r w:rsidRPr="002E227A">
        <w:rPr>
          <w:rFonts w:asciiTheme="minorHAnsi" w:hAnsiTheme="minorHAnsi" w:cs="Arial"/>
          <w:sz w:val="20"/>
          <w:szCs w:val="20"/>
        </w:rPr>
        <w:t>n)</w:t>
      </w:r>
      <w:r w:rsidRPr="002E227A">
        <w:rPr>
          <w:rFonts w:asciiTheme="minorHAnsi" w:hAnsiTheme="minorHAnsi"/>
          <w:sz w:val="20"/>
          <w:szCs w:val="20"/>
        </w:rPr>
        <w:t xml:space="preserve"> </w:t>
      </w:r>
      <w:r w:rsidRPr="002E227A">
        <w:rPr>
          <w:rFonts w:asciiTheme="minorHAnsi" w:hAnsiTheme="minorHAnsi" w:cs="Arial"/>
          <w:sz w:val="20"/>
          <w:szCs w:val="20"/>
        </w:rPr>
        <w:t>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2E227A" w:rsidDel="00310611">
        <w:rPr>
          <w:rFonts w:asciiTheme="minorHAnsi" w:hAnsiTheme="minorHAnsi" w:cs="Arial"/>
          <w:sz w:val="20"/>
          <w:szCs w:val="20"/>
        </w:rPr>
        <w:t xml:space="preserve"> </w:t>
      </w:r>
      <w:r w:rsidRPr="002E227A">
        <w:rPr>
          <w:rFonts w:asciiTheme="minorHAnsi" w:hAnsiTheme="minorHAnsi" w:cs="Arial"/>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2E227A" w:rsidRPr="002E227A" w:rsidRDefault="002E227A" w:rsidP="003022C8">
      <w:pPr>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o) Usługi przeglądów, konserwacji oraz napraw sprzętu medycznego będące przedmiotem zamówienia mogą wykonywać wyłącznie osoby posiadające kwalifikacje do konserwacji, napraw określonego sprzętu medycznego.</w:t>
      </w:r>
      <w:r w:rsidRPr="002E227A">
        <w:rPr>
          <w:rFonts w:asciiTheme="minorHAnsi" w:hAnsiTheme="minorHAnsi"/>
          <w:sz w:val="20"/>
          <w:szCs w:val="20"/>
        </w:rPr>
        <w:t xml:space="preserve"> </w:t>
      </w:r>
      <w:r w:rsidRPr="002E227A">
        <w:rPr>
          <w:rFonts w:asciiTheme="minorHAnsi" w:hAnsiTheme="minorHAnsi" w:cs="Arial"/>
          <w:sz w:val="20"/>
          <w:szCs w:val="20"/>
        </w:rPr>
        <w:t xml:space="preserve">W przypadku utraty przez Wykonawcę uprawnień do wykonywania usług objętych niniejszą Umową, Wykonawca zobowiązuje się powiadomić o tym fakcie Zamawiającego w formie pisemnej  w terminie nie dłuższym niż 30 </w:t>
      </w:r>
      <w:r w:rsidR="003022C8">
        <w:rPr>
          <w:rFonts w:asciiTheme="minorHAnsi" w:hAnsiTheme="minorHAnsi" w:cs="Arial"/>
          <w:sz w:val="20"/>
          <w:szCs w:val="20"/>
        </w:rPr>
        <w:t>dni od chwili utraty uprawnień.</w:t>
      </w:r>
    </w:p>
    <w:p w:rsidR="002E227A" w:rsidRPr="002E227A" w:rsidRDefault="002E227A" w:rsidP="002E227A">
      <w:pPr>
        <w:tabs>
          <w:tab w:val="num" w:pos="0"/>
        </w:tabs>
        <w:autoSpaceDE w:val="0"/>
        <w:autoSpaceDN w:val="0"/>
        <w:adjustRightInd w:val="0"/>
        <w:jc w:val="both"/>
        <w:rPr>
          <w:rFonts w:asciiTheme="minorHAnsi" w:hAnsiTheme="minorHAnsi" w:cs="Arial"/>
          <w:sz w:val="20"/>
          <w:szCs w:val="20"/>
        </w:rPr>
      </w:pPr>
      <w:r w:rsidRPr="002E227A">
        <w:rPr>
          <w:rFonts w:asciiTheme="minorHAnsi" w:hAnsiTheme="minorHAnsi" w:cs="Arial"/>
          <w:sz w:val="20"/>
          <w:szCs w:val="20"/>
        </w:rPr>
        <w:t>3.10. Plan Przeglądów zostanie przekazany Wykonawcy niezwłocznie po zawarciu umowy.</w:t>
      </w:r>
    </w:p>
    <w:p w:rsidR="002E227A" w:rsidRPr="002E227A"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color w:val="000000"/>
          <w:sz w:val="20"/>
          <w:szCs w:val="20"/>
          <w:lang w:val="x-none" w:eastAsia="x-none"/>
        </w:rPr>
      </w:pPr>
      <w:r w:rsidRPr="002E227A">
        <w:rPr>
          <w:rFonts w:asciiTheme="minorHAnsi" w:hAnsiTheme="minorHAnsi" w:cs="Arial"/>
          <w:sz w:val="20"/>
          <w:szCs w:val="20"/>
          <w:lang w:val="x-none" w:eastAsia="x-none"/>
        </w:rPr>
        <w:t>3.11.</w:t>
      </w:r>
      <w:r w:rsidRPr="002E227A">
        <w:rPr>
          <w:rFonts w:asciiTheme="minorHAnsi" w:hAnsiTheme="minorHAnsi" w:cs="Arial"/>
          <w:sz w:val="20"/>
          <w:szCs w:val="20"/>
          <w:lang w:eastAsia="x-none"/>
        </w:rPr>
        <w:t xml:space="preserve"> </w:t>
      </w:r>
      <w:r w:rsidRPr="002E227A">
        <w:rPr>
          <w:rFonts w:asciiTheme="minorHAnsi" w:hAnsiTheme="minorHAnsi" w:cs="Arial"/>
          <w:sz w:val="20"/>
          <w:szCs w:val="20"/>
          <w:lang w:val="x-none" w:eastAsia="x-none"/>
        </w:rPr>
        <w:t xml:space="preserve">Aparatura medyczna wyszczególniona w oznakowanych Pakietach w </w:t>
      </w:r>
      <w:r w:rsidRPr="002E227A">
        <w:rPr>
          <w:rFonts w:asciiTheme="minorHAnsi" w:hAnsiTheme="minorHAnsi" w:cs="Arial"/>
          <w:color w:val="000000"/>
          <w:sz w:val="20"/>
          <w:szCs w:val="20"/>
          <w:lang w:val="x-none" w:eastAsia="x-none"/>
        </w:rPr>
        <w:t>Załączniku Nr 2 do SIWZ jest podzielona na dwie kategorie:</w:t>
      </w:r>
    </w:p>
    <w:p w:rsidR="002E227A" w:rsidRPr="002E227A" w:rsidRDefault="002E227A" w:rsidP="002E227A">
      <w:pPr>
        <w:jc w:val="both"/>
        <w:rPr>
          <w:rFonts w:asciiTheme="minorHAnsi" w:hAnsiTheme="minorHAnsi" w:cs="Arial"/>
          <w:sz w:val="20"/>
          <w:szCs w:val="20"/>
          <w:lang w:val="x-none" w:eastAsia="x-none"/>
        </w:rPr>
      </w:pP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„A” – w celu prawidłowego wykonania usługi wymaga się upoważnienia podmiotu przez wytwórcę na wykonywanie czynności serwisowych dla danego typu sprzętu lub aparatury medyc</w:t>
      </w:r>
      <w:r w:rsidR="00E807B9">
        <w:rPr>
          <w:rFonts w:asciiTheme="minorHAnsi" w:hAnsiTheme="minorHAnsi" w:cs="Arial"/>
          <w:sz w:val="20"/>
          <w:szCs w:val="20"/>
          <w:lang w:val="x-none" w:eastAsia="x-none"/>
        </w:rPr>
        <w:t>znej lub autoryzacji producenta, lub</w:t>
      </w:r>
      <w:r w:rsidRPr="002E227A">
        <w:rPr>
          <w:rFonts w:asciiTheme="minorHAnsi" w:hAnsiTheme="minorHAnsi" w:cs="Arial"/>
          <w:sz w:val="20"/>
          <w:szCs w:val="20"/>
          <w:lang w:val="x-none" w:eastAsia="x-none"/>
        </w:rPr>
        <w:t xml:space="preserve"> </w:t>
      </w:r>
      <w:r w:rsidR="00F07A27" w:rsidRPr="00D26AE1">
        <w:rPr>
          <w:rFonts w:asciiTheme="minorHAnsi" w:hAnsiTheme="minorHAnsi"/>
          <w:sz w:val="20"/>
        </w:rPr>
        <w:t>certyfikaty szkoleń u producenta pozwalające na wykonywanie czynności serwisowych</w:t>
      </w:r>
    </w:p>
    <w:p w:rsidR="002E227A" w:rsidRPr="002E227A" w:rsidRDefault="002E227A" w:rsidP="00A267AA">
      <w:pPr>
        <w:numPr>
          <w:ilvl w:val="0"/>
          <w:numId w:val="27"/>
        </w:numPr>
        <w:jc w:val="both"/>
        <w:rPr>
          <w:rFonts w:asciiTheme="minorHAnsi" w:hAnsiTheme="minorHAnsi" w:cs="Arial"/>
          <w:sz w:val="20"/>
          <w:szCs w:val="20"/>
          <w:lang w:val="x-none" w:eastAsia="x-none"/>
        </w:rPr>
      </w:pPr>
      <w:r w:rsidRPr="002E227A">
        <w:rPr>
          <w:rFonts w:asciiTheme="minorHAnsi" w:hAnsiTheme="minorHAnsi" w:cs="Arial"/>
          <w:sz w:val="20"/>
          <w:szCs w:val="20"/>
          <w:lang w:val="x-none" w:eastAsia="x-none"/>
        </w:rPr>
        <w:t>kategoria „B” – w celu prawidłowego wykonania usługi wymaga się, aby  osoby, które będą uczestniczyć w wykonywaniu zamówienia, posiadały aktualnie wymagane uprawnienia, jeżeli ustawy nakładają obowiązek posiadania takich uprawnień oraz że wykonawca spełnia wymogi określone w ustawie z dnia 20 maja 2010 r. o wyrobach medycznych, a także personel Wykonawcy musi posiadać świadectwa kwalifikacyjne SEP z uprawnieniami do wykonywania prac kontrolno-pomiarowych.</w:t>
      </w:r>
    </w:p>
    <w:p w:rsidR="002E227A" w:rsidRPr="00E37721" w:rsidRDefault="002E227A" w:rsidP="002E227A">
      <w:pPr>
        <w:tabs>
          <w:tab w:val="left" w:pos="340"/>
          <w:tab w:val="left" w:pos="396"/>
          <w:tab w:val="left" w:pos="510"/>
          <w:tab w:val="left" w:pos="680"/>
          <w:tab w:val="left" w:pos="793"/>
          <w:tab w:val="left" w:pos="2154"/>
          <w:tab w:val="left" w:pos="2381"/>
          <w:tab w:val="left" w:pos="3742"/>
          <w:tab w:val="left" w:pos="4082"/>
        </w:tabs>
        <w:jc w:val="both"/>
        <w:rPr>
          <w:rFonts w:asciiTheme="minorHAnsi" w:hAnsiTheme="minorHAnsi" w:cs="Arial"/>
          <w:bCs/>
          <w:color w:val="000000"/>
          <w:sz w:val="20"/>
          <w:szCs w:val="20"/>
          <w:lang w:eastAsia="x-none"/>
        </w:rPr>
      </w:pPr>
      <w:r w:rsidRPr="002E227A">
        <w:rPr>
          <w:rFonts w:asciiTheme="minorHAnsi" w:hAnsiTheme="minorHAnsi" w:cs="Arial"/>
          <w:bCs/>
          <w:sz w:val="20"/>
          <w:szCs w:val="20"/>
          <w:lang w:val="x-none" w:eastAsia="x-none"/>
        </w:rPr>
        <w:t>3.12.</w:t>
      </w:r>
      <w:r w:rsidRPr="002E227A">
        <w:rPr>
          <w:rFonts w:asciiTheme="minorHAnsi" w:hAnsiTheme="minorHAnsi" w:cs="Arial"/>
          <w:bCs/>
          <w:sz w:val="20"/>
          <w:szCs w:val="20"/>
          <w:lang w:eastAsia="x-none"/>
        </w:rPr>
        <w:t xml:space="preserve"> </w:t>
      </w:r>
      <w:r w:rsidRPr="002E227A">
        <w:rPr>
          <w:rFonts w:asciiTheme="minorHAnsi" w:hAnsiTheme="minorHAnsi" w:cs="Arial"/>
          <w:bCs/>
          <w:sz w:val="20"/>
          <w:szCs w:val="20"/>
          <w:lang w:val="x-none" w:eastAsia="x-none"/>
        </w:rPr>
        <w:t xml:space="preserve">Szacunkowe ilości usług na czas trwania umowy określone zostały </w:t>
      </w:r>
      <w:r w:rsidRPr="002E227A">
        <w:rPr>
          <w:rFonts w:asciiTheme="minorHAnsi" w:hAnsiTheme="minorHAnsi" w:cs="Arial"/>
          <w:bCs/>
          <w:color w:val="000000"/>
          <w:sz w:val="20"/>
          <w:szCs w:val="20"/>
          <w:lang w:val="x-none" w:eastAsia="x-none"/>
        </w:rPr>
        <w:t>w „Formularzu cenowym”,  będącym Załącznikiem Nr 2 do SIWZ. Muszą być realizowane przez osoby posiadające udokumentowane kwalifikacje</w:t>
      </w:r>
      <w:r w:rsidR="00E37721">
        <w:rPr>
          <w:rFonts w:asciiTheme="minorHAnsi" w:hAnsiTheme="minorHAnsi" w:cs="Arial"/>
          <w:bCs/>
          <w:color w:val="000000"/>
          <w:sz w:val="20"/>
          <w:szCs w:val="20"/>
          <w:lang w:val="x-none" w:eastAsia="x-none"/>
        </w:rPr>
        <w:br/>
      </w:r>
      <w:r w:rsidRPr="002E227A">
        <w:rPr>
          <w:rFonts w:asciiTheme="minorHAnsi" w:hAnsiTheme="minorHAnsi" w:cs="Arial"/>
          <w:bCs/>
          <w:color w:val="000000"/>
          <w:sz w:val="20"/>
          <w:szCs w:val="20"/>
          <w:lang w:val="x-none" w:eastAsia="x-none"/>
        </w:rPr>
        <w:t xml:space="preserve"> i uprawnienia do ich wykonywania</w:t>
      </w:r>
      <w:r w:rsidR="00E37721">
        <w:rPr>
          <w:rFonts w:asciiTheme="minorHAnsi" w:hAnsiTheme="minorHAnsi" w:cs="Arial"/>
          <w:bCs/>
          <w:color w:val="000000"/>
          <w:sz w:val="20"/>
          <w:szCs w:val="20"/>
          <w:lang w:eastAsia="x-none"/>
        </w:rPr>
        <w:t>.</w:t>
      </w:r>
    </w:p>
    <w:p w:rsidR="004A345C" w:rsidRPr="002E227A" w:rsidRDefault="004A345C" w:rsidP="004A345C">
      <w:pPr>
        <w:numPr>
          <w:ilvl w:val="0"/>
          <w:numId w:val="3"/>
        </w:numPr>
        <w:tabs>
          <w:tab w:val="clear" w:pos="363"/>
          <w:tab w:val="num" w:pos="426"/>
          <w:tab w:val="left" w:pos="3855"/>
        </w:tabs>
        <w:spacing w:after="40"/>
        <w:ind w:left="426" w:hanging="426"/>
        <w:jc w:val="both"/>
        <w:rPr>
          <w:rFonts w:asciiTheme="minorHAnsi" w:hAnsiTheme="minorHAnsi" w:cs="Segoe UI"/>
          <w:sz w:val="20"/>
          <w:szCs w:val="20"/>
        </w:rPr>
      </w:pPr>
      <w:r w:rsidRPr="002E227A">
        <w:rPr>
          <w:rFonts w:asciiTheme="minorHAnsi" w:hAnsiTheme="minorHAnsi" w:cs="Segoe UI"/>
          <w:sz w:val="20"/>
          <w:szCs w:val="20"/>
        </w:rPr>
        <w:t xml:space="preserve">Wykonawca zobowiązany jest zrealizować zamówienie na zasadach i warunkach opisanych we wzorze umowy stanowiącym </w:t>
      </w:r>
      <w:r w:rsidRPr="002E227A">
        <w:rPr>
          <w:rFonts w:asciiTheme="minorHAnsi" w:hAnsiTheme="minorHAnsi" w:cs="Segoe UI"/>
          <w:b/>
          <w:sz w:val="20"/>
          <w:szCs w:val="20"/>
        </w:rPr>
        <w:t xml:space="preserve">Załącznik nr </w:t>
      </w:r>
      <w:r w:rsidR="002C2C40" w:rsidRPr="002E227A">
        <w:rPr>
          <w:rFonts w:asciiTheme="minorHAnsi" w:hAnsiTheme="minorHAnsi" w:cs="Segoe UI"/>
          <w:b/>
          <w:sz w:val="20"/>
          <w:szCs w:val="20"/>
        </w:rPr>
        <w:t xml:space="preserve"> 4</w:t>
      </w:r>
      <w:r w:rsidR="008009F0" w:rsidRPr="002E227A">
        <w:rPr>
          <w:rFonts w:asciiTheme="minorHAnsi" w:hAnsiTheme="minorHAnsi" w:cs="Segoe UI"/>
          <w:b/>
          <w:sz w:val="20"/>
          <w:szCs w:val="20"/>
        </w:rPr>
        <w:t xml:space="preserve"> </w:t>
      </w:r>
      <w:r w:rsidRPr="002E227A">
        <w:rPr>
          <w:rFonts w:asciiTheme="minorHAnsi" w:hAnsiTheme="minorHAnsi" w:cs="Segoe UI"/>
          <w:sz w:val="20"/>
          <w:szCs w:val="20"/>
        </w:rPr>
        <w:t>do SIWZ.</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4A345C">
        <w:rPr>
          <w:rFonts w:ascii="Calibri" w:hAnsi="Calibri" w:cs="Segoe UI"/>
          <w:sz w:val="20"/>
          <w:szCs w:val="20"/>
        </w:rPr>
        <w:t xml:space="preserve">Wspólny Słownik Zamówień CPV: </w:t>
      </w:r>
      <w:r w:rsidR="00E37721">
        <w:rPr>
          <w:rFonts w:ascii="Calibri" w:hAnsi="Calibri" w:cs="Segoe UI"/>
          <w:sz w:val="20"/>
          <w:szCs w:val="20"/>
        </w:rPr>
        <w:t xml:space="preserve">50421000-2 </w:t>
      </w:r>
      <w:r w:rsidR="00E37721" w:rsidRPr="00E37721">
        <w:rPr>
          <w:rFonts w:asciiTheme="minorHAnsi" w:eastAsiaTheme="minorHAnsi" w:hAnsiTheme="minorHAnsi" w:cs="EUAlbertina"/>
          <w:sz w:val="20"/>
          <w:szCs w:val="20"/>
          <w:lang w:eastAsia="en-US"/>
        </w:rPr>
        <w:t>Us</w:t>
      </w:r>
      <w:r w:rsidR="00E37721" w:rsidRPr="00E37721">
        <w:rPr>
          <w:rFonts w:asciiTheme="minorHAnsi" w:eastAsiaTheme="minorHAnsi" w:hAnsiTheme="minorHAnsi" w:cs="EUAlbertina+01"/>
          <w:sz w:val="20"/>
          <w:szCs w:val="20"/>
          <w:lang w:eastAsia="en-US"/>
        </w:rPr>
        <w:t>ł</w:t>
      </w:r>
      <w:r w:rsidR="00E37721" w:rsidRPr="00E37721">
        <w:rPr>
          <w:rFonts w:asciiTheme="minorHAnsi" w:eastAsiaTheme="minorHAnsi" w:hAnsiTheme="minorHAnsi" w:cs="EUAlbertina"/>
          <w:sz w:val="20"/>
          <w:szCs w:val="20"/>
          <w:lang w:eastAsia="en-US"/>
        </w:rPr>
        <w:t>ugi w zakresie napraw i konserwacji sprz</w:t>
      </w:r>
      <w:r w:rsidR="00E37721" w:rsidRPr="00E37721">
        <w:rPr>
          <w:rFonts w:asciiTheme="minorHAnsi" w:eastAsiaTheme="minorHAnsi" w:hAnsiTheme="minorHAnsi" w:cs="EUAlbertina+01"/>
          <w:sz w:val="20"/>
          <w:szCs w:val="20"/>
          <w:lang w:eastAsia="en-US"/>
        </w:rPr>
        <w:t>ę</w:t>
      </w:r>
      <w:r w:rsidR="00E37721" w:rsidRPr="00E37721">
        <w:rPr>
          <w:rFonts w:asciiTheme="minorHAnsi" w:eastAsiaTheme="minorHAnsi" w:hAnsiTheme="minorHAnsi" w:cs="EUAlbertina"/>
          <w:sz w:val="20"/>
          <w:szCs w:val="20"/>
          <w:lang w:eastAsia="en-US"/>
        </w:rPr>
        <w:t>tu medycznego</w:t>
      </w:r>
    </w:p>
    <w:p w:rsid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 xml:space="preserve">Zamawiający </w:t>
      </w:r>
      <w:r w:rsidR="003B20E5">
        <w:rPr>
          <w:rFonts w:ascii="Calibri" w:hAnsi="Calibri" w:cs="Segoe UI"/>
          <w:sz w:val="20"/>
          <w:szCs w:val="20"/>
        </w:rPr>
        <w:t>dopuszcza składanie</w:t>
      </w:r>
      <w:r>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316D48"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021C73">
        <w:rPr>
          <w:rFonts w:ascii="Calibri" w:hAnsi="Calibri"/>
          <w:sz w:val="20"/>
          <w:lang w:val="pl-PL"/>
        </w:rPr>
        <w:t>do 31.12.2017 r</w:t>
      </w:r>
      <w:r>
        <w:rPr>
          <w:rFonts w:ascii="Calibri" w:hAnsi="Calibri"/>
          <w:sz w:val="20"/>
          <w:lang w:val="pl-PL"/>
        </w:rPr>
        <w:t>.</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9B1F9F">
        <w:rPr>
          <w:rFonts w:ascii="Calibri" w:hAnsi="Calibri"/>
          <w:bCs/>
          <w:sz w:val="20"/>
          <w:szCs w:val="20"/>
        </w:rPr>
        <w:t xml:space="preserve"> art. 24 ust 1</w:t>
      </w:r>
      <w:r w:rsidRPr="007A4E10">
        <w:rPr>
          <w:rFonts w:ascii="Calibri" w:hAnsi="Calibri"/>
          <w:bCs/>
          <w:sz w:val="20"/>
          <w:szCs w:val="20"/>
        </w:rPr>
        <w:t>;</w:t>
      </w:r>
    </w:p>
    <w:p w:rsidR="00EE618C" w:rsidRPr="004A345C" w:rsidRDefault="00EE618C" w:rsidP="004A345C">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 oraz spełnia warunki udziału w postępowaniu.</w:t>
      </w:r>
    </w:p>
    <w:p w:rsidR="00EE618C" w:rsidRPr="009B1F9F"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9B1F9F" w:rsidRPr="00CC4A54" w:rsidRDefault="009B1F9F" w:rsidP="009B1F9F">
      <w:pPr>
        <w:pStyle w:val="Akapitzlist"/>
        <w:numPr>
          <w:ilvl w:val="0"/>
          <w:numId w:val="7"/>
        </w:numPr>
        <w:spacing w:after="40"/>
        <w:jc w:val="both"/>
        <w:rPr>
          <w:rFonts w:ascii="Calibri" w:hAnsi="Calibri" w:cs="Segoe UI"/>
          <w:sz w:val="20"/>
          <w:szCs w:val="20"/>
        </w:rPr>
      </w:pPr>
      <w:r w:rsidRPr="00CC4A54">
        <w:rPr>
          <w:rFonts w:ascii="Calibri" w:hAnsi="Calibri" w:cs="Segoe UI"/>
          <w:sz w:val="20"/>
          <w:szCs w:val="20"/>
        </w:rPr>
        <w:t xml:space="preserve">Wykonawca </w:t>
      </w:r>
      <w:r w:rsidRPr="00CC4A54">
        <w:rPr>
          <w:rFonts w:ascii="Calibri" w:hAnsi="Calibri"/>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Cs/>
          <w:sz w:val="20"/>
          <w:szCs w:val="20"/>
        </w:rPr>
        <w:t xml:space="preserve"> </w:t>
      </w:r>
      <w:r w:rsidRPr="006C2697">
        <w:rPr>
          <w:rFonts w:ascii="Calibri" w:hAnsi="Calibri"/>
          <w:b/>
          <w:bCs/>
          <w:sz w:val="20"/>
          <w:szCs w:val="20"/>
        </w:rPr>
        <w:t>Wg załącznika nr 5</w:t>
      </w:r>
    </w:p>
    <w:p w:rsidR="009B1F9F" w:rsidRPr="009B1F9F" w:rsidRDefault="009B1F9F" w:rsidP="009B1F9F">
      <w:pPr>
        <w:numPr>
          <w:ilvl w:val="0"/>
          <w:numId w:val="7"/>
        </w:numPr>
        <w:spacing w:after="40"/>
        <w:jc w:val="both"/>
        <w:rPr>
          <w:rFonts w:ascii="Calibri" w:hAnsi="Calibri" w:cs="Segoe UI"/>
          <w:b/>
          <w:bCs/>
          <w:sz w:val="20"/>
          <w:szCs w:val="20"/>
        </w:rPr>
      </w:pPr>
      <w:r w:rsidRPr="009B1F9F">
        <w:rPr>
          <w:rFonts w:ascii="Calibri" w:hAnsi="Calibri" w:cs="Segoe UI"/>
          <w:b/>
          <w:bCs/>
          <w:sz w:val="20"/>
          <w:szCs w:val="20"/>
        </w:rPr>
        <w:t>W celu potwierdzenia, że oferowane usługi odpowiadają wymaganiom określonym przez</w:t>
      </w:r>
      <w:r>
        <w:rPr>
          <w:rFonts w:ascii="Calibri" w:hAnsi="Calibri" w:cs="Segoe UI"/>
          <w:b/>
          <w:bCs/>
          <w:sz w:val="20"/>
          <w:szCs w:val="20"/>
        </w:rPr>
        <w:t xml:space="preserve"> </w:t>
      </w:r>
      <w:r w:rsidRPr="009B1F9F">
        <w:rPr>
          <w:rFonts w:ascii="Calibri" w:hAnsi="Calibri" w:cs="Segoe UI"/>
          <w:b/>
          <w:bCs/>
          <w:sz w:val="20"/>
          <w:szCs w:val="20"/>
        </w:rPr>
        <w:t>Zamawiającego, Zamawiający będzie żądał złożenia następujących dokumentów:</w:t>
      </w:r>
    </w:p>
    <w:p w:rsidR="00021C73" w:rsidRDefault="00FF7712" w:rsidP="00FF7712">
      <w:pPr>
        <w:pStyle w:val="Akapitzlist"/>
        <w:spacing w:after="40"/>
        <w:ind w:left="360" w:firstLine="142"/>
        <w:jc w:val="both"/>
        <w:rPr>
          <w:rFonts w:ascii="Calibri" w:hAnsi="Calibri"/>
          <w:color w:val="000000"/>
          <w:sz w:val="20"/>
          <w:szCs w:val="20"/>
        </w:rPr>
      </w:pPr>
      <w:r>
        <w:rPr>
          <w:rFonts w:ascii="Calibri" w:hAnsi="Calibri"/>
          <w:color w:val="000000"/>
          <w:sz w:val="20"/>
          <w:szCs w:val="20"/>
        </w:rPr>
        <w:t xml:space="preserve">4.1 </w:t>
      </w:r>
      <w:r w:rsidR="00021C73" w:rsidRPr="009B1F9F">
        <w:rPr>
          <w:rFonts w:ascii="Calibri" w:hAnsi="Calibri"/>
          <w:color w:val="000000"/>
          <w:sz w:val="20"/>
          <w:szCs w:val="20"/>
        </w:rPr>
        <w:t>Oświadczenie (wg załącznika nr 6)</w:t>
      </w:r>
    </w:p>
    <w:p w:rsidR="00FF7712" w:rsidRPr="00FF7712" w:rsidRDefault="00FF7712" w:rsidP="00FF7712">
      <w:pPr>
        <w:pStyle w:val="Akapitzlist"/>
        <w:spacing w:after="40"/>
        <w:ind w:left="360" w:firstLine="142"/>
        <w:jc w:val="both"/>
        <w:rPr>
          <w:rFonts w:ascii="Calibri" w:hAnsi="Calibri" w:cs="Segoe UI"/>
          <w:sz w:val="20"/>
          <w:szCs w:val="20"/>
        </w:rPr>
      </w:pPr>
      <w:r>
        <w:rPr>
          <w:rFonts w:ascii="Calibri" w:hAnsi="Calibri"/>
          <w:color w:val="000000"/>
          <w:sz w:val="20"/>
          <w:szCs w:val="20"/>
        </w:rPr>
        <w:t xml:space="preserve">4.2 </w:t>
      </w:r>
      <w:r w:rsidR="00DD0E40" w:rsidRPr="006B1F74">
        <w:rPr>
          <w:rFonts w:ascii="Arial" w:hAnsi="Arial" w:cs="Arial"/>
          <w:sz w:val="20"/>
        </w:rPr>
        <w:t>upoważnienie podmiotu przez wytwórcę</w:t>
      </w:r>
      <w:r w:rsidR="00DD0E40" w:rsidRPr="006B1F74">
        <w:rPr>
          <w:rFonts w:ascii="Arial" w:hAnsi="Arial" w:cs="Arial"/>
          <w:sz w:val="20"/>
          <w:szCs w:val="20"/>
        </w:rPr>
        <w:t xml:space="preserve"> na wykonywanie czynności serwisowych dla danego typu sprzętu lub aparatury medycznej lub dok</w:t>
      </w:r>
      <w:r w:rsidR="00DD0E40" w:rsidRPr="00EF169E">
        <w:rPr>
          <w:rFonts w:ascii="Arial" w:hAnsi="Arial" w:cs="Arial"/>
          <w:sz w:val="20"/>
          <w:szCs w:val="20"/>
        </w:rPr>
        <w:t>ument potwierdzający autoryzację producenta</w:t>
      </w:r>
      <w:r w:rsidR="00F07A27">
        <w:rPr>
          <w:rFonts w:ascii="Arial" w:hAnsi="Arial" w:cs="Arial"/>
          <w:sz w:val="20"/>
          <w:szCs w:val="20"/>
        </w:rPr>
        <w:t>,</w:t>
      </w:r>
      <w:r w:rsidR="00F07A27" w:rsidRPr="00F07A27">
        <w:rPr>
          <w:rFonts w:asciiTheme="minorHAnsi" w:hAnsiTheme="minorHAnsi"/>
          <w:sz w:val="20"/>
        </w:rPr>
        <w:t xml:space="preserve"> </w:t>
      </w:r>
      <w:r w:rsidR="00E807B9">
        <w:rPr>
          <w:rFonts w:asciiTheme="minorHAnsi" w:hAnsiTheme="minorHAnsi"/>
          <w:sz w:val="20"/>
        </w:rPr>
        <w:t xml:space="preserve">lub </w:t>
      </w:r>
      <w:r w:rsidR="00F07A27" w:rsidRPr="00D26AE1">
        <w:rPr>
          <w:rFonts w:asciiTheme="minorHAnsi" w:hAnsiTheme="minorHAnsi"/>
          <w:sz w:val="20"/>
        </w:rPr>
        <w:t>certyfikaty szkoleń u producenta pozwalające na wykonywanie czynności serwisowych</w:t>
      </w:r>
      <w:r w:rsidR="00F07A27">
        <w:rPr>
          <w:rFonts w:ascii="Arial" w:hAnsi="Arial" w:cs="Arial"/>
          <w:sz w:val="20"/>
          <w:szCs w:val="20"/>
        </w:rPr>
        <w:t xml:space="preserve"> </w:t>
      </w:r>
      <w:r w:rsidR="00DD0E40" w:rsidRPr="00EF169E">
        <w:rPr>
          <w:rFonts w:ascii="Arial" w:hAnsi="Arial" w:cs="Arial"/>
          <w:sz w:val="20"/>
          <w:szCs w:val="20"/>
        </w:rPr>
        <w:t xml:space="preserve">; </w:t>
      </w:r>
      <w:r w:rsidR="00DD0E40" w:rsidRPr="00EF169E">
        <w:rPr>
          <w:rFonts w:ascii="Arial" w:hAnsi="Arial" w:cs="Arial"/>
          <w:i/>
          <w:sz w:val="20"/>
          <w:szCs w:val="20"/>
        </w:rPr>
        <w:t>należy przedstawić w oryginale lub kserokopii poświadczonej za zgodno</w:t>
      </w:r>
      <w:r>
        <w:rPr>
          <w:rFonts w:ascii="Arial" w:hAnsi="Arial" w:cs="Arial"/>
          <w:i/>
          <w:sz w:val="20"/>
          <w:szCs w:val="20"/>
        </w:rPr>
        <w:t>ść z oryginałem przez Wykonawcę – sprzęt kategorii A</w:t>
      </w:r>
      <w:r w:rsidR="002E09BD">
        <w:rPr>
          <w:rFonts w:ascii="Arial" w:hAnsi="Arial" w:cs="Arial"/>
          <w:i/>
          <w:sz w:val="20"/>
          <w:szCs w:val="20"/>
        </w:rPr>
        <w:t xml:space="preserve">. </w:t>
      </w:r>
      <w:r w:rsidR="002E09BD" w:rsidRPr="002E09BD">
        <w:rPr>
          <w:rFonts w:ascii="Arial" w:hAnsi="Arial" w:cs="Arial"/>
          <w:b/>
          <w:sz w:val="20"/>
          <w:szCs w:val="20"/>
        </w:rPr>
        <w:t>Oświadczenia składane są w oryginale.</w:t>
      </w:r>
    </w:p>
    <w:p w:rsidR="00FF7712" w:rsidRDefault="00FF7712" w:rsidP="00A267AA">
      <w:pPr>
        <w:pStyle w:val="Akapitzlist"/>
        <w:numPr>
          <w:ilvl w:val="0"/>
          <w:numId w:val="28"/>
        </w:numPr>
        <w:spacing w:after="40"/>
        <w:jc w:val="both"/>
        <w:rPr>
          <w:rFonts w:ascii="Calibri" w:hAnsi="Calibri" w:cs="Segoe UI"/>
          <w:sz w:val="20"/>
          <w:szCs w:val="20"/>
        </w:rPr>
      </w:pPr>
      <w:r w:rsidRPr="002E09BD">
        <w:rPr>
          <w:rFonts w:ascii="Calibri" w:hAnsi="Calibri"/>
          <w:sz w:val="20"/>
          <w:szCs w:val="20"/>
        </w:rPr>
        <w:t xml:space="preserve">Zamawiający przed udzieleniem zamówienia, </w:t>
      </w:r>
      <w:r w:rsidRPr="002E09BD">
        <w:rPr>
          <w:rFonts w:ascii="Calibri" w:hAnsi="Calibri"/>
          <w:b/>
          <w:color w:val="000000" w:themeColor="text1"/>
          <w:sz w:val="20"/>
          <w:szCs w:val="20"/>
        </w:rPr>
        <w:t>wezwie</w:t>
      </w:r>
      <w:r w:rsidRPr="002E09BD">
        <w:rPr>
          <w:rFonts w:ascii="Calibri" w:hAnsi="Calibri"/>
          <w:sz w:val="20"/>
          <w:szCs w:val="20"/>
        </w:rPr>
        <w:t xml:space="preserve"> wykonawcę, którego oferta została najwyżej oceniona, do złożenia w wyznaczonym</w:t>
      </w:r>
      <w:r w:rsidRPr="002E09BD">
        <w:rPr>
          <w:rFonts w:ascii="Calibri" w:hAnsi="Calibri"/>
          <w:b/>
          <w:sz w:val="20"/>
          <w:szCs w:val="20"/>
        </w:rPr>
        <w:t xml:space="preserve">, </w:t>
      </w:r>
      <w:r w:rsidRPr="002E09BD">
        <w:rPr>
          <w:rFonts w:ascii="Calibri" w:hAnsi="Calibri"/>
          <w:sz w:val="20"/>
          <w:szCs w:val="20"/>
        </w:rPr>
        <w:t xml:space="preserve">nie krótszym </w:t>
      </w:r>
      <w:r w:rsidRPr="002E09BD">
        <w:rPr>
          <w:rFonts w:ascii="Calibri" w:hAnsi="Calibri"/>
          <w:color w:val="000000" w:themeColor="text1"/>
          <w:sz w:val="20"/>
          <w:szCs w:val="20"/>
        </w:rPr>
        <w:t xml:space="preserve">niż </w:t>
      </w:r>
      <w:r w:rsidRPr="002E09BD">
        <w:rPr>
          <w:rFonts w:ascii="Calibri" w:hAnsi="Calibri"/>
          <w:b/>
          <w:color w:val="000000" w:themeColor="text1"/>
          <w:sz w:val="20"/>
          <w:szCs w:val="20"/>
        </w:rPr>
        <w:t xml:space="preserve"> 5 </w:t>
      </w:r>
      <w:r w:rsidRPr="002E09BD">
        <w:rPr>
          <w:rFonts w:ascii="Calibri" w:hAnsi="Calibri"/>
          <w:color w:val="000000" w:themeColor="text1"/>
          <w:sz w:val="20"/>
          <w:szCs w:val="20"/>
        </w:rPr>
        <w:t>dni</w:t>
      </w:r>
      <w:r w:rsidRPr="002E09BD">
        <w:rPr>
          <w:rFonts w:ascii="Calibri" w:hAnsi="Calibri"/>
          <w:sz w:val="20"/>
          <w:szCs w:val="20"/>
        </w:rPr>
        <w:t>, terminie aktualnych na dzień złożenia dokumentów</w:t>
      </w:r>
      <w:r w:rsidR="002E09BD">
        <w:rPr>
          <w:rFonts w:ascii="Calibri" w:hAnsi="Calibri" w:cs="Segoe UI"/>
          <w:sz w:val="20"/>
          <w:szCs w:val="20"/>
        </w:rPr>
        <w:t xml:space="preserve"> wymienionych w punkcie 4.2.</w:t>
      </w:r>
    </w:p>
    <w:p w:rsidR="00CC4A54" w:rsidRDefault="00CC4A54" w:rsidP="00A267AA">
      <w:pPr>
        <w:pStyle w:val="Akapitzlist"/>
        <w:numPr>
          <w:ilvl w:val="0"/>
          <w:numId w:val="28"/>
        </w:numPr>
        <w:spacing w:after="40"/>
        <w:jc w:val="both"/>
        <w:rPr>
          <w:rFonts w:ascii="Calibri" w:hAnsi="Calibri" w:cs="Segoe UI"/>
          <w:sz w:val="20"/>
          <w:szCs w:val="20"/>
        </w:rPr>
      </w:pPr>
      <w:r w:rsidRPr="002E09BD">
        <w:rPr>
          <w:rFonts w:ascii="Calibri" w:hAnsi="Calibri" w:cs="Segoe UI"/>
          <w:sz w:val="20"/>
          <w:szCs w:val="20"/>
        </w:rPr>
        <w:t xml:space="preserve">W zakresie nie uregulowanym SIWZ, zastosowanie mają przepisy rozporządzenia Ministra Rozwoju z dnia 26 lipca 2016 r. w sprawie rodzajów dokumentów, jakich może żądać zamawiający od wykonawcy </w:t>
      </w:r>
      <w:r w:rsidR="00A01D93" w:rsidRPr="002E09BD">
        <w:rPr>
          <w:rFonts w:ascii="Calibri" w:hAnsi="Calibri" w:cs="Segoe UI"/>
          <w:sz w:val="20"/>
          <w:szCs w:val="20"/>
        </w:rPr>
        <w:br/>
      </w:r>
      <w:r w:rsidRPr="002E09BD">
        <w:rPr>
          <w:rFonts w:ascii="Calibri" w:hAnsi="Calibri" w:cs="Segoe UI"/>
          <w:sz w:val="20"/>
          <w:szCs w:val="20"/>
        </w:rPr>
        <w:t>w postępowaniu o udzielenie zamówienia (Dz. U. z 2016 r., poz. 1126</w:t>
      </w:r>
      <w:r w:rsidR="002E09BD">
        <w:rPr>
          <w:rFonts w:ascii="Calibri" w:hAnsi="Calibri" w:cs="Segoe UI"/>
          <w:sz w:val="20"/>
          <w:szCs w:val="20"/>
        </w:rPr>
        <w:t>).</w:t>
      </w:r>
    </w:p>
    <w:p w:rsidR="00EE618C" w:rsidRPr="002E09BD" w:rsidRDefault="00CC4A54" w:rsidP="00A267AA">
      <w:pPr>
        <w:pStyle w:val="Akapitzlist"/>
        <w:numPr>
          <w:ilvl w:val="0"/>
          <w:numId w:val="28"/>
        </w:numPr>
        <w:spacing w:after="40"/>
        <w:jc w:val="both"/>
        <w:rPr>
          <w:rFonts w:ascii="Calibri" w:hAnsi="Calibri" w:cs="Segoe UI"/>
          <w:sz w:val="20"/>
          <w:szCs w:val="20"/>
        </w:rPr>
      </w:pPr>
      <w:r w:rsidRPr="002E09BD">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2E09BD">
        <w:rPr>
          <w:rFonts w:ascii="Calibri" w:hAnsi="Calibri"/>
          <w:color w:val="000000"/>
          <w:sz w:val="20"/>
          <w:szCs w:val="20"/>
        </w:rPr>
        <w:t>.</w:t>
      </w:r>
    </w:p>
    <w:p w:rsidR="007A6A04" w:rsidRPr="002E09BD" w:rsidRDefault="007A6A04" w:rsidP="00A267AA">
      <w:pPr>
        <w:pStyle w:val="Akapitzlist"/>
        <w:numPr>
          <w:ilvl w:val="0"/>
          <w:numId w:val="28"/>
        </w:numPr>
        <w:spacing w:after="40"/>
        <w:jc w:val="both"/>
        <w:rPr>
          <w:rFonts w:asciiTheme="minorHAnsi" w:hAnsiTheme="minorHAnsi" w:cs="Segoe UI"/>
          <w:sz w:val="20"/>
          <w:szCs w:val="20"/>
        </w:rPr>
      </w:pPr>
      <w:r w:rsidRPr="002E09BD">
        <w:rPr>
          <w:rFonts w:asciiTheme="minorHAnsi" w:eastAsia="TimesNewRoman" w:hAnsiTheme="minorHAnsi"/>
          <w:i/>
          <w:sz w:val="20"/>
          <w:szCs w:val="20"/>
        </w:rPr>
        <w:t>Zamawiający w niniejszym postępowaniu prowadzonym w trybie przetargu nieograniczonego, będzie najpierw dokonywał oceny ofert, a następnie zbada, czy wykonawca, którego oferta została oceniona jako najkorzystniejsza, nie podlega wykluczeniu oraz spełnia warunki udziału w postępowaniu.</w:t>
      </w:r>
      <w:r w:rsidR="009B1F9F" w:rsidRPr="002E09BD">
        <w:rPr>
          <w:rFonts w:asciiTheme="minorHAnsi" w:hAnsiTheme="minorHAnsi"/>
          <w:i/>
          <w:sz w:val="20"/>
          <w:szCs w:val="20"/>
        </w:rPr>
        <w:t xml:space="preserve"> </w:t>
      </w:r>
      <w:r w:rsidR="009B1F9F" w:rsidRPr="002E09BD">
        <w:rPr>
          <w:rFonts w:asciiTheme="minorHAnsi" w:eastAsia="TimesNewRoman" w:hAnsiTheme="minorHAnsi"/>
          <w: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CC4A54" w:rsidRDefault="00CC4A54" w:rsidP="00CC4A54">
      <w:pPr>
        <w:tabs>
          <w:tab w:val="left" w:pos="1418"/>
        </w:tabs>
        <w:spacing w:after="40"/>
        <w:ind w:left="360" w:right="92" w:hanging="279"/>
        <w:jc w:val="both"/>
        <w:rPr>
          <w:rFonts w:ascii="Calibri" w:hAnsi="Calibri" w:cs="Segoe UI"/>
          <w:sz w:val="20"/>
          <w:szCs w:val="20"/>
        </w:rPr>
      </w:pPr>
    </w:p>
    <w:p w:rsidR="002E09BD" w:rsidRDefault="002E09BD" w:rsidP="00CC4A54">
      <w:pPr>
        <w:tabs>
          <w:tab w:val="left" w:pos="1418"/>
        </w:tabs>
        <w:spacing w:after="40"/>
        <w:ind w:left="360" w:right="92" w:hanging="279"/>
        <w:jc w:val="both"/>
        <w:rPr>
          <w:rFonts w:ascii="Calibri" w:hAnsi="Calibri" w:cs="Segoe UI"/>
          <w:sz w:val="20"/>
          <w:szCs w:val="20"/>
        </w:rPr>
      </w:pPr>
    </w:p>
    <w:p w:rsidR="002E09BD" w:rsidRPr="009F4795" w:rsidRDefault="002E09BD"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lastRenderedPageBreak/>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zamowienia@zozmswlodz.pl, a faksem na nr (42) 63 41 270</w:t>
      </w:r>
      <w:r w:rsidRPr="00AA680A">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A267AA">
      <w:pPr>
        <w:numPr>
          <w:ilvl w:val="0"/>
          <w:numId w:val="8"/>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A267AA">
      <w:pPr>
        <w:numPr>
          <w:ilvl w:val="0"/>
          <w:numId w:val="9"/>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A267AA">
      <w:pPr>
        <w:numPr>
          <w:ilvl w:val="0"/>
          <w:numId w:val="10"/>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A267AA">
      <w:pPr>
        <w:numPr>
          <w:ilvl w:val="0"/>
          <w:numId w:val="11"/>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A267AA">
      <w:pPr>
        <w:numPr>
          <w:ilvl w:val="2"/>
          <w:numId w:val="12"/>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w:t>
      </w:r>
      <w:r w:rsidRPr="00A21F94">
        <w:rPr>
          <w:rFonts w:ascii="Calibri" w:hAnsi="Calibri" w:cs="Segoe UI"/>
          <w:sz w:val="20"/>
          <w:szCs w:val="20"/>
        </w:rPr>
        <w:lastRenderedPageBreak/>
        <w:t xml:space="preserve">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DD7D3C" w:rsidRDefault="00BD3D25" w:rsidP="00A267AA">
      <w:pPr>
        <w:numPr>
          <w:ilvl w:val="2"/>
          <w:numId w:val="12"/>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Default="00DD7D3C" w:rsidP="00A267AA">
      <w:pPr>
        <w:numPr>
          <w:ilvl w:val="2"/>
          <w:numId w:val="12"/>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002E09BD">
        <w:rPr>
          <w:rFonts w:ascii="Calibri" w:hAnsi="Calibri" w:cs="Segoe UI"/>
          <w:sz w:val="20"/>
          <w:szCs w:val="20"/>
        </w:rPr>
        <w:t>, 4.1</w:t>
      </w:r>
      <w:r w:rsidRPr="0045589E">
        <w:rPr>
          <w:rFonts w:ascii="Calibri" w:hAnsi="Calibri" w:cs="Segoe UI"/>
          <w:sz w:val="20"/>
          <w:szCs w:val="20"/>
        </w:rPr>
        <w:t xml:space="preserve"> niniejszej SIWZ;</w:t>
      </w:r>
    </w:p>
    <w:p w:rsidR="006841B0" w:rsidRPr="006841B0" w:rsidRDefault="006841B0" w:rsidP="00A267AA">
      <w:pPr>
        <w:pStyle w:val="Akapitzlist"/>
        <w:numPr>
          <w:ilvl w:val="0"/>
          <w:numId w:val="11"/>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A267AA">
      <w:pPr>
        <w:numPr>
          <w:ilvl w:val="0"/>
          <w:numId w:val="11"/>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A267AA">
      <w:pPr>
        <w:numPr>
          <w:ilvl w:val="0"/>
          <w:numId w:val="11"/>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Default="006841B0" w:rsidP="00DD0E40">
      <w:pPr>
        <w:spacing w:after="40"/>
        <w:jc w:val="center"/>
        <w:rPr>
          <w:rFonts w:ascii="Calibri" w:hAnsi="Calibri" w:cs="Segoe UI"/>
          <w:b/>
          <w:sz w:val="20"/>
          <w:szCs w:val="20"/>
        </w:rPr>
      </w:pPr>
      <w:r w:rsidRPr="009F4795">
        <w:rPr>
          <w:rFonts w:ascii="Calibri" w:hAnsi="Calibri" w:cs="Segoe UI"/>
          <w:b/>
          <w:sz w:val="20"/>
          <w:szCs w:val="20"/>
        </w:rPr>
        <w:t xml:space="preserve"> „ Oferta </w:t>
      </w:r>
      <w:r w:rsidR="00DD0E40">
        <w:rPr>
          <w:rFonts w:ascii="Calibri" w:hAnsi="Calibri" w:cs="Segoe UI"/>
          <w:b/>
          <w:sz w:val="20"/>
          <w:szCs w:val="20"/>
        </w:rPr>
        <w:t xml:space="preserve"> przeglądy – 44/U/16”</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w:t>
      </w:r>
      <w:r w:rsidRPr="009F4795">
        <w:rPr>
          <w:rFonts w:ascii="Calibri" w:hAnsi="Calibri" w:cs="Segoe UI"/>
          <w:sz w:val="20"/>
          <w:szCs w:val="20"/>
        </w:rPr>
        <w:lastRenderedPageBreak/>
        <w:t>„ZMIANA” zostaną otwarte przy otwieraniu oferty Wykonawcy, który wprowadził zmiany i po stwierdzeniu poprawności procedury dokonywania zmian, zostaną dołączone do oferty.</w:t>
      </w:r>
    </w:p>
    <w:p w:rsidR="006841B0" w:rsidRPr="00B15F71"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A267AA">
      <w:pPr>
        <w:numPr>
          <w:ilvl w:val="0"/>
          <w:numId w:val="11"/>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A01D93">
        <w:rPr>
          <w:rFonts w:ascii="Calibri" w:hAnsi="Calibri" w:cs="Segoe UI"/>
          <w:b/>
          <w:sz w:val="20"/>
          <w:szCs w:val="20"/>
        </w:rPr>
        <w:t>0</w:t>
      </w:r>
      <w:r w:rsidR="002E09BD">
        <w:rPr>
          <w:rFonts w:ascii="Calibri" w:hAnsi="Calibri" w:cs="Segoe UI"/>
          <w:b/>
          <w:sz w:val="20"/>
          <w:szCs w:val="20"/>
        </w:rPr>
        <w:t>6.12</w:t>
      </w:r>
      <w:r w:rsidR="008009F0" w:rsidRPr="008009F0">
        <w:rPr>
          <w:rFonts w:ascii="Calibri" w:hAnsi="Calibri" w:cs="Segoe UI"/>
          <w:b/>
          <w:sz w:val="20"/>
          <w:szCs w:val="20"/>
        </w:rPr>
        <w:t>.2016r.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A267AA">
      <w:pPr>
        <w:numPr>
          <w:ilvl w:val="0"/>
          <w:numId w:val="13"/>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A01D93">
        <w:rPr>
          <w:rFonts w:ascii="Calibri" w:hAnsi="Calibri" w:cs="Segoe UI"/>
          <w:b/>
          <w:sz w:val="20"/>
          <w:szCs w:val="20"/>
        </w:rPr>
        <w:t>0</w:t>
      </w:r>
      <w:r w:rsidR="00575A03">
        <w:rPr>
          <w:rFonts w:ascii="Calibri" w:hAnsi="Calibri" w:cs="Segoe UI"/>
          <w:b/>
          <w:sz w:val="20"/>
          <w:szCs w:val="20"/>
        </w:rPr>
        <w:t>6.12</w:t>
      </w:r>
      <w:r w:rsidR="008009F0" w:rsidRPr="008009F0">
        <w:rPr>
          <w:rFonts w:ascii="Calibri" w:hAnsi="Calibri" w:cs="Segoe UI"/>
          <w:b/>
          <w:sz w:val="20"/>
          <w:szCs w:val="20"/>
        </w:rPr>
        <w:t>.2016r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A267AA">
      <w:pPr>
        <w:numPr>
          <w:ilvl w:val="0"/>
          <w:numId w:val="13"/>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A267AA">
      <w:pPr>
        <w:pStyle w:val="Akapitzlist"/>
        <w:numPr>
          <w:ilvl w:val="0"/>
          <w:numId w:val="14"/>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A267AA">
      <w:pPr>
        <w:numPr>
          <w:ilvl w:val="0"/>
          <w:numId w:val="15"/>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A267AA">
      <w:pPr>
        <w:pStyle w:val="arimr"/>
        <w:widowControl/>
        <w:numPr>
          <w:ilvl w:val="0"/>
          <w:numId w:val="15"/>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A267AA">
      <w:pPr>
        <w:numPr>
          <w:ilvl w:val="0"/>
          <w:numId w:val="15"/>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A267AA">
      <w:pPr>
        <w:numPr>
          <w:ilvl w:val="0"/>
          <w:numId w:val="15"/>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lastRenderedPageBreak/>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575A03" w:rsidP="00D61865">
      <w:pPr>
        <w:spacing w:after="40"/>
        <w:ind w:left="1588"/>
        <w:jc w:val="both"/>
        <w:rPr>
          <w:rFonts w:ascii="Calibri" w:hAnsi="Calibri" w:cs="Segoe UI"/>
          <w:sz w:val="20"/>
          <w:szCs w:val="20"/>
        </w:rPr>
      </w:pPr>
      <w:r w:rsidRPr="00D61865">
        <w:rPr>
          <w:rFonts w:ascii="Calibri" w:hAnsi="Calibri" w:cs="Segoe UI"/>
          <w:sz w:val="20"/>
          <w:szCs w:val="20"/>
        </w:rPr>
        <w:t xml:space="preserve"> </w:t>
      </w:r>
      <w:r w:rsidR="00D61865" w:rsidRPr="00D61865">
        <w:rPr>
          <w:rFonts w:ascii="Calibri" w:hAnsi="Calibri" w:cs="Segoe UI"/>
          <w:sz w:val="20"/>
          <w:szCs w:val="20"/>
        </w:rPr>
        <w:t>„Łączna cena ofertowa brutto” – C;</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1208" w:type="dxa"/>
            <w:vAlign w:val="center"/>
          </w:tcPr>
          <w:p w:rsidR="00D61865" w:rsidRPr="00D61865" w:rsidRDefault="00575A03" w:rsidP="00EA0C8C">
            <w:pPr>
              <w:tabs>
                <w:tab w:val="num" w:pos="0"/>
              </w:tabs>
              <w:spacing w:after="40"/>
              <w:jc w:val="center"/>
              <w:rPr>
                <w:rFonts w:ascii="Calibri" w:hAnsi="Calibri"/>
                <w:sz w:val="20"/>
                <w:szCs w:val="20"/>
              </w:rPr>
            </w:pPr>
            <w:r>
              <w:rPr>
                <w:rFonts w:ascii="Calibri" w:hAnsi="Calibri"/>
                <w:sz w:val="20"/>
                <w:szCs w:val="20"/>
              </w:rPr>
              <w:t>10</w:t>
            </w:r>
            <w:r w:rsidR="00D61865" w:rsidRPr="00D61865">
              <w:rPr>
                <w:rFonts w:ascii="Calibri" w:hAnsi="Calibri"/>
                <w:sz w:val="20"/>
                <w:szCs w:val="20"/>
              </w:rPr>
              <w:t>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w:t>
            </w:r>
            <w:r w:rsidR="00575A03">
              <w:rPr>
                <w:rFonts w:ascii="Calibri" w:eastAsia="MS Mincho" w:hAnsi="Calibri"/>
                <w:sz w:val="20"/>
                <w:szCs w:val="20"/>
              </w:rPr>
              <w:t>---------------------------  x 10</w:t>
            </w:r>
            <w:r w:rsidRPr="00D61865">
              <w:rPr>
                <w:rFonts w:ascii="Calibri" w:eastAsia="MS Mincho" w:hAnsi="Calibri"/>
                <w:sz w:val="20"/>
                <w:szCs w:val="20"/>
              </w:rPr>
              <w:t>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będzie liczona z dokładnością do dwóch miejsc po przecinku. Najwyższa liczba punktów wyznaczy najkorzystniejszą ofertę.</w:t>
      </w:r>
    </w:p>
    <w:p w:rsidR="00D61865" w:rsidRDefault="00D61865" w:rsidP="00A267AA">
      <w:pPr>
        <w:numPr>
          <w:ilvl w:val="0"/>
          <w:numId w:val="16"/>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A267AA">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A267AA">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92562E" w:rsidRDefault="0092562E"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lastRenderedPageBreak/>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A267AA">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A267AA">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Pr="004C4F8D" w:rsidRDefault="0092562E" w:rsidP="004C4F8D">
      <w:pPr>
        <w:spacing w:line="240" w:lineRule="exact"/>
        <w:jc w:val="both"/>
        <w:rPr>
          <w:rFonts w:asciiTheme="minorHAnsi" w:hAnsiTheme="minorHAnsi"/>
          <w:sz w:val="20"/>
          <w:szCs w:val="20"/>
        </w:rPr>
      </w:pPr>
      <w:r>
        <w:rPr>
          <w:rFonts w:asciiTheme="minorHAnsi" w:hAnsiTheme="minorHAnsi"/>
          <w:sz w:val="20"/>
          <w:szCs w:val="20"/>
        </w:rPr>
        <w:t>Małgorzata Długosz - Kowalczyk</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0"/>
          <w:footerReference w:type="default" r:id="rId11"/>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92562E">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sidR="0092562E">
              <w:rPr>
                <w:rFonts w:ascii="Calibri" w:hAnsi="Calibri" w:cs="Arial"/>
                <w:b/>
              </w:rPr>
              <w:t>przeglądy sprzętu medycznego nr 44/U/16</w:t>
            </w:r>
          </w:p>
        </w:tc>
      </w:tr>
      <w:tr w:rsidR="00D61865" w:rsidRPr="009F4795" w:rsidTr="00EA0C8C">
        <w:trPr>
          <w:trHeight w:val="1502"/>
        </w:trPr>
        <w:tc>
          <w:tcPr>
            <w:tcW w:w="9214" w:type="dxa"/>
            <w:gridSpan w:val="2"/>
          </w:tcPr>
          <w:p w:rsidR="00D61865" w:rsidRDefault="00D61865" w:rsidP="00A267AA">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A267AA">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A267AA">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b/>
                <w:sz w:val="22"/>
                <w:szCs w:val="22"/>
              </w:rPr>
            </w:pPr>
            <w:r>
              <w:rPr>
                <w:b/>
                <w:sz w:val="22"/>
                <w:szCs w:val="22"/>
              </w:rPr>
              <w:t>P</w:t>
            </w:r>
            <w:r w:rsidRPr="00911FF5">
              <w:rPr>
                <w:b/>
                <w:sz w:val="22"/>
                <w:szCs w:val="22"/>
              </w:rPr>
              <w:t>akiet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A267AA">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92562E"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Pr>
                <w:rFonts w:ascii="Calibri" w:hAnsi="Calibri" w:cs="Segoe UI"/>
                <w:sz w:val="20"/>
                <w:szCs w:val="20"/>
              </w:rPr>
              <w:t>realizacja usługi nastąpi zgodnie z zapisami SIWZ</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A267AA">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Pr="00501FC7" w:rsidRDefault="00D61865" w:rsidP="00A267AA">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A267AA">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A267AA">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A267AA">
            <w:pPr>
              <w:pStyle w:val="Akapitzlist"/>
              <w:numPr>
                <w:ilvl w:val="0"/>
                <w:numId w:val="23"/>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A267AA">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A267AA">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2562E"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w:t>
      </w:r>
      <w:r w:rsidR="0092562E">
        <w:rPr>
          <w:rFonts w:asciiTheme="minorHAnsi" w:hAnsiTheme="minorHAnsi" w:cs="Arial"/>
          <w:sz w:val="20"/>
          <w:szCs w:val="20"/>
        </w:rPr>
        <w:t>04r. Prawo zamówień publicznych p</w:t>
      </w:r>
      <w:r w:rsidRPr="00911FF5">
        <w:rPr>
          <w:rFonts w:asciiTheme="minorHAnsi" w:hAnsiTheme="minorHAnsi" w:cs="Arial"/>
          <w:sz w:val="20"/>
          <w:szCs w:val="20"/>
        </w:rPr>
        <w:t>rzystępując do udziału w postępowa</w:t>
      </w:r>
      <w:r w:rsidR="0092562E">
        <w:rPr>
          <w:rFonts w:asciiTheme="minorHAnsi" w:hAnsiTheme="minorHAnsi" w:cs="Arial"/>
          <w:sz w:val="20"/>
          <w:szCs w:val="20"/>
        </w:rPr>
        <w:t xml:space="preserve">niu o zamówienie publiczne na: </w:t>
      </w:r>
      <w:r w:rsidR="0092562E" w:rsidRPr="0092562E">
        <w:rPr>
          <w:rFonts w:asciiTheme="minorHAnsi" w:hAnsiTheme="minorHAnsi"/>
          <w:b/>
          <w:bCs/>
          <w:sz w:val="20"/>
          <w:szCs w:val="20"/>
        </w:rPr>
        <w:t>świadczenie usług w zakresie przeglądów technicznych / kalibracji/ legalizacji / wzorcowania / walidacji   sprzętu medycznego</w:t>
      </w:r>
      <w:r w:rsidR="0092562E">
        <w:rPr>
          <w:rFonts w:asciiTheme="minorHAnsi" w:hAnsiTheme="minorHAnsi" w:cs="Arial"/>
          <w:sz w:val="20"/>
          <w:szCs w:val="20"/>
        </w:rPr>
        <w:t xml:space="preserve"> </w:t>
      </w:r>
      <w:r w:rsidRPr="00911FF5">
        <w:rPr>
          <w:rFonts w:asciiTheme="minorHAnsi" w:eastAsia="Calibri" w:hAnsiTheme="minorHAnsi" w:cs="Arial"/>
          <w:b/>
          <w:sz w:val="20"/>
          <w:szCs w:val="20"/>
          <w:lang w:eastAsia="en-US"/>
        </w:rPr>
        <w:t>n</w:t>
      </w:r>
      <w:r w:rsidR="0092562E">
        <w:rPr>
          <w:rFonts w:asciiTheme="minorHAnsi" w:eastAsia="Calibri" w:hAnsiTheme="minorHAnsi" w:cs="Arial"/>
          <w:b/>
          <w:sz w:val="20"/>
          <w:szCs w:val="20"/>
          <w:lang w:eastAsia="en-US"/>
        </w:rPr>
        <w:t>r 44/U</w:t>
      </w:r>
      <w:r w:rsidRPr="00911FF5">
        <w:rPr>
          <w:rFonts w:asciiTheme="minorHAnsi" w:eastAsia="Calibri" w:hAnsiTheme="minorHAnsi" w:cs="Arial"/>
          <w:b/>
          <w:sz w:val="20"/>
          <w:szCs w:val="20"/>
          <w:lang w:eastAsia="en-US"/>
        </w:rPr>
        <w:t>/16</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A267AA">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C55D67" w:rsidRDefault="00C55D67" w:rsidP="00D503CC">
      <w:pPr>
        <w:ind w:left="5246" w:firstLine="708"/>
        <w:jc w:val="right"/>
        <w:rPr>
          <w:b/>
        </w:rPr>
      </w:pPr>
    </w:p>
    <w:p w:rsidR="00C55D67" w:rsidRDefault="00C55D67" w:rsidP="00D503CC">
      <w:pPr>
        <w:ind w:left="5246" w:firstLine="708"/>
        <w:jc w:val="right"/>
        <w:rPr>
          <w:b/>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503CC" w:rsidRPr="002B63BE" w:rsidRDefault="00D503CC" w:rsidP="00D503CC">
      <w:pPr>
        <w:ind w:left="5246" w:firstLine="708"/>
        <w:jc w:val="right"/>
        <w:rPr>
          <w:b/>
        </w:rPr>
      </w:pPr>
      <w:r w:rsidRPr="002B63BE">
        <w:rPr>
          <w:b/>
        </w:rPr>
        <w:t>Zamawiający:</w:t>
      </w:r>
    </w:p>
    <w:p w:rsidR="00D503CC" w:rsidRPr="002B63BE" w:rsidRDefault="00D503CC" w:rsidP="00D503CC">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D503CC" w:rsidRPr="002B63BE" w:rsidRDefault="00D503CC" w:rsidP="00D503CC">
      <w:pPr>
        <w:tabs>
          <w:tab w:val="left" w:pos="510"/>
          <w:tab w:val="left" w:pos="680"/>
          <w:tab w:val="left" w:pos="793"/>
          <w:tab w:val="left" w:pos="2154"/>
          <w:tab w:val="left" w:pos="2381"/>
          <w:tab w:val="left" w:pos="3742"/>
          <w:tab w:val="left" w:pos="4082"/>
        </w:tabs>
        <w:jc w:val="right"/>
        <w:rPr>
          <w:b/>
        </w:rPr>
      </w:pPr>
      <w:r w:rsidRPr="002B63BE">
        <w:rPr>
          <w:b/>
        </w:rPr>
        <w:t>ul. Północna 42</w:t>
      </w:r>
    </w:p>
    <w:p w:rsidR="00D503CC" w:rsidRPr="002B63BE" w:rsidRDefault="00D503CC" w:rsidP="00D503CC">
      <w:pPr>
        <w:tabs>
          <w:tab w:val="left" w:pos="510"/>
          <w:tab w:val="left" w:pos="680"/>
          <w:tab w:val="left" w:pos="793"/>
          <w:tab w:val="left" w:pos="2154"/>
          <w:tab w:val="left" w:pos="2381"/>
          <w:tab w:val="left" w:pos="3742"/>
          <w:tab w:val="left" w:pos="4082"/>
        </w:tabs>
        <w:jc w:val="right"/>
      </w:pPr>
      <w:r w:rsidRPr="002B63BE">
        <w:rPr>
          <w:b/>
        </w:rPr>
        <w:t>91-425 Łódź</w:t>
      </w:r>
    </w:p>
    <w:p w:rsidR="00D503CC" w:rsidRPr="002B63BE" w:rsidRDefault="00D503CC" w:rsidP="00D503CC">
      <w:pPr>
        <w:rPr>
          <w:b/>
        </w:rPr>
      </w:pPr>
    </w:p>
    <w:p w:rsidR="00D503CC" w:rsidRPr="002B63BE" w:rsidRDefault="00D503CC" w:rsidP="00D503CC">
      <w:pPr>
        <w:rPr>
          <w:b/>
        </w:rPr>
      </w:pPr>
      <w:r w:rsidRPr="002B63BE">
        <w:rPr>
          <w:b/>
        </w:rPr>
        <w:t>Wykonawca:</w:t>
      </w:r>
    </w:p>
    <w:p w:rsidR="00D503CC" w:rsidRPr="002B63BE" w:rsidRDefault="00D503CC" w:rsidP="00D503CC">
      <w:pPr>
        <w:tabs>
          <w:tab w:val="left" w:pos="5245"/>
        </w:tabs>
        <w:ind w:right="3827"/>
      </w:pPr>
      <w:r w:rsidRPr="002B63BE">
        <w:t>……………………………………………………..…………………………………………..………………</w:t>
      </w:r>
    </w:p>
    <w:p w:rsidR="00D503CC" w:rsidRPr="002B63BE" w:rsidRDefault="00D503CC" w:rsidP="00D503CC">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D503CC" w:rsidRPr="002B63BE" w:rsidRDefault="00D503CC" w:rsidP="00D503CC">
      <w:pPr>
        <w:rPr>
          <w:u w:val="single"/>
        </w:rPr>
      </w:pPr>
      <w:r w:rsidRPr="002B63BE">
        <w:rPr>
          <w:u w:val="single"/>
        </w:rPr>
        <w:t>reprezentowany przez:</w:t>
      </w:r>
    </w:p>
    <w:p w:rsidR="00D503CC" w:rsidRPr="002B63BE" w:rsidRDefault="00D503CC" w:rsidP="00D503CC">
      <w:pPr>
        <w:ind w:right="3969"/>
      </w:pPr>
      <w:r w:rsidRPr="002B63BE">
        <w:t>………………………………………………………………………………………………………………</w:t>
      </w:r>
    </w:p>
    <w:p w:rsidR="00D503CC" w:rsidRPr="002B63BE" w:rsidRDefault="00D503CC" w:rsidP="00D503CC">
      <w:pPr>
        <w:ind w:right="5953"/>
        <w:rPr>
          <w:i/>
          <w:sz w:val="20"/>
          <w:szCs w:val="20"/>
        </w:rPr>
      </w:pPr>
      <w:r w:rsidRPr="002B63BE">
        <w:rPr>
          <w:i/>
          <w:sz w:val="20"/>
          <w:szCs w:val="20"/>
        </w:rPr>
        <w:t>(imię, nazwisko, stanowisko/podstawa do reprezentacji)</w:t>
      </w:r>
    </w:p>
    <w:p w:rsidR="00D503CC" w:rsidRPr="002B63BE" w:rsidRDefault="00D503CC" w:rsidP="00D503CC"/>
    <w:p w:rsidR="00D503CC" w:rsidRPr="002B63BE" w:rsidRDefault="00D503CC" w:rsidP="00D503CC">
      <w:pPr>
        <w:jc w:val="center"/>
        <w:rPr>
          <w:b/>
        </w:rPr>
      </w:pPr>
      <w:r w:rsidRPr="002B63BE">
        <w:rPr>
          <w:b/>
        </w:rPr>
        <w:t xml:space="preserve">OŚWIADCZENIE </w:t>
      </w:r>
    </w:p>
    <w:p w:rsidR="00D503CC" w:rsidRPr="002B63BE" w:rsidRDefault="00D503CC" w:rsidP="00D503CC">
      <w:pPr>
        <w:jc w:val="center"/>
        <w:rPr>
          <w:b/>
        </w:rPr>
      </w:pPr>
      <w:r w:rsidRPr="002B63BE">
        <w:rPr>
          <w:b/>
        </w:rPr>
        <w:t xml:space="preserve">O BRAKU PODSTAW DO WYKLUCZENIA Z POSTĘPOWANIA </w:t>
      </w:r>
    </w:p>
    <w:p w:rsidR="00D503CC" w:rsidRPr="002B63BE" w:rsidRDefault="00D503CC" w:rsidP="00D503CC">
      <w:pPr>
        <w:jc w:val="center"/>
      </w:pPr>
      <w:r w:rsidRPr="002B63BE">
        <w:rPr>
          <w:b/>
        </w:rPr>
        <w:t xml:space="preserve">na podstawie art. 25a ust. 1 ustawy </w:t>
      </w:r>
      <w:proofErr w:type="spellStart"/>
      <w:r w:rsidRPr="002B63BE">
        <w:rPr>
          <w:b/>
        </w:rPr>
        <w:t>Pzp</w:t>
      </w:r>
      <w:proofErr w:type="spellEnd"/>
    </w:p>
    <w:p w:rsidR="00D503CC" w:rsidRPr="002B63BE" w:rsidRDefault="00D503CC" w:rsidP="00D503CC">
      <w:pPr>
        <w:jc w:val="center"/>
      </w:pPr>
    </w:p>
    <w:p w:rsidR="00D503CC" w:rsidRPr="00C55D67" w:rsidRDefault="00D503CC" w:rsidP="00C55D67">
      <w:r w:rsidRPr="00C55D67">
        <w:t>Na potrzeby postępowania o udz</w:t>
      </w:r>
      <w:r w:rsidR="00C55D67">
        <w:t xml:space="preserve">ielenie zamówienia publicznego </w:t>
      </w:r>
      <w:r w:rsidRPr="00C55D67">
        <w:t xml:space="preserve">pn. </w:t>
      </w:r>
      <w:r w:rsidR="00C55D67" w:rsidRPr="00C55D67">
        <w:rPr>
          <w:b/>
          <w:bCs/>
        </w:rPr>
        <w:t xml:space="preserve">świadczenie usług </w:t>
      </w:r>
      <w:r w:rsidR="00C55D67">
        <w:rPr>
          <w:b/>
          <w:bCs/>
        </w:rPr>
        <w:br/>
      </w:r>
      <w:r w:rsidR="00C55D67" w:rsidRPr="00C55D67">
        <w:rPr>
          <w:b/>
          <w:bCs/>
        </w:rPr>
        <w:t>w zakresie przeglądów technicznych / kalibracji/ legalizacji / wzorcowania / walidacji   sprzętu medycznego</w:t>
      </w:r>
      <w:r w:rsidR="00C55D67" w:rsidRPr="00C55D67">
        <w:t xml:space="preserve"> </w:t>
      </w:r>
      <w:r w:rsidR="00C55D67" w:rsidRPr="00C55D67">
        <w:rPr>
          <w:rFonts w:eastAsia="Calibri"/>
          <w:b/>
          <w:lang w:eastAsia="en-US"/>
        </w:rPr>
        <w:t>nr 44/U/16</w:t>
      </w:r>
      <w:r w:rsidR="00C55D67">
        <w:t xml:space="preserve"> </w:t>
      </w:r>
      <w:r w:rsidRPr="00C55D67">
        <w:t>oświadczam, co następuje:</w:t>
      </w:r>
    </w:p>
    <w:p w:rsidR="00D503CC" w:rsidRPr="002B63BE" w:rsidRDefault="00D503CC" w:rsidP="00D503CC">
      <w:pPr>
        <w:spacing w:line="360" w:lineRule="auto"/>
        <w:jc w:val="both"/>
      </w:pPr>
    </w:p>
    <w:p w:rsidR="00D503CC" w:rsidRPr="002B63BE" w:rsidRDefault="00D503CC" w:rsidP="00D503CC">
      <w:pPr>
        <w:shd w:val="clear" w:color="auto" w:fill="BFBFBF"/>
        <w:spacing w:line="360" w:lineRule="auto"/>
        <w:jc w:val="center"/>
        <w:rPr>
          <w:b/>
        </w:rPr>
      </w:pPr>
      <w:r w:rsidRPr="002B63BE">
        <w:rPr>
          <w:b/>
        </w:rPr>
        <w:t>OŚWIADCZENIA DOTYCZĄCE WYKONAWCY:</w:t>
      </w:r>
    </w:p>
    <w:p w:rsidR="00D503CC" w:rsidRPr="002B63BE" w:rsidRDefault="00D503CC" w:rsidP="00D503CC">
      <w:pPr>
        <w:spacing w:line="360" w:lineRule="auto"/>
        <w:jc w:val="both"/>
      </w:pPr>
    </w:p>
    <w:p w:rsidR="00D503CC" w:rsidRPr="002B63BE" w:rsidRDefault="00D503CC" w:rsidP="00A267AA">
      <w:pPr>
        <w:numPr>
          <w:ilvl w:val="0"/>
          <w:numId w:val="25"/>
        </w:numPr>
        <w:spacing w:line="360" w:lineRule="auto"/>
        <w:contextualSpacing/>
        <w:jc w:val="both"/>
      </w:pPr>
      <w:r w:rsidRPr="002B63BE">
        <w:t xml:space="preserve">Oświadczam, że nie podlegam wykluczeniu z postępowania na podstawie </w:t>
      </w:r>
      <w:r w:rsidRPr="002B63BE">
        <w:br/>
        <w:t xml:space="preserve">art. 24 ust 1 pkt 12-23 ustawy </w:t>
      </w:r>
      <w:proofErr w:type="spellStart"/>
      <w:r w:rsidRPr="002B63BE">
        <w:t>Pzp</w:t>
      </w:r>
      <w:proofErr w:type="spellEnd"/>
      <w:r w:rsidRPr="002B63BE">
        <w:t>.</w:t>
      </w:r>
    </w:p>
    <w:p w:rsidR="00D503CC" w:rsidRPr="002B63BE"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C55D67" w:rsidRDefault="00C55D67" w:rsidP="00D503CC">
      <w:pPr>
        <w:spacing w:line="360" w:lineRule="auto"/>
        <w:jc w:val="both"/>
      </w:pPr>
    </w:p>
    <w:p w:rsidR="00D503CC" w:rsidRPr="002B63BE" w:rsidRDefault="00D503CC" w:rsidP="00D503CC">
      <w:pPr>
        <w:spacing w:line="360" w:lineRule="auto"/>
        <w:jc w:val="both"/>
      </w:pPr>
      <w:r w:rsidRPr="002B63BE">
        <w:lastRenderedPageBreak/>
        <w:t xml:space="preserve">Oświadczam, że zachodzą w stosunku do mnie podstawy wykluczenia z postępowania na podstawie art. …………. ustawy </w:t>
      </w:r>
      <w:proofErr w:type="spellStart"/>
      <w:r w:rsidRPr="002B63BE">
        <w:t>Pzp</w:t>
      </w:r>
      <w:proofErr w:type="spellEnd"/>
      <w:r w:rsidRPr="002B63BE">
        <w:t xml:space="preserve"> </w:t>
      </w:r>
      <w:r w:rsidRPr="002B63BE">
        <w:rPr>
          <w:i/>
        </w:rPr>
        <w:t xml:space="preserve">(podać mającą zastosowanie podstawę wykluczenia spośród wymienionych w art. 24 ust. 1 pkt 13-14, 16-20  lub art. 24 ust. 5 pkt 1, 8 ustawy </w:t>
      </w:r>
      <w:proofErr w:type="spellStart"/>
      <w:r w:rsidRPr="002B63BE">
        <w:rPr>
          <w:i/>
        </w:rPr>
        <w:t>Pzp</w:t>
      </w:r>
      <w:proofErr w:type="spellEnd"/>
      <w:r w:rsidRPr="002B63BE">
        <w:rPr>
          <w:i/>
        </w:rPr>
        <w:t>).</w:t>
      </w:r>
      <w:r w:rsidRPr="002B63BE">
        <w:t xml:space="preserve"> Jednocześnie oświadczam, że w związku z ww. okolicznością, na podstawie art. 24 ust. 8 ustawy </w:t>
      </w:r>
      <w:proofErr w:type="spellStart"/>
      <w:r w:rsidRPr="002B63BE">
        <w:t>Pzp</w:t>
      </w:r>
      <w:proofErr w:type="spellEnd"/>
      <w:r w:rsidRPr="002B63BE">
        <w:t xml:space="preserve"> podjąłem następujące środki naprawcze: …………………………………………………………………………………………………</w:t>
      </w:r>
    </w:p>
    <w:p w:rsidR="00D503CC" w:rsidRPr="002B63BE" w:rsidRDefault="00D503CC" w:rsidP="00D503CC">
      <w:pPr>
        <w:spacing w:line="360" w:lineRule="auto"/>
        <w:jc w:val="both"/>
      </w:pPr>
      <w:r w:rsidRPr="002B63BE">
        <w:t>…………………………………………………………………………………………..………</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PODMIOTU,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Oświadczam, że następujący/e podmiot/y, na którego/</w:t>
      </w:r>
      <w:proofErr w:type="spellStart"/>
      <w:r w:rsidRPr="002B63BE">
        <w:t>ych</w:t>
      </w:r>
      <w:proofErr w:type="spellEnd"/>
      <w:r w:rsidRPr="002B63BE">
        <w:t xml:space="preserve"> zasoby powołuję się w niniejszym postępowaniu, tj.: </w:t>
      </w:r>
    </w:p>
    <w:p w:rsidR="00D503CC" w:rsidRPr="002B63BE" w:rsidRDefault="00D503CC" w:rsidP="00D503CC">
      <w:pPr>
        <w:spacing w:line="360" w:lineRule="auto"/>
        <w:jc w:val="both"/>
        <w:rPr>
          <w:i/>
        </w:rPr>
      </w:pPr>
      <w:r w:rsidRPr="002B63BE">
        <w:t xml:space="preserve">…………………………………………………………………….……………………… </w:t>
      </w:r>
      <w:r w:rsidRPr="002B63BE">
        <w:rPr>
          <w:i/>
        </w:rPr>
        <w:t>(podać pełną nazwę/firmę, adres, a także w zależności od podmiotu: NIP/PESEL, KRS/</w:t>
      </w:r>
      <w:proofErr w:type="spellStart"/>
      <w:r w:rsidRPr="002B63BE">
        <w:rPr>
          <w:i/>
        </w:rPr>
        <w:t>CEiDG</w:t>
      </w:r>
      <w:proofErr w:type="spellEnd"/>
      <w:r w:rsidRPr="002B63BE">
        <w:rPr>
          <w:i/>
        </w:rPr>
        <w:t xml:space="preserve">) </w:t>
      </w:r>
      <w:r w:rsidRPr="002B63BE">
        <w:t>nie podlega/ją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D503CC" w:rsidRDefault="00D503CC" w:rsidP="00D503CC">
      <w:pPr>
        <w:spacing w:line="360" w:lineRule="auto"/>
        <w:ind w:left="5664" w:firstLine="708"/>
        <w:jc w:val="both"/>
        <w:rPr>
          <w:i/>
        </w:rPr>
      </w:pPr>
      <w:r w:rsidRPr="002B63BE">
        <w:rPr>
          <w:i/>
        </w:rPr>
        <w:t>(podpis)</w:t>
      </w:r>
    </w:p>
    <w:p w:rsidR="00D503CC" w:rsidRPr="002B63BE" w:rsidRDefault="00D503CC" w:rsidP="00D503CC">
      <w:pPr>
        <w:shd w:val="clear" w:color="auto" w:fill="BFBFBF"/>
        <w:spacing w:line="360" w:lineRule="auto"/>
        <w:jc w:val="center"/>
      </w:pPr>
      <w:r w:rsidRPr="002B63BE">
        <w:rPr>
          <w:i/>
        </w:rPr>
        <w:t xml:space="preserve">[UWAGA: zastosować tylko wtedy, gdy zamawiający przewidział możliwość, o której mowa w art. 25a ust. 5 pkt 2 ustawy </w:t>
      </w:r>
      <w:proofErr w:type="spellStart"/>
      <w:r w:rsidRPr="002B63BE">
        <w:rPr>
          <w:i/>
        </w:rPr>
        <w:t>Pzp</w:t>
      </w:r>
      <w:proofErr w:type="spellEnd"/>
      <w:r w:rsidRPr="002B63BE">
        <w:rPr>
          <w:i/>
        </w:rPr>
        <w:t>]</w:t>
      </w:r>
    </w:p>
    <w:p w:rsidR="00D503CC" w:rsidRPr="002B63BE" w:rsidRDefault="00D503CC" w:rsidP="00D503CC">
      <w:pPr>
        <w:shd w:val="clear" w:color="auto" w:fill="BFBFBF"/>
        <w:spacing w:line="360" w:lineRule="auto"/>
        <w:jc w:val="center"/>
        <w:rPr>
          <w:b/>
        </w:rPr>
      </w:pPr>
      <w:r w:rsidRPr="002B63BE">
        <w:rPr>
          <w:b/>
        </w:rPr>
        <w:t>OŚWIADCZENIE DOTYCZĄCE PODWYKONAWCY NIEBĘDĄCEGO PODMIOTEM, NA KTÓREGO ZASOBY POWOŁUJE SIĘ WYKONAWCA:</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Oświadczam, że następujący/e podmiot/y, będący/e podwykonawcą/</w:t>
      </w:r>
      <w:proofErr w:type="spellStart"/>
      <w:r w:rsidRPr="002B63BE">
        <w:t>ami</w:t>
      </w:r>
      <w:proofErr w:type="spellEnd"/>
      <w:r w:rsidRPr="002B63BE">
        <w:t xml:space="preserve">: ……………………………………………………………………..….…… </w:t>
      </w:r>
      <w:r w:rsidRPr="002B63BE">
        <w:rPr>
          <w:i/>
        </w:rPr>
        <w:t>(podać pełną nazwę/firmę, adres, a także w zależności od podmiotu: NIP/PESEL, KRS/</w:t>
      </w:r>
      <w:proofErr w:type="spellStart"/>
      <w:r w:rsidRPr="002B63BE">
        <w:rPr>
          <w:i/>
        </w:rPr>
        <w:t>CEiDG</w:t>
      </w:r>
      <w:proofErr w:type="spellEnd"/>
      <w:r w:rsidRPr="002B63BE">
        <w:rPr>
          <w:i/>
        </w:rPr>
        <w:t>)</w:t>
      </w:r>
      <w:r w:rsidRPr="002B63BE">
        <w:t>, nie podlega/ą wykluczeniu z postępowania o udzielenie zamówienia.</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2B63BE" w:rsidRDefault="00D503CC" w:rsidP="00D503CC">
      <w:pPr>
        <w:spacing w:line="360" w:lineRule="auto"/>
        <w:ind w:left="5664" w:firstLine="708"/>
        <w:jc w:val="both"/>
        <w:rPr>
          <w:i/>
        </w:rPr>
      </w:pPr>
      <w:r w:rsidRPr="002B63BE">
        <w:rPr>
          <w:i/>
        </w:rPr>
        <w:t>(podpis)</w:t>
      </w:r>
    </w:p>
    <w:p w:rsidR="00D503CC" w:rsidRPr="002B63BE" w:rsidRDefault="00D503CC" w:rsidP="00D503CC">
      <w:pPr>
        <w:spacing w:line="360" w:lineRule="auto"/>
        <w:jc w:val="both"/>
        <w:rPr>
          <w:i/>
        </w:rPr>
      </w:pPr>
    </w:p>
    <w:p w:rsidR="00D503CC" w:rsidRPr="002B63BE" w:rsidRDefault="00D503CC" w:rsidP="00D503CC">
      <w:pPr>
        <w:rPr>
          <w:b/>
          <w:sz w:val="28"/>
          <w:szCs w:val="28"/>
          <w:highlight w:val="lightGray"/>
        </w:rPr>
      </w:pPr>
      <w:r w:rsidRPr="006047C9">
        <w:rPr>
          <w:b/>
          <w:sz w:val="28"/>
          <w:szCs w:val="28"/>
          <w:highlight w:val="lightGray"/>
        </w:rPr>
        <w:t>I</w:t>
      </w:r>
      <w:r w:rsidRPr="002B63BE">
        <w:rPr>
          <w:b/>
          <w:sz w:val="28"/>
          <w:szCs w:val="28"/>
          <w:highlight w:val="lightGray"/>
        </w:rPr>
        <w:t>NFORMACJA czy wykonawca jest mikroprzedsiębiorstwem bądź małym lub średnim przedsiębiorstwem</w:t>
      </w:r>
    </w:p>
    <w:p w:rsidR="00D503CC" w:rsidRPr="006047C9" w:rsidRDefault="00D503CC" w:rsidP="00D503CC">
      <w:pPr>
        <w:spacing w:line="360" w:lineRule="auto"/>
        <w:jc w:val="both"/>
        <w:rPr>
          <w:i/>
        </w:rPr>
      </w:pPr>
    </w:p>
    <w:p w:rsidR="00D503CC" w:rsidRPr="006047C9" w:rsidRDefault="00D503CC" w:rsidP="00D503CC">
      <w:pPr>
        <w:jc w:val="center"/>
      </w:pPr>
      <w:r w:rsidRPr="006047C9">
        <w:t>TAK / NIE - odpowiednio zakreślić</w:t>
      </w:r>
    </w:p>
    <w:p w:rsidR="00D503CC" w:rsidRPr="006047C9" w:rsidRDefault="00D503CC" w:rsidP="00D503CC">
      <w:r w:rsidRPr="006047C9">
        <w:t>1</w:t>
      </w:r>
    </w:p>
    <w:p w:rsidR="00D503CC" w:rsidRPr="006047C9" w:rsidRDefault="00D503CC" w:rsidP="00D503CC">
      <w:r w:rsidRPr="006047C9">
        <w:t xml:space="preserve">Por. zalecenie Komisji z dnia 6 maja 2003 r. dotyczące definicji mikroprzedsiębiorstw </w:t>
      </w:r>
    </w:p>
    <w:p w:rsidR="00D503CC" w:rsidRPr="006047C9" w:rsidRDefault="00D503CC" w:rsidP="00D503CC">
      <w:r w:rsidRPr="006047C9">
        <w:t xml:space="preserve">oraz małych i średnich przedsiębiorstw (Dz.U. L 124 z 20.5.2003, s. 36). Te informacje są </w:t>
      </w:r>
    </w:p>
    <w:p w:rsidR="00D503CC" w:rsidRPr="006047C9" w:rsidRDefault="00D503CC" w:rsidP="00D503CC">
      <w:r w:rsidRPr="006047C9">
        <w:t>wymagane wyłącznie do celów statystycznych. Mikroprzedsiębiorstwo:</w:t>
      </w:r>
      <w:r>
        <w:t xml:space="preserve"> </w:t>
      </w:r>
      <w:r w:rsidRPr="006047C9">
        <w:t>przedsiębiorstwo, które zatrudnia mniej niż 10 osób</w:t>
      </w:r>
      <w:r>
        <w:t xml:space="preserve"> </w:t>
      </w:r>
      <w:r w:rsidRPr="006047C9">
        <w:t xml:space="preserve">i którego roczny obrót lub roczna suma bilansowa </w:t>
      </w:r>
    </w:p>
    <w:p w:rsidR="00D503CC" w:rsidRPr="006047C9" w:rsidRDefault="00D503CC" w:rsidP="00D503CC">
      <w:r w:rsidRPr="006047C9">
        <w:t>nie przekracza 2 milionów EUR</w:t>
      </w:r>
      <w:r>
        <w:t>.</w:t>
      </w:r>
    </w:p>
    <w:p w:rsidR="00D503CC" w:rsidRPr="006047C9" w:rsidRDefault="00D503CC" w:rsidP="00D503CC">
      <w:r w:rsidRPr="006047C9">
        <w:t>Małe przedsiębiorstwo:</w:t>
      </w:r>
      <w:r>
        <w:t xml:space="preserve"> </w:t>
      </w:r>
      <w:r w:rsidRPr="006047C9">
        <w:t>przedsiębiorstwo, które zatrudnia mniej niż 50 osób</w:t>
      </w:r>
      <w:r>
        <w:t xml:space="preserve"> </w:t>
      </w:r>
      <w:r w:rsidRPr="006047C9">
        <w:t>i którego roczny obrót lub roczna suma bilansowa nie przekracza 10 milionów EUR</w:t>
      </w:r>
      <w:r>
        <w:t>.</w:t>
      </w:r>
    </w:p>
    <w:p w:rsidR="00D503CC" w:rsidRPr="006047C9" w:rsidRDefault="00D503CC" w:rsidP="00D503CC">
      <w:r w:rsidRPr="006047C9">
        <w:t>Średnie przedsiębiorstwa: przedsiębiorstwa, które nie są mikroprzedsiębiorstwami ani małymi przedsiębiorstwami</w:t>
      </w:r>
      <w:r>
        <w:t xml:space="preserve"> </w:t>
      </w:r>
      <w:r w:rsidRPr="006047C9">
        <w:t>i które zatrudniają mniej niż 250 osób</w:t>
      </w:r>
      <w:r>
        <w:t xml:space="preserve"> </w:t>
      </w:r>
      <w:r w:rsidRPr="006047C9">
        <w:t xml:space="preserve">i których </w:t>
      </w:r>
      <w:r>
        <w:t xml:space="preserve">roczny obrót nie </w:t>
      </w:r>
      <w:r w:rsidRPr="006047C9">
        <w:t>przekracza 50 milionów EUR</w:t>
      </w:r>
      <w:r>
        <w:t xml:space="preserve"> </w:t>
      </w:r>
      <w:r w:rsidRPr="006047C9">
        <w:t>lub</w:t>
      </w:r>
      <w:r>
        <w:t xml:space="preserve"> </w:t>
      </w:r>
      <w:r w:rsidRPr="006047C9">
        <w:t>roczna suma bilansowa nie przekracza 43 milionów EUR</w:t>
      </w:r>
    </w:p>
    <w:p w:rsidR="00D503CC" w:rsidRDefault="00D503CC" w:rsidP="00D503CC">
      <w:pPr>
        <w:spacing w:line="360" w:lineRule="auto"/>
        <w:jc w:val="both"/>
        <w:rPr>
          <w:i/>
        </w:rPr>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D503CC" w:rsidRPr="002B63BE" w:rsidRDefault="00D503CC" w:rsidP="00D503CC">
      <w:pPr>
        <w:spacing w:line="360" w:lineRule="auto"/>
        <w:jc w:val="both"/>
      </w:pPr>
    </w:p>
    <w:p w:rsidR="00D503CC" w:rsidRDefault="00D503CC" w:rsidP="00D503CC">
      <w:pPr>
        <w:spacing w:line="360" w:lineRule="auto"/>
        <w:jc w:val="both"/>
      </w:pPr>
      <w:r w:rsidRPr="002B63BE">
        <w:tab/>
      </w:r>
      <w:r w:rsidRPr="002B63BE">
        <w:tab/>
      </w:r>
      <w:r w:rsidRPr="002B63BE">
        <w:tab/>
      </w:r>
      <w:r w:rsidRPr="002B63BE">
        <w:tab/>
      </w:r>
      <w:r w:rsidRPr="002B63BE">
        <w:tab/>
      </w:r>
      <w:r w:rsidRPr="002B63BE">
        <w:tab/>
      </w:r>
      <w:r w:rsidRPr="002B63BE">
        <w:tab/>
        <w:t>…………………………………………</w:t>
      </w:r>
    </w:p>
    <w:p w:rsidR="00D503CC" w:rsidRPr="006047C9" w:rsidRDefault="00D503CC" w:rsidP="00D503CC">
      <w:pPr>
        <w:spacing w:line="360" w:lineRule="auto"/>
        <w:jc w:val="both"/>
      </w:pPr>
      <w:r>
        <w:t xml:space="preserve">                                                                                                       podpis</w:t>
      </w:r>
    </w:p>
    <w:p w:rsidR="00D503CC" w:rsidRPr="002B63BE" w:rsidRDefault="00D503CC" w:rsidP="00D503CC">
      <w:pPr>
        <w:spacing w:line="360" w:lineRule="auto"/>
        <w:jc w:val="both"/>
        <w:rPr>
          <w:i/>
        </w:rPr>
      </w:pPr>
    </w:p>
    <w:p w:rsidR="00D503CC" w:rsidRPr="002B63BE" w:rsidRDefault="00D503CC" w:rsidP="00D503CC">
      <w:pPr>
        <w:shd w:val="clear" w:color="auto" w:fill="BFBFBF"/>
        <w:spacing w:line="360" w:lineRule="auto"/>
        <w:jc w:val="center"/>
        <w:rPr>
          <w:b/>
        </w:rPr>
      </w:pPr>
      <w:r w:rsidRPr="002B63BE">
        <w:rPr>
          <w:b/>
        </w:rPr>
        <w:t>OŚWIADCZENIE DOTYCZĄCE PODANYCH INFORMACJI:</w:t>
      </w:r>
    </w:p>
    <w:p w:rsidR="00D503CC" w:rsidRPr="002B63BE" w:rsidRDefault="00D503CC" w:rsidP="00D503CC">
      <w:pPr>
        <w:spacing w:line="360" w:lineRule="auto"/>
        <w:jc w:val="both"/>
        <w:rPr>
          <w:b/>
        </w:rPr>
      </w:pPr>
    </w:p>
    <w:p w:rsidR="00D503CC" w:rsidRPr="002B63BE" w:rsidRDefault="00D503CC" w:rsidP="00D503CC">
      <w:pPr>
        <w:spacing w:line="360" w:lineRule="auto"/>
        <w:jc w:val="both"/>
      </w:pPr>
      <w:r w:rsidRPr="002B63BE">
        <w:t xml:space="preserve">Oświadczam, że wszystkie informacje podane w powyższych oświadczeniach są aktualne </w:t>
      </w:r>
      <w:r w:rsidRPr="002B63BE">
        <w:br/>
        <w:t>i zgodne z prawdą oraz zostały przedstawione z pełną świadomością konsekwencji wprowadzenia zamawiającego w błąd przy przedstawianiu informacji.</w:t>
      </w:r>
    </w:p>
    <w:p w:rsidR="00D503CC" w:rsidRPr="002B63BE" w:rsidRDefault="00D503CC" w:rsidP="00D503CC">
      <w:pPr>
        <w:spacing w:line="360" w:lineRule="auto"/>
        <w:jc w:val="both"/>
      </w:pPr>
    </w:p>
    <w:p w:rsidR="00D503CC" w:rsidRPr="002B63BE" w:rsidRDefault="00D503CC" w:rsidP="00D503CC">
      <w:pPr>
        <w:spacing w:line="360" w:lineRule="auto"/>
        <w:jc w:val="both"/>
      </w:pPr>
      <w:r w:rsidRPr="002B63BE">
        <w:t xml:space="preserve">…………….……. </w:t>
      </w:r>
      <w:r w:rsidRPr="002B63BE">
        <w:rPr>
          <w:i/>
        </w:rPr>
        <w:t xml:space="preserve">(miejscowość), </w:t>
      </w:r>
      <w:r w:rsidRPr="002B63BE">
        <w:t xml:space="preserve">dnia …………………. r. </w:t>
      </w: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Default="00811757" w:rsidP="00DD7D3C">
      <w:pPr>
        <w:spacing w:after="40"/>
        <w:jc w:val="both"/>
        <w:rPr>
          <w:rFonts w:ascii="Calibri" w:hAnsi="Calibri" w:cs="Segoe UI"/>
          <w:sz w:val="20"/>
          <w:szCs w:val="20"/>
        </w:rPr>
      </w:pP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C55D67">
        <w:rPr>
          <w:rFonts w:asciiTheme="minorHAnsi" w:hAnsiTheme="minorHAnsi" w:cs="Arial"/>
          <w:sz w:val="20"/>
          <w:szCs w:val="20"/>
        </w:rPr>
        <w:t>awo zamówień  publicznych  nr 44/U</w:t>
      </w:r>
      <w:r w:rsidRPr="001409E0">
        <w:rPr>
          <w:rFonts w:asciiTheme="minorHAnsi" w:hAnsiTheme="minorHAnsi" w:cs="Arial"/>
          <w:sz w:val="20"/>
          <w:szCs w:val="20"/>
        </w:rPr>
        <w:t>/16</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 xml:space="preserve">Samodzielnym Publicznym Zakładem Opieki  Zdrowotnej Ministerstwa Spraw Wewnętrznych i Administracji   w Łodzi, z siedzibą w Łodzi przy ul. Północnej nr 42,  kod: 91-425,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w  imieniu  którego  działa:</w:t>
      </w:r>
    </w:p>
    <w:p w:rsidR="00C55D67" w:rsidRPr="00C55D67" w:rsidRDefault="00C55D67" w:rsidP="00C55D67">
      <w:pPr>
        <w:pStyle w:val="Nagwek2"/>
        <w:tabs>
          <w:tab w:val="left" w:pos="360"/>
        </w:tabs>
        <w:spacing w:line="360" w:lineRule="auto"/>
        <w:ind w:left="1080" w:hanging="1080"/>
        <w:jc w:val="both"/>
        <w:rPr>
          <w:rFonts w:asciiTheme="minorHAnsi" w:eastAsia="Arial Unicode MS" w:hAnsiTheme="minorHAnsi"/>
          <w:color w:val="auto"/>
          <w:sz w:val="20"/>
          <w:szCs w:val="20"/>
        </w:rPr>
      </w:pPr>
      <w:r w:rsidRPr="00C55D67">
        <w:rPr>
          <w:rFonts w:asciiTheme="minorHAnsi" w:hAnsiTheme="minorHAnsi"/>
          <w:color w:val="auto"/>
          <w:sz w:val="20"/>
          <w:szCs w:val="20"/>
        </w:rPr>
        <w:t>Dyrektor    -  dr n. med. Robert Starzec</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sz w:val="20"/>
          <w:szCs w:val="20"/>
        </w:rPr>
        <w:t xml:space="preserve">zwany  dalej  </w:t>
      </w:r>
      <w:r w:rsidRPr="00C55D67">
        <w:rPr>
          <w:rFonts w:asciiTheme="minorHAnsi" w:hAnsiTheme="minorHAnsi"/>
          <w:b/>
          <w:sz w:val="20"/>
          <w:szCs w:val="20"/>
        </w:rPr>
        <w:t>„Zamawiającym”</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a   ..........................................................................................................................z siedzibą w …..wpisany do rejestru przedsiębiorców Krajowego Rejestru Sądowego prowadzonego przez Sąd Rejonowy w ….  wydział …..pod numerem ………, NIP ………………….Regon ………………….</w:t>
      </w:r>
    </w:p>
    <w:p w:rsidR="00C55D67" w:rsidRPr="00C55D67" w:rsidRDefault="00C55D67" w:rsidP="00C55D67">
      <w:pPr>
        <w:spacing w:line="360" w:lineRule="auto"/>
        <w:jc w:val="both"/>
        <w:rPr>
          <w:rFonts w:asciiTheme="minorHAnsi" w:hAnsiTheme="minorHAnsi"/>
          <w:sz w:val="20"/>
          <w:szCs w:val="20"/>
        </w:rPr>
      </w:pPr>
      <w:r w:rsidRPr="00C55D67">
        <w:rPr>
          <w:rFonts w:asciiTheme="minorHAnsi" w:hAnsiTheme="minorHAnsi"/>
          <w:sz w:val="20"/>
          <w:szCs w:val="20"/>
        </w:rPr>
        <w:t>reprezentowanym  przez:</w:t>
      </w:r>
    </w:p>
    <w:p w:rsidR="00C55D67" w:rsidRPr="00C55D67" w:rsidRDefault="00C55D67" w:rsidP="00C55D67">
      <w:pPr>
        <w:spacing w:line="360" w:lineRule="auto"/>
        <w:jc w:val="both"/>
        <w:rPr>
          <w:rFonts w:asciiTheme="minorHAnsi" w:hAnsiTheme="minorHAnsi"/>
          <w:b/>
          <w:sz w:val="20"/>
          <w:szCs w:val="20"/>
        </w:rPr>
      </w:pPr>
      <w:r w:rsidRPr="00C55D67">
        <w:rPr>
          <w:rFonts w:asciiTheme="minorHAnsi" w:hAnsiTheme="minorHAnsi"/>
          <w:b/>
          <w:sz w:val="20"/>
          <w:szCs w:val="20"/>
        </w:rPr>
        <w:t>………………………</w:t>
      </w:r>
    </w:p>
    <w:p w:rsidR="00E30101" w:rsidRPr="00E30101" w:rsidRDefault="00C55D67" w:rsidP="00E30101">
      <w:pPr>
        <w:spacing w:line="360" w:lineRule="auto"/>
        <w:jc w:val="both"/>
        <w:rPr>
          <w:rFonts w:asciiTheme="minorHAnsi" w:hAnsiTheme="minorHAnsi"/>
          <w:b/>
          <w:bCs/>
          <w:sz w:val="20"/>
          <w:szCs w:val="20"/>
        </w:rPr>
      </w:pPr>
      <w:r w:rsidRPr="00C55D67">
        <w:rPr>
          <w:rFonts w:asciiTheme="minorHAnsi" w:hAnsiTheme="minorHAnsi"/>
          <w:sz w:val="20"/>
          <w:szCs w:val="20"/>
        </w:rPr>
        <w:t xml:space="preserve">zwanym  dalej  </w:t>
      </w:r>
      <w:r w:rsidRPr="00C55D67">
        <w:rPr>
          <w:rFonts w:asciiTheme="minorHAnsi" w:hAnsiTheme="minorHAnsi"/>
          <w:b/>
          <w:sz w:val="20"/>
          <w:szCs w:val="20"/>
        </w:rPr>
        <w:t>„Wykonawcą”</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w:t>
      </w:r>
    </w:p>
    <w:p w:rsidR="00E30101" w:rsidRPr="00E30101" w:rsidRDefault="00E30101" w:rsidP="00E30101">
      <w:pPr>
        <w:spacing w:line="360" w:lineRule="auto"/>
        <w:jc w:val="both"/>
        <w:rPr>
          <w:rFonts w:asciiTheme="minorHAnsi" w:hAnsiTheme="minorHAnsi"/>
          <w:b/>
          <w:color w:val="FF0000"/>
          <w:sz w:val="20"/>
          <w:szCs w:val="20"/>
        </w:rPr>
      </w:pPr>
      <w:r w:rsidRPr="00E30101">
        <w:rPr>
          <w:rFonts w:asciiTheme="minorHAnsi" w:hAnsiTheme="minorHAnsi"/>
          <w:b/>
          <w:sz w:val="20"/>
          <w:szCs w:val="20"/>
        </w:rPr>
        <w:t>1. Przedmiotem umowy jest usługa przeprowadzania przeglądów, konserwacji i kontroli bezpieczeństwa aparatury medycznej (pakiet …) dla Samodzielnego Publicznego Zakładu Opieki Zdrowotnej MSWiA w Łodzi, wyszczególnionej w Załączniku Nr 2  w ofercie Wykonawcy z dnia ……….. stanowiącym załącznik nr 1 do umowy.</w:t>
      </w:r>
      <w:r w:rsidRPr="00E30101">
        <w:rPr>
          <w:rFonts w:asciiTheme="minorHAnsi" w:hAnsiTheme="minorHAnsi"/>
          <w:b/>
          <w:color w:val="FF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Usługa będąca przedmiotem zamówienia ma na celu utrzymanie w pełnej sprawności techniczno-eksploatacyjnej, oraz wydłużenie bezawaryjnego czasu pracy, jak również zapewnienie, iż parametry pracy aparatury medycznej będą zgodne z założonymi przez producenta wartościami.</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Pod pojęciem „</w:t>
      </w:r>
      <w:r w:rsidRPr="00E30101">
        <w:rPr>
          <w:rFonts w:asciiTheme="minorHAnsi" w:hAnsiTheme="minorHAnsi"/>
          <w:bCs/>
          <w:sz w:val="20"/>
          <w:szCs w:val="20"/>
        </w:rPr>
        <w:t xml:space="preserve">przeglądy techniczne, konserwacje i kontrole bezpieczeństwa” (zwane dalej przeglądem lub przeglądami) </w:t>
      </w:r>
      <w:r w:rsidRPr="00E30101">
        <w:rPr>
          <w:rFonts w:asciiTheme="minorHAnsi" w:hAnsiTheme="minorHAnsi"/>
          <w:sz w:val="20"/>
          <w:szCs w:val="20"/>
        </w:rPr>
        <w:t>rozumie się wykonywanie czynności, których zakres określają zalecenia producenta danego urządzenia, z potwierdzeniem wykonania tych czynności, wpisem do paszportu technicznego oraz wystawieniem protokołu serwisowego.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Przegląd, konserwacja i kontrola bezpieczeństwa sprzętu medycznego polega w szczególności na:</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zebraniu informacji o zaobserwowanych przez użytkownika usterkach,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oględzinach aparatu, ogólnej kontroli systemu, przeglądzie funkcjonowania systemu, smarowaniu systemu, wymianie filtrów lub ich czyszczenie, realizacji niewielkich modernizacji technicznych środków czyszczących, konserwujących i smarujących,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usunięciu zauważonych usterek drobnych, niewymagających wymiany części zamiennych lub innych niż przewidziane w ramach wykonywanych czynności przeglądowych wynikających z zaleceń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pracach konserwacyjnych określonych przez producenta,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regulacji i pomiarach kontrolnych,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sprawdzeniu działania aparatu, </w:t>
      </w:r>
    </w:p>
    <w:p w:rsidR="00E30101" w:rsidRPr="00E30101" w:rsidRDefault="00E30101" w:rsidP="00E30101">
      <w:pPr>
        <w:widowControl w:val="0"/>
        <w:numPr>
          <w:ilvl w:val="0"/>
          <w:numId w:val="29"/>
        </w:numPr>
        <w:autoSpaceDE w:val="0"/>
        <w:autoSpaceDN w:val="0"/>
        <w:adjustRightInd w:val="0"/>
        <w:spacing w:line="360" w:lineRule="auto"/>
        <w:contextualSpacing/>
        <w:jc w:val="both"/>
        <w:rPr>
          <w:rFonts w:asciiTheme="minorHAnsi" w:hAnsiTheme="minorHAnsi"/>
          <w:color w:val="FF0000"/>
          <w:sz w:val="20"/>
          <w:szCs w:val="20"/>
        </w:rPr>
      </w:pPr>
      <w:r w:rsidRPr="00E30101">
        <w:rPr>
          <w:rFonts w:asciiTheme="minorHAnsi" w:hAnsiTheme="minorHAnsi"/>
          <w:sz w:val="20"/>
          <w:szCs w:val="20"/>
        </w:rPr>
        <w:t>wystawieniu raportu serwisowego, wypełnieniu druku POUS i wpisie do dokumentacji eksploatacji sprzętu (paszportu technicznego) wykonanych czynności tj. wprowadzanie każdorazowo wpisu o wykonanych czynnościach, uszkodzeniach oraz o dopuszczeniu lub nie urządzenia medycznego do dalszego użytkowania.</w:t>
      </w:r>
      <w:r w:rsidRPr="00E30101">
        <w:rPr>
          <w:rFonts w:asciiTheme="minorHAnsi" w:hAnsiTheme="minorHAnsi"/>
          <w:color w:val="FF0000"/>
          <w:sz w:val="20"/>
          <w:szCs w:val="20"/>
        </w:rPr>
        <w:t xml:space="preserve">  </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legalizacji ( wystawieniem certyfikatu bądź protokołu z legalizacji aparatu, sprzętu)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 xml:space="preserve">kalibracji/walidacji/wzorcowania - </w:t>
      </w:r>
      <w:r w:rsidRPr="00E30101">
        <w:rPr>
          <w:rFonts w:asciiTheme="minorHAnsi" w:hAnsiTheme="minorHAnsi"/>
          <w:bCs/>
          <w:sz w:val="20"/>
          <w:szCs w:val="20"/>
        </w:rPr>
        <w:t>jeżeli jest taki wymóg co do aparatów i sprzętu medycznego,</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sprawdzeniu wszelkich instalacji,</w:t>
      </w:r>
    </w:p>
    <w:p w:rsidR="00E30101" w:rsidRPr="00E30101" w:rsidRDefault="00E30101" w:rsidP="00E30101">
      <w:pPr>
        <w:numPr>
          <w:ilvl w:val="0"/>
          <w:numId w:val="29"/>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ustawienie (regulacja) kalibracja wymaganych przez producenta parametrów,</w:t>
      </w:r>
    </w:p>
    <w:p w:rsidR="00E9092D" w:rsidRPr="00C55D67" w:rsidRDefault="00E9092D" w:rsidP="00E9092D">
      <w:pPr>
        <w:numPr>
          <w:ilvl w:val="0"/>
          <w:numId w:val="32"/>
        </w:numPr>
        <w:autoSpaceDE w:val="0"/>
        <w:autoSpaceDN w:val="0"/>
        <w:adjustRightInd w:val="0"/>
        <w:spacing w:line="360" w:lineRule="auto"/>
        <w:jc w:val="both"/>
        <w:rPr>
          <w:rFonts w:asciiTheme="minorHAnsi" w:hAnsiTheme="minorHAnsi"/>
          <w:sz w:val="20"/>
          <w:szCs w:val="20"/>
        </w:rPr>
      </w:pPr>
      <w:r w:rsidRPr="00C55D67">
        <w:rPr>
          <w:rFonts w:asciiTheme="minorHAnsi" w:hAnsiTheme="minorHAnsi"/>
          <w:sz w:val="20"/>
          <w:szCs w:val="20"/>
        </w:rPr>
        <w:t>wymiana materiałów eksploatacyjnych i części zużywalnych</w:t>
      </w:r>
      <w:r>
        <w:rPr>
          <w:rFonts w:asciiTheme="minorHAnsi" w:hAnsiTheme="minorHAnsi"/>
          <w:color w:val="FF0000"/>
          <w:sz w:val="20"/>
          <w:szCs w:val="20"/>
        </w:rPr>
        <w:t xml:space="preserve"> </w:t>
      </w:r>
      <w:r w:rsidRPr="00E9092D">
        <w:rPr>
          <w:rFonts w:asciiTheme="minorHAnsi" w:hAnsiTheme="minorHAnsi"/>
          <w:sz w:val="20"/>
          <w:szCs w:val="20"/>
        </w:rPr>
        <w:t xml:space="preserve">według zaleceń producenta, dla pakietu nr 8 wymiana część według załącznika nr 7 – nie wynikających z zaleceń producenta </w:t>
      </w:r>
      <w:r w:rsidRPr="00C55D67">
        <w:rPr>
          <w:rFonts w:asciiTheme="minorHAnsi" w:hAnsiTheme="minorHAnsi"/>
          <w:sz w:val="20"/>
          <w:szCs w:val="20"/>
        </w:rPr>
        <w:t>podczas wykonywania przeglądu (po pisemnym odrębnym  zleceniu Zamawiającego),</w:t>
      </w:r>
    </w:p>
    <w:p w:rsidR="00E30101" w:rsidRPr="00E30101" w:rsidRDefault="00E30101" w:rsidP="00E9092D">
      <w:pPr>
        <w:numPr>
          <w:ilvl w:val="0"/>
          <w:numId w:val="32"/>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aktualizacji oprogramowania (jeśli dotyczy danego sprzętu),</w:t>
      </w:r>
    </w:p>
    <w:p w:rsidR="00E30101" w:rsidRPr="00E30101" w:rsidRDefault="00E30101" w:rsidP="00E9092D">
      <w:pPr>
        <w:numPr>
          <w:ilvl w:val="0"/>
          <w:numId w:val="32"/>
        </w:num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w przypadku urządzeń podlegających odbiorowi przez inspektorów UDT: przygotowanie urządzeń do odbioru, wykonanie czynności w związku z zaleceniami inspektorów UDT, uczestnictwo w odbiorach z udziałem inspektorów UDT.</w:t>
      </w:r>
    </w:p>
    <w:p w:rsidR="00E30101" w:rsidRPr="00E30101" w:rsidRDefault="00E30101" w:rsidP="00E30101">
      <w:pPr>
        <w:tabs>
          <w:tab w:val="left" w:pos="720"/>
        </w:tabs>
        <w:suppressAutoHyphens/>
        <w:spacing w:line="360" w:lineRule="auto"/>
        <w:jc w:val="both"/>
        <w:rPr>
          <w:rFonts w:asciiTheme="minorHAnsi" w:hAnsiTheme="minorHAnsi"/>
          <w:color w:val="FF0000"/>
          <w:sz w:val="20"/>
          <w:szCs w:val="20"/>
        </w:rPr>
      </w:pPr>
      <w:r w:rsidRPr="00E30101">
        <w:rPr>
          <w:rFonts w:asciiTheme="minorHAnsi" w:hAnsiTheme="minorHAnsi"/>
          <w:sz w:val="20"/>
          <w:szCs w:val="20"/>
        </w:rPr>
        <w:t>5. Wykonawca zobowiązuje się wykonywać przeglądy okresowe w terminie ustalonym w porozumieniu z Sekcją Aparatury Medycznej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6. Wykonawca zobowiązuje się wykonywać przeglądy uwzględniając zalecenia producentów urządzeń dotyczące zakresu i częstotliwości konserwacji podane w dokumentacji technicznej i instrukcjach serwisowych oraz zachowując przepisy bhp i ppoż.</w:t>
      </w:r>
      <w:bookmarkStart w:id="0" w:name="_GoBack"/>
      <w:bookmarkEnd w:id="0"/>
      <w:r w:rsidRPr="00E30101">
        <w:rPr>
          <w:rFonts w:asciiTheme="minorHAnsi" w:hAnsiTheme="minorHAnsi"/>
          <w:sz w:val="20"/>
          <w:szCs w:val="20"/>
        </w:rPr>
        <w:t>. Oszacowana  przez Zamawiającego liczba przeglądów została podana w Załączniku Nr 1 do umowy.</w:t>
      </w:r>
    </w:p>
    <w:p w:rsidR="00E30101" w:rsidRPr="00E30101" w:rsidRDefault="00E30101" w:rsidP="00E30101">
      <w:pPr>
        <w:autoSpaceDE w:val="0"/>
        <w:autoSpaceDN w:val="0"/>
        <w:adjustRightInd w:val="0"/>
        <w:spacing w:line="360" w:lineRule="auto"/>
        <w:jc w:val="both"/>
        <w:rPr>
          <w:rFonts w:asciiTheme="minorHAnsi" w:hAnsiTheme="minorHAnsi"/>
          <w:color w:val="C00000"/>
          <w:sz w:val="20"/>
          <w:szCs w:val="20"/>
        </w:rPr>
      </w:pPr>
      <w:r w:rsidRPr="00E30101">
        <w:rPr>
          <w:rFonts w:asciiTheme="minorHAnsi" w:hAnsiTheme="minorHAnsi"/>
          <w:sz w:val="20"/>
          <w:szCs w:val="20"/>
        </w:rPr>
        <w:t xml:space="preserve">7. Wykonawca zobowiązuje się wykonywać przeglądy na podstawie opracowanego przez Zamawiającego Planu Przeglądów (który zostanie przekazany Wykonawcy w ciągu 14 dni po zawarciu umowy), na oferowany zakres aparatury. Wykonawca wspólnie z Przedstawicielem Zamawiającego jest obowiązany prowadzić w siedzibie Zamawiającego dokumentację, określającą terminy następnych konserwacji, działań serwisowych, przeglądów, regulacji, kalibracji, </w:t>
      </w:r>
      <w:proofErr w:type="spellStart"/>
      <w:r w:rsidRPr="00E30101">
        <w:rPr>
          <w:rFonts w:asciiTheme="minorHAnsi" w:hAnsiTheme="minorHAnsi"/>
          <w:sz w:val="20"/>
          <w:szCs w:val="20"/>
        </w:rPr>
        <w:t>wzorcowań</w:t>
      </w:r>
      <w:proofErr w:type="spellEnd"/>
      <w:r w:rsidRPr="00E30101">
        <w:rPr>
          <w:rFonts w:asciiTheme="minorHAnsi" w:hAnsiTheme="minorHAnsi"/>
          <w:sz w:val="20"/>
          <w:szCs w:val="20"/>
        </w:rPr>
        <w:t>, sprawdzeń i kontroli bezpieczeństwa wyrobu stosowanego do udzielania świadczeń zdrowotnych, wynikające z instrukcji używania lub zaleceń podmiotów, które wykonały czynności. Na Wykonawcy ciąży obowiązek dopilnowania terminów wykonania usługi zgodnie z przedstawionym przez Zamawiającego Planem Przeglądów Aparatury Medycznej oraz w uzgodnieniu przyjazdu serwisu Wykonawcy z Zamawiającym</w:t>
      </w:r>
      <w:r w:rsidRPr="00E30101">
        <w:rPr>
          <w:rFonts w:asciiTheme="minorHAnsi" w:hAnsiTheme="minorHAnsi"/>
          <w:color w:val="C00000"/>
          <w:sz w:val="20"/>
          <w:szCs w:val="20"/>
        </w:rPr>
        <w:t xml:space="preserve">. </w:t>
      </w:r>
    </w:p>
    <w:p w:rsidR="00E30101" w:rsidRPr="00E30101" w:rsidRDefault="00E30101" w:rsidP="00E30101">
      <w:pPr>
        <w:autoSpaceDE w:val="0"/>
        <w:autoSpaceDN w:val="0"/>
        <w:adjustRightInd w:val="0"/>
        <w:spacing w:line="360" w:lineRule="auto"/>
        <w:jc w:val="both"/>
        <w:rPr>
          <w:rFonts w:asciiTheme="minorHAnsi" w:hAnsiTheme="minorHAnsi"/>
          <w:i/>
          <w:iCs/>
          <w:sz w:val="20"/>
          <w:szCs w:val="20"/>
        </w:rPr>
      </w:pPr>
      <w:r w:rsidRPr="00E30101">
        <w:rPr>
          <w:rFonts w:asciiTheme="minorHAnsi" w:eastAsia="Arial" w:hAnsiTheme="minorHAnsi"/>
          <w:sz w:val="20"/>
          <w:szCs w:val="20"/>
        </w:rPr>
        <w:t xml:space="preserve">8. O konieczności dokonania napraw wynikających z wykonywania czynności serwisowych (przeglądów) Wykonawca zobowiązuje się zawiadomić Zamawiającego niezwłocznie, lecz nie później niż w terminie </w:t>
      </w:r>
      <w:r w:rsidR="003B09F1">
        <w:rPr>
          <w:rFonts w:asciiTheme="minorHAnsi" w:eastAsia="Arial" w:hAnsiTheme="minorHAnsi"/>
          <w:sz w:val="20"/>
          <w:szCs w:val="20"/>
        </w:rPr>
        <w:t>24</w:t>
      </w:r>
      <w:r w:rsidRPr="00E30101">
        <w:rPr>
          <w:rFonts w:asciiTheme="minorHAnsi" w:eastAsia="Arial" w:hAnsiTheme="minorHAnsi"/>
          <w:sz w:val="20"/>
          <w:szCs w:val="20"/>
        </w:rPr>
        <w:t xml:space="preserve"> godzin od chwili wykonania przeglądu/ów, przedstawiając w terminie do </w:t>
      </w:r>
      <w:r w:rsidR="003B09F1">
        <w:rPr>
          <w:rFonts w:asciiTheme="minorHAnsi" w:eastAsia="Arial" w:hAnsiTheme="minorHAnsi"/>
          <w:sz w:val="20"/>
          <w:szCs w:val="20"/>
        </w:rPr>
        <w:t>72</w:t>
      </w:r>
      <w:r w:rsidRPr="00E30101">
        <w:rPr>
          <w:rFonts w:asciiTheme="minorHAnsi" w:eastAsia="Arial" w:hAnsiTheme="minorHAnsi"/>
          <w:sz w:val="20"/>
          <w:szCs w:val="20"/>
        </w:rPr>
        <w:t xml:space="preserve"> godzin</w:t>
      </w:r>
      <w:r w:rsidRPr="00E30101">
        <w:rPr>
          <w:rFonts w:asciiTheme="minorHAnsi" w:hAnsiTheme="minorHAnsi"/>
          <w:iCs/>
          <w:sz w:val="20"/>
          <w:szCs w:val="20"/>
        </w:rPr>
        <w:t xml:space="preserve"> w dni robocze (rozumianych jako poniedziałek-piątek z wyłączeniem dni ustawowo wolnych od pracy) </w:t>
      </w:r>
      <w:r w:rsidRPr="00E30101">
        <w:rPr>
          <w:rFonts w:asciiTheme="minorHAnsi" w:eastAsia="Arial" w:hAnsiTheme="minorHAnsi"/>
          <w:sz w:val="20"/>
          <w:szCs w:val="20"/>
        </w:rPr>
        <w:t>od zawiadomienia proponowaną kalkulację kosztów naprawy zawierającą: ilość i cenę materiałów niezbędnych do naprawy, ilość roboczogodzin oraz okres, w którym zostanie dokonana naprawa.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lastRenderedPageBreak/>
        <w:t>9. W ramach wykonywania usługi Wykonawca zobowiązuje się do:</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a) dokonywania kontroli stanu technicznego i kontroli bezpieczeństwa aparatury, napraw zgodnie z dokumentacją techniczną, instrukcją obsługi aparatu i instrukcją serwisową, stosowanie do zaleceń producenta oraz zgodnie z obowiązującymi normami, w szczególności z normą PN – EN 60601-1 lub PN – EN 62353;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b) potwierdzenia wykonania przeglądu wpisem w paszporcie technicznym urządzenia. Wpis ma zawierać następujące informacje: datę wykonania czynności, informacje o stanie technicznym aparatu (aparat jest sprawny i nadaje się do dalszej eksploatacji, aparat niesprawny, aparat dopuszczony warunkowo do użytkowania ), czytelne imię (imiona) i nazwisko (nazwiska) osoby (osób) wykonującej prace. Dodatkowo wykonawca zobowiązany jest do potwierdzenia wykonania prac w karcie pracy (każdorazowo do faktury VAT zostanie dołączona potwierdzona karta pracy) oraz wystawienia protokołu wykonania przeglądu; </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wykonania niezbędnych regulacji, korekt, kalibracji, przewidzianych w dokumentacji technicznej aparatu;</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niezwłocznego przekazania Zamawiającemu informacji na temat stwierdzonych usterek lub wad koniecznych do usunięcia;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10. Dodatkowe warunki świadczenia usług:</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a) Wykonawca ponosi odpowiedzialność odszkodowawczą za podejmowane przez Wykonawcę czynności serwisowe, które mogą być lub będą przyczyną utraty certyfikatów, świadectw technicznych i innych dokumentów danego aparatu, dopuszczających go do użytkowania;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b) Wykonawca jest zobowiązany wykonać usługę terminowo i rzetelnie;</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c) Wykonawca będzie świadczył usługi określone w przedmiocie zamówienia przy użyciu własnej aparatury kontrolnej, pomiarowej, narzędzi i materiałów. Aparatura kontrolna, pomiarowa musi posiadać aktualne świadectwa legalizacji lub sprawdzenia;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d) wszystkie czynności i wymienione materiały wpisane w karcie pracy muszą być potwierdzone przez bezpośredniego użytkownika;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e) wszelkie orzeczenia techniczne urządzeń medycznych objętych umową będą wykonane w ramach wynagrodzenia za wykonanie umowy;</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f) Wykonawca będzie wykonywał przeglądy w siedzibie Zamawiającego. Jeżeli zaistnieje konieczność wykonania w/w czynności w siedzibie serwisu, Zamawiający zostanie poinformowany o takiej potrzebie w formie pisemnej. Koszty dojazdu do Zamawiającego jak i koszty transportu aparatu do Wykonawcy oraz do Zamawiającego ponosi  Wykonawca;</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g) w przypadku, o którym mowa powyżej, Wykonawca zorganizuje i dokona transportu sprzętu do Wykonawcy, uprzednio podając propozycję terminów transportu (uwzględniając, w miarę możliwości, konieczność zapewnienia niezakłóconej obsługi pacjentów u Zamawiającego). Koszty ewentualnego transportu wraz z ubezpieczeniem w obie strony zawarte są w cenie oferty;</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h) każdorazowo przed przystąpieniem do przeglądu oraz po jej zakończeniu Wykonawca jest zobowiązany poinformować upoważnionego pracownika Zamawiającego;</w:t>
      </w:r>
    </w:p>
    <w:p w:rsidR="00E30101" w:rsidRPr="00E30101" w:rsidRDefault="00E30101" w:rsidP="00E30101">
      <w:pPr>
        <w:spacing w:line="360" w:lineRule="auto"/>
        <w:jc w:val="both"/>
        <w:rPr>
          <w:rFonts w:asciiTheme="minorHAnsi" w:hAnsiTheme="minorHAnsi"/>
          <w:sz w:val="20"/>
          <w:szCs w:val="20"/>
        </w:rPr>
      </w:pPr>
      <w:r w:rsidRPr="00E30101">
        <w:rPr>
          <w:rFonts w:asciiTheme="minorHAnsi" w:eastAsia="Arial" w:hAnsiTheme="minorHAnsi"/>
          <w:sz w:val="20"/>
          <w:szCs w:val="20"/>
        </w:rPr>
        <w:t>i) po dokonaniu przeglądu Wykonawca zobowiązuje się sporządzić protokół, czytelnie</w:t>
      </w:r>
      <w:r w:rsidRPr="00E30101">
        <w:rPr>
          <w:rFonts w:asciiTheme="minorHAnsi" w:eastAsia="Arial" w:hAnsiTheme="minorHAnsi"/>
          <w:color w:val="FF0000"/>
          <w:sz w:val="20"/>
          <w:szCs w:val="20"/>
        </w:rPr>
        <w:t xml:space="preserve"> </w:t>
      </w:r>
      <w:r w:rsidRPr="00E30101">
        <w:rPr>
          <w:rFonts w:asciiTheme="minorHAnsi" w:eastAsia="Arial" w:hAnsiTheme="minorHAnsi"/>
          <w:sz w:val="20"/>
          <w:szCs w:val="20"/>
        </w:rPr>
        <w:t>podpisany przez upoważnionych przedstawicieli obu stron niniejszej umowy. Podpisany protokół stanowi podstawę do wystawienia faktury przez Wykonawcę;</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lastRenderedPageBreak/>
        <w:t xml:space="preserve">j) jeżeli w czasie przeglądu niezbędna okaże się wymiana zużytych części, Wykonawca zobowiązuje się do udzielenia na okres 6 miesięcy gwarancji na nowe, wymienione części i jednocześnie zobowiązuje się do wymiany nowych, wadliwych części, jeżeli wady te ujawnią się w terminie 6 miesięcy od daty wykonania przeglądu.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 xml:space="preserve">k) w przypadku ujawnienia usterek lub wad w okresie trwania gwarancji i rękojmi, Zamawiający powiadamia o tym fakcie Wykonawcę i wyznacza termin ich usunięcia; </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l) Zamawiającemu służy prawo każdorazowego wyboru czy korzysta z uprawnień z tytułu gwarancji czy realizuje prawa z tytułu rękojmi.</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m) W przypadku stwierdzenia podczas przeglądu, iż sprzęt medyczny musi być wyłączony z eksploatacji, Wykonawca zobowiązuje się do odłączenia od zasilania, umieszczenia na nim odpowiedniej informacji np. „urządzenie niesprawne” lub „urządzenie przeznaczone do naprawy” oraz przekazania niezbędnych</w:t>
      </w:r>
      <w:r w:rsidRPr="00E30101">
        <w:rPr>
          <w:rFonts w:asciiTheme="minorHAnsi" w:hAnsiTheme="minorHAnsi"/>
          <w:bCs/>
          <w:sz w:val="20"/>
          <w:szCs w:val="20"/>
        </w:rPr>
        <w:t xml:space="preserve"> </w:t>
      </w:r>
      <w:r w:rsidRPr="00E30101">
        <w:rPr>
          <w:rFonts w:asciiTheme="minorHAnsi" w:hAnsiTheme="minorHAnsi"/>
          <w:sz w:val="20"/>
          <w:szCs w:val="20"/>
        </w:rPr>
        <w:t>informacji personelowi Zamawiającego dotyczących jego naprawy. Jeżeli sprzęt medyczny musi być wyłączony z eksploatacji w sposób trwały</w:t>
      </w:r>
      <w:r w:rsidRPr="00E30101">
        <w:rPr>
          <w:rFonts w:asciiTheme="minorHAnsi" w:hAnsiTheme="minorHAnsi"/>
          <w:bCs/>
          <w:sz w:val="20"/>
          <w:szCs w:val="20"/>
        </w:rPr>
        <w:t xml:space="preserve"> </w:t>
      </w:r>
      <w:r w:rsidRPr="00E30101">
        <w:rPr>
          <w:rFonts w:asciiTheme="minorHAnsi" w:hAnsiTheme="minorHAnsi"/>
          <w:sz w:val="20"/>
          <w:szCs w:val="20"/>
        </w:rPr>
        <w:t xml:space="preserve">(nie podlega naprawie), Wykonawca zobowiązuje się wystawić </w:t>
      </w:r>
      <w:r w:rsidRPr="00E30101">
        <w:rPr>
          <w:rFonts w:asciiTheme="minorHAnsi" w:hAnsiTheme="minorHAnsi"/>
          <w:b/>
          <w:sz w:val="20"/>
          <w:szCs w:val="20"/>
        </w:rPr>
        <w:t>orzeczenie techniczne</w:t>
      </w:r>
      <w:r w:rsidRPr="00E30101">
        <w:rPr>
          <w:rFonts w:asciiTheme="minorHAnsi" w:hAnsiTheme="minorHAnsi"/>
          <w:sz w:val="20"/>
          <w:szCs w:val="20"/>
        </w:rPr>
        <w:t xml:space="preserve"> stanowiące dla</w:t>
      </w:r>
      <w:r w:rsidRPr="00E30101">
        <w:rPr>
          <w:rFonts w:asciiTheme="minorHAnsi" w:hAnsiTheme="minorHAnsi"/>
          <w:bCs/>
          <w:sz w:val="20"/>
          <w:szCs w:val="20"/>
        </w:rPr>
        <w:t xml:space="preserve"> </w:t>
      </w:r>
      <w:r w:rsidRPr="00E30101">
        <w:rPr>
          <w:rFonts w:asciiTheme="minorHAnsi" w:hAnsiTheme="minorHAnsi"/>
          <w:sz w:val="20"/>
          <w:szCs w:val="20"/>
        </w:rPr>
        <w:t>Zamawiającego podstawę do kasacji środka trwałego.</w:t>
      </w:r>
    </w:p>
    <w:p w:rsidR="00E30101" w:rsidRPr="00E30101" w:rsidRDefault="00E30101" w:rsidP="00E30101">
      <w:pPr>
        <w:tabs>
          <w:tab w:val="right" w:pos="8640"/>
          <w:tab w:val="right" w:pos="9072"/>
        </w:tabs>
        <w:spacing w:line="360" w:lineRule="auto"/>
        <w:jc w:val="both"/>
        <w:rPr>
          <w:rFonts w:asciiTheme="minorHAnsi" w:hAnsiTheme="minorHAnsi"/>
          <w:sz w:val="20"/>
          <w:szCs w:val="20"/>
        </w:rPr>
      </w:pPr>
      <w:r w:rsidRPr="00E30101">
        <w:rPr>
          <w:rFonts w:asciiTheme="minorHAnsi" w:hAnsiTheme="minorHAnsi"/>
          <w:sz w:val="20"/>
          <w:szCs w:val="20"/>
        </w:rPr>
        <w:t>n) W przypadku konieczności wykonania naprawy lub wymiany części na nowe, Wykonawca zobowiązuje się sporządzić wykaz części zamiennych lub części niezbędnych do naprawy (których dostarczenie leży po stronie Wykonawcy). Wykonawca może przystąpić do wykonania naprawy lub wymiany części na nowe</w:t>
      </w:r>
      <w:r w:rsidRPr="00E30101" w:rsidDel="00310611">
        <w:rPr>
          <w:rFonts w:asciiTheme="minorHAnsi" w:hAnsiTheme="minorHAnsi"/>
          <w:sz w:val="20"/>
          <w:szCs w:val="20"/>
        </w:rPr>
        <w:t xml:space="preserve"> </w:t>
      </w:r>
      <w:r w:rsidRPr="00E30101">
        <w:rPr>
          <w:rFonts w:asciiTheme="minorHAnsi" w:hAnsiTheme="minorHAnsi"/>
          <w:sz w:val="20"/>
          <w:szCs w:val="20"/>
        </w:rPr>
        <w:t xml:space="preserve"> po przedstawieniu kalkulacji kosztów naprawy sprzętu i po akceptacji kosztów przez Zamawiającego, nie później niż w terminie 2 dni roboczych od otrzymania  informacji o akceptacji kosztów przez Zamawiającego.</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o) Usługi przeglądów, konserwacji oraz napraw sprzętu medycznego będące przedmiotem zamówienia mogą wykonywać wyłącznie osoby posiadające kwalifikacje do konserwacji, napraw określonego sprzętu medycznego. W przypadku utraty przez Wykonawcę uprawnień do wykonywania usług objętych niniejszą Umową, Wykonawca zobowiązuje się powiadomić o tym fakcie Zamawiającego w formie pisemnej  w terminie nie dłuższym niż 30 dni od chwili utraty uprawnień.</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11.Zamawiający przewiduje możliwość zmniejszenia ilości przeglądów w stosunku do określonych w Załączniku </w:t>
      </w:r>
      <w:r w:rsidRPr="00E30101">
        <w:rPr>
          <w:rFonts w:asciiTheme="minorHAnsi" w:hAnsiTheme="minorHAnsi"/>
          <w:color w:val="000000"/>
          <w:sz w:val="20"/>
          <w:szCs w:val="20"/>
        </w:rPr>
        <w:t>Nr 2 do SIWZ</w:t>
      </w:r>
      <w:r w:rsidRPr="00E30101">
        <w:rPr>
          <w:rFonts w:asciiTheme="minorHAnsi" w:hAnsiTheme="minorHAnsi"/>
          <w:color w:val="FF0000"/>
          <w:sz w:val="20"/>
          <w:szCs w:val="20"/>
        </w:rPr>
        <w:t xml:space="preserve"> </w:t>
      </w:r>
      <w:r w:rsidRPr="00E30101">
        <w:rPr>
          <w:rFonts w:asciiTheme="minorHAnsi" w:hAnsiTheme="minorHAnsi"/>
          <w:sz w:val="20"/>
          <w:szCs w:val="20"/>
        </w:rPr>
        <w:t>w przypadku wyłączenia przez Zamawiającego z eksploatacji sprzętu. W takim przypadku Zamawiający przed wykonaniem Usługi powiadomi pisemnie Wykonawcę o wyłączeniu z eksploatacji. W przypadku o którym mowa powyżej Wykonawcy nie przysługuje wynagrodzenie za niewykonane przeglądy.</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12. Reklamacje:</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a) ewentualne reklamacje z tytułu niewykonania lub nienależytego wykonania przeglądów składane będą Wykonawcy przez Zamawiającego faksem lub mailem (drogą elektroniczną) i potwierdzone na piśmie, niezwłocznie po ich stwierdzeniu,</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 xml:space="preserve">b) wykonawca  zobowiązuje się do udzielenia odpowiedzi na złożoną reklamację w ciągu maksymalnie 48 godzin. W przypadku braku odpowiedzi w ww. terminie reklamację uważa się w całości za uznaną zgodnie z żądaniem Zamawiającego. </w:t>
      </w:r>
    </w:p>
    <w:p w:rsidR="00E30101" w:rsidRPr="00E30101" w:rsidRDefault="00E30101" w:rsidP="00E30101">
      <w:pPr>
        <w:tabs>
          <w:tab w:val="left" w:pos="720"/>
        </w:tabs>
        <w:suppressAutoHyphens/>
        <w:spacing w:line="360" w:lineRule="auto"/>
        <w:jc w:val="both"/>
        <w:rPr>
          <w:rFonts w:asciiTheme="minorHAnsi" w:hAnsiTheme="minorHAnsi"/>
          <w:sz w:val="20"/>
          <w:szCs w:val="20"/>
        </w:rPr>
      </w:pPr>
      <w:r w:rsidRPr="00E30101">
        <w:rPr>
          <w:rFonts w:asciiTheme="minorHAnsi" w:hAnsiTheme="minorHAnsi"/>
          <w:sz w:val="20"/>
          <w:szCs w:val="20"/>
        </w:rPr>
        <w:t>c) W</w:t>
      </w:r>
      <w:r w:rsidRPr="00E30101">
        <w:rPr>
          <w:rFonts w:asciiTheme="minorHAnsi" w:hAnsiTheme="minorHAnsi"/>
          <w:kern w:val="2"/>
          <w:sz w:val="20"/>
          <w:szCs w:val="20"/>
        </w:rPr>
        <w:t xml:space="preserve"> przypadku uznania reklamacji za zasadną Wykonawca zobowiązuje się stawić w ciągu 48 godzin, licząc od poniedziałku do piątku z wyłączeniem dni ustawowo wolnych od pracy, w siedzibie Zamawiającego i należycie wykonać usługę, nie obciążając Zamawiającego kosztami związanymi z interwencją serwisową.</w:t>
      </w:r>
    </w:p>
    <w:p w:rsidR="00E30101" w:rsidRDefault="00E30101" w:rsidP="00E30101">
      <w:pPr>
        <w:spacing w:line="360" w:lineRule="auto"/>
        <w:jc w:val="center"/>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lastRenderedPageBreak/>
        <w:t>§ 2</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Niniejsza umowa została zawarta na czas określony od dnia ................(data podpisania umowy)do dnia 31-12-2017 roku.</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3</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1.Wykonawca zobowiązuje się do wykonania Usługi będącej przedmiotem niniejszej umowy, zgodnie z aktualnym poziomem wiedzy technicznej i należytą starannością oraz zgodnie z obowiązującymi przepisami prawa w tym zakresie.</w:t>
      </w:r>
    </w:p>
    <w:p w:rsidR="00E30101" w:rsidRPr="00E30101" w:rsidRDefault="00E30101" w:rsidP="00E30101">
      <w:pPr>
        <w:tabs>
          <w:tab w:val="left" w:pos="708"/>
        </w:tabs>
        <w:spacing w:line="360" w:lineRule="auto"/>
        <w:jc w:val="both"/>
        <w:rPr>
          <w:rFonts w:asciiTheme="minorHAnsi" w:hAnsiTheme="minorHAnsi"/>
          <w:b/>
          <w:sz w:val="20"/>
          <w:szCs w:val="20"/>
        </w:rPr>
      </w:pPr>
      <w:r w:rsidRPr="00E30101">
        <w:rPr>
          <w:rFonts w:asciiTheme="minorHAnsi" w:hAnsiTheme="minorHAnsi"/>
          <w:b/>
          <w:kern w:val="24"/>
          <w:sz w:val="20"/>
          <w:szCs w:val="20"/>
        </w:rPr>
        <w:t>2</w:t>
      </w:r>
      <w:r w:rsidRPr="00E30101">
        <w:rPr>
          <w:rFonts w:asciiTheme="minorHAnsi" w:hAnsiTheme="minorHAnsi"/>
          <w:kern w:val="24"/>
          <w:sz w:val="20"/>
          <w:szCs w:val="20"/>
        </w:rPr>
        <w:t>.</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 „A”</w:t>
      </w:r>
      <w:r w:rsidRPr="00E30101">
        <w:rPr>
          <w:rFonts w:asciiTheme="minorHAnsi" w:hAnsiTheme="minorHAnsi"/>
          <w:sz w:val="20"/>
          <w:szCs w:val="20"/>
        </w:rPr>
        <w:t xml:space="preserve"> – w celu prawidłowego wykonania umowy Wykonawca zobowiązuje się posiadać przez cały okres obowiązywania umowy w celu prawidłowego wykonania usługi upoważnienia podmiotu przez wytwórcę na wykonywanie czynności serwisowych dla danego typu sprzętu lub aparatury medycznej lub autoryzacji producenta lub</w:t>
      </w:r>
      <w:r>
        <w:rPr>
          <w:rFonts w:asciiTheme="minorHAnsi" w:hAnsiTheme="minorHAnsi"/>
          <w:b/>
          <w:sz w:val="20"/>
          <w:szCs w:val="20"/>
        </w:rPr>
        <w:t xml:space="preserve"> </w:t>
      </w:r>
      <w:r w:rsidRPr="00D26AE1">
        <w:rPr>
          <w:rFonts w:asciiTheme="minorHAnsi" w:hAnsiTheme="minorHAnsi"/>
          <w:sz w:val="20"/>
        </w:rPr>
        <w:t>certyfikaty szkoleń u producenta pozwalające na wykonywanie czynności serwisowych</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kern w:val="24"/>
          <w:sz w:val="20"/>
          <w:szCs w:val="20"/>
        </w:rPr>
        <w:t>3.</w:t>
      </w:r>
      <w:r w:rsidRPr="00E30101">
        <w:rPr>
          <w:rFonts w:asciiTheme="minorHAnsi" w:hAnsiTheme="minorHAnsi"/>
          <w:i/>
          <w:kern w:val="24"/>
          <w:sz w:val="20"/>
          <w:szCs w:val="20"/>
        </w:rPr>
        <w:t xml:space="preserve">Dotyczy Pakietów będących przedmiotem umowy z </w:t>
      </w:r>
      <w:r w:rsidRPr="00E30101">
        <w:rPr>
          <w:rFonts w:asciiTheme="minorHAnsi" w:hAnsiTheme="minorHAnsi"/>
          <w:i/>
          <w:sz w:val="20"/>
          <w:szCs w:val="20"/>
        </w:rPr>
        <w:t>kategorii</w:t>
      </w:r>
      <w:r w:rsidRPr="00E30101">
        <w:rPr>
          <w:rFonts w:asciiTheme="minorHAnsi" w:hAnsiTheme="minorHAnsi"/>
          <w:b/>
          <w:i/>
          <w:sz w:val="20"/>
          <w:szCs w:val="20"/>
        </w:rPr>
        <w:t xml:space="preserve"> </w:t>
      </w:r>
      <w:r w:rsidRPr="00E30101">
        <w:rPr>
          <w:rFonts w:asciiTheme="minorHAnsi" w:hAnsiTheme="minorHAnsi"/>
          <w:i/>
          <w:sz w:val="20"/>
          <w:szCs w:val="20"/>
        </w:rPr>
        <w:t xml:space="preserve"> „B”</w:t>
      </w:r>
      <w:r w:rsidRPr="00E30101">
        <w:rPr>
          <w:rFonts w:asciiTheme="minorHAnsi" w:hAnsiTheme="minorHAnsi"/>
          <w:sz w:val="20"/>
          <w:szCs w:val="20"/>
        </w:rPr>
        <w:t xml:space="preserve"> – w celu prawidłowego wykonania usługi wymaga się, aby  osoby, które będą uczestniczyć w wykonywaniu zamówienia, posiadały aktualnie wymagane uprawnienia, jeżeli ustawy nakładają obowiązek posiadania takich uprawnień oraz że Wykonawca spełnia wymogi określone w ustawie z dnia 20 maja 2010 r. o wyrobach medycznych, a także personel Wykonawcy musi posiadać świadectwa kwalifikacyjne SEP z uprawnieniami do wykonywania prac kontrolno-pomiarowych.</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tabs>
          <w:tab w:val="left" w:pos="4446"/>
        </w:tabs>
        <w:jc w:val="center"/>
        <w:rPr>
          <w:rFonts w:asciiTheme="minorHAnsi" w:hAnsiTheme="minorHAnsi"/>
          <w:b/>
          <w:sz w:val="20"/>
          <w:szCs w:val="20"/>
        </w:rPr>
      </w:pPr>
      <w:r w:rsidRPr="00E30101">
        <w:rPr>
          <w:rFonts w:asciiTheme="minorHAnsi" w:hAnsiTheme="minorHAnsi"/>
          <w:b/>
          <w:sz w:val="20"/>
          <w:szCs w:val="20"/>
        </w:rPr>
        <w:t>§ 4</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 xml:space="preserve">1. Za realizację przedmiotu niniejszej Umowy Zamawiający zapłaci Wykonawcy łączne wynagrodzenie, za cały okres obowiązywania niniejszej umowy, w wysokości:  …………zł netto, powiększone o obowiązujący podatek VAT, łącznie brutto: ………..zł, zgodnie z kalkulacją cenową, stanowiącą Załącznik nr 1 do niniejszej umowy. </w:t>
      </w:r>
    </w:p>
    <w:p w:rsidR="00E30101" w:rsidRPr="00E30101" w:rsidRDefault="00E30101" w:rsidP="00E30101">
      <w:pPr>
        <w:tabs>
          <w:tab w:val="left" w:pos="0"/>
          <w:tab w:val="left" w:pos="1276"/>
        </w:tabs>
        <w:spacing w:line="360" w:lineRule="auto"/>
        <w:jc w:val="both"/>
        <w:rPr>
          <w:rFonts w:asciiTheme="minorHAnsi" w:hAnsiTheme="minorHAnsi"/>
          <w:sz w:val="20"/>
          <w:szCs w:val="20"/>
        </w:rPr>
      </w:pPr>
      <w:r w:rsidRPr="00E30101">
        <w:rPr>
          <w:rFonts w:asciiTheme="minorHAnsi" w:hAnsiTheme="minorHAnsi"/>
          <w:sz w:val="20"/>
          <w:szCs w:val="20"/>
        </w:rPr>
        <w:t>2.  Wynagrodzenie z tytułu realizacji niniejszej umowy, będzie płatne przelewem, na podstawie wystawionej faktury VAT, w terminie 30 dni od daty doręczenia prawidłowo wystawionej faktury VAT Zamawiającemu, na konto wskazane na fakturach.</w:t>
      </w:r>
    </w:p>
    <w:p w:rsidR="00E30101" w:rsidRPr="00E30101" w:rsidRDefault="00E30101" w:rsidP="00E30101">
      <w:pPr>
        <w:spacing w:line="360" w:lineRule="auto"/>
        <w:ind w:right="180"/>
        <w:jc w:val="both"/>
        <w:rPr>
          <w:rFonts w:asciiTheme="minorHAnsi" w:hAnsiTheme="minorHAnsi"/>
          <w:sz w:val="20"/>
          <w:szCs w:val="20"/>
        </w:rPr>
      </w:pPr>
      <w:r w:rsidRPr="00E30101">
        <w:rPr>
          <w:rFonts w:asciiTheme="minorHAnsi" w:hAnsiTheme="minorHAnsi"/>
          <w:sz w:val="20"/>
          <w:szCs w:val="20"/>
        </w:rPr>
        <w:t>4. Za datę zapłaty strony przyjmują dzień obciążenia rachunku bankowego Zamawiającego przez jego bank.</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5. Ceny określone w ust. 1 umowy  są stałe przez okres trwania umowy za wyjątkiem zmiany stawki podatku od towaru i usług.</w:t>
      </w:r>
    </w:p>
    <w:p w:rsidR="00E30101" w:rsidRPr="00E30101" w:rsidRDefault="00E30101" w:rsidP="00E30101">
      <w:pPr>
        <w:shd w:val="clear" w:color="auto" w:fill="FFFFFF"/>
        <w:tabs>
          <w:tab w:val="left" w:pos="230"/>
        </w:tabs>
        <w:spacing w:line="360" w:lineRule="auto"/>
        <w:jc w:val="both"/>
        <w:rPr>
          <w:rFonts w:asciiTheme="minorHAnsi" w:hAnsiTheme="minorHAnsi"/>
          <w:sz w:val="20"/>
          <w:szCs w:val="20"/>
        </w:rPr>
      </w:pPr>
      <w:r w:rsidRPr="00E30101">
        <w:rPr>
          <w:rFonts w:asciiTheme="minorHAnsi" w:hAnsiTheme="minorHAnsi"/>
          <w:iCs/>
          <w:color w:val="000000"/>
          <w:spacing w:val="-1"/>
          <w:sz w:val="20"/>
          <w:szCs w:val="20"/>
        </w:rPr>
        <w:t>6. Zmiany wymienione w ust.5 mogą być dokonane na wniosek Wykonawcy lub Zamawiającego, w terminie do 14 dni od przesłania zawiadomienia, w formie aneksu do umowy.</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5</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 Wykonawca zobowiązuje się do zapłaty Zamawiającemu kar umownych z następujących tytułów:</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1.1. za odstąpienie od umowy przez Wykonawcę, z powodu okoliczności za które odpowiedzialność ponosi Wykonawca, w wysokości 10% wartości brutto przedmiotu umowy;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1.2. za opóźnienie w wykonaniu przeglądu uwzględnionego w Planie Przeglądów o którym mowa w § 1 ust. 7 niniejszej umowy w wysokości 0,5 %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1.3. za opóźnienie w wykonaniu obowiązków informacyjnych o których mowa w § 1 ust. 8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lastRenderedPageBreak/>
        <w:t>1.4 za opóźnienie w wykonaniu naprawy lub wymiany części na nowe o których mowa w § 1 ust. 10 lit. n) niniejszej umowy w wysokości 0,5% wartości brutto przedmiotu umowy za każdy dzień opóźnienia.</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2. Wymienione w ust. 1 powyżej kary umowne mogą podlegać sumowaniu.</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3. Zamawiający jest uprawniony do dochodzenia odszkodowania przewyższającego wysokość kar umownych zastrzeżonych w ust.1 powyżej.</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r w:rsidRPr="00E30101">
        <w:rPr>
          <w:rFonts w:asciiTheme="minorHAnsi" w:hAnsiTheme="minorHAnsi"/>
          <w:sz w:val="20"/>
          <w:szCs w:val="20"/>
        </w:rPr>
        <w:t>4. W razie opóźnienia w zapłacie wymienionych w ust. 1 powyżej kar umownych Zamawiający może potrącić należną mu karę z należności Wykonawcy, co nie wymaga zgody Wykonawcy.</w:t>
      </w:r>
    </w:p>
    <w:p w:rsidR="00E30101" w:rsidRPr="00E30101" w:rsidRDefault="00E30101" w:rsidP="00E30101">
      <w:pPr>
        <w:autoSpaceDE w:val="0"/>
        <w:autoSpaceDN w:val="0"/>
        <w:adjustRightInd w:val="0"/>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6</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olor w:val="000000"/>
          <w:sz w:val="20"/>
          <w:szCs w:val="20"/>
        </w:rPr>
      </w:pPr>
      <w:r w:rsidRPr="00E30101">
        <w:rPr>
          <w:rFonts w:asciiTheme="minorHAnsi" w:hAnsiTheme="minorHAnsi"/>
          <w:kern w:val="2"/>
          <w:sz w:val="20"/>
          <w:szCs w:val="20"/>
        </w:rPr>
        <w:t>Zamawiający może rozwiązać umowę w trybie natychmiastowym w przypadku:</w:t>
      </w:r>
    </w:p>
    <w:p w:rsidR="00E30101" w:rsidRPr="00E30101" w:rsidRDefault="00E30101" w:rsidP="00E30101">
      <w:pPr>
        <w:suppressAutoHyphens/>
        <w:spacing w:line="360" w:lineRule="auto"/>
        <w:jc w:val="both"/>
        <w:rPr>
          <w:rFonts w:asciiTheme="minorHAnsi" w:hAnsiTheme="minorHAnsi"/>
          <w:b/>
          <w:kern w:val="2"/>
          <w:sz w:val="20"/>
          <w:szCs w:val="20"/>
        </w:rPr>
      </w:pPr>
      <w:r w:rsidRPr="00E30101">
        <w:rPr>
          <w:rFonts w:asciiTheme="minorHAnsi" w:hAnsiTheme="minorHAnsi"/>
          <w:kern w:val="2"/>
          <w:sz w:val="20"/>
          <w:szCs w:val="20"/>
        </w:rPr>
        <w:t xml:space="preserve">a) nieuzasadnionego trzykrotnego niewykonania lub nienależytego wykonania zobowiązań wynikających z niniejszej umowy, w szczególności wymienionych w </w:t>
      </w:r>
      <w:r w:rsidRPr="00E30101">
        <w:rPr>
          <w:rFonts w:asciiTheme="minorHAnsi" w:hAnsiTheme="minorHAnsi"/>
          <w:b/>
          <w:kern w:val="2"/>
          <w:sz w:val="20"/>
          <w:szCs w:val="20"/>
        </w:rPr>
        <w:t>§ 1 ust. 7, 8, 10.</w:t>
      </w:r>
    </w:p>
    <w:p w:rsidR="00E30101" w:rsidRPr="00E30101" w:rsidRDefault="00E30101" w:rsidP="00E30101">
      <w:pPr>
        <w:suppressAutoHyphens/>
        <w:spacing w:line="360" w:lineRule="auto"/>
        <w:jc w:val="both"/>
        <w:rPr>
          <w:rFonts w:asciiTheme="minorHAnsi" w:hAnsiTheme="minorHAnsi"/>
          <w:kern w:val="2"/>
          <w:sz w:val="20"/>
          <w:szCs w:val="20"/>
        </w:rPr>
      </w:pPr>
      <w:r w:rsidRPr="00E30101">
        <w:rPr>
          <w:rFonts w:asciiTheme="minorHAnsi" w:hAnsiTheme="minorHAnsi"/>
          <w:sz w:val="20"/>
          <w:szCs w:val="20"/>
        </w:rPr>
        <w:t xml:space="preserve">b) </w:t>
      </w:r>
      <w:r w:rsidRPr="00E30101">
        <w:rPr>
          <w:rFonts w:asciiTheme="minorHAnsi" w:hAnsiTheme="minorHAnsi"/>
          <w:kern w:val="2"/>
          <w:sz w:val="20"/>
          <w:szCs w:val="20"/>
        </w:rPr>
        <w:t>utraty przez Wykonawcę uprawnień do wykonywania usługi,</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kern w:val="2"/>
          <w:sz w:val="20"/>
          <w:szCs w:val="20"/>
        </w:rPr>
        <w:t xml:space="preserve">c) dwukrotnego </w:t>
      </w:r>
      <w:r w:rsidRPr="00E30101">
        <w:rPr>
          <w:rFonts w:asciiTheme="minorHAnsi" w:hAnsiTheme="minorHAnsi"/>
          <w:sz w:val="20"/>
          <w:szCs w:val="20"/>
        </w:rPr>
        <w:t>przekroczenia terminu wykonania zobowiązań przez Wykonawcę o więcej niż 14 dni,</w:t>
      </w:r>
    </w:p>
    <w:p w:rsidR="00E30101" w:rsidRPr="00E30101" w:rsidRDefault="00E30101" w:rsidP="00E30101">
      <w:pPr>
        <w:numPr>
          <w:ilvl w:val="0"/>
          <w:numId w:val="30"/>
        </w:numPr>
        <w:suppressAutoHyphens/>
        <w:spacing w:line="360" w:lineRule="auto"/>
        <w:contextualSpacing/>
        <w:jc w:val="both"/>
        <w:rPr>
          <w:rFonts w:asciiTheme="minorHAnsi" w:hAnsiTheme="minorHAnsi"/>
          <w:sz w:val="20"/>
          <w:szCs w:val="20"/>
        </w:rPr>
      </w:pPr>
      <w:r w:rsidRPr="00E30101">
        <w:rPr>
          <w:rFonts w:asciiTheme="minorHAnsi" w:hAnsiTheme="minorHAnsi"/>
          <w:sz w:val="20"/>
          <w:szCs w:val="20"/>
        </w:rPr>
        <w:t xml:space="preserve">W razie zaistnienia istotnej zmiany okoliczności powodującej, że wykonanie umowy nie leży w interesie publicznym, czego nie można było przewidzieć w chwili zawarcia umowy, Zamawiający może rozwiązać umowę w terminie 30 dni od powzięcia wiadomości o tych okolicznościach. </w:t>
      </w:r>
    </w:p>
    <w:p w:rsidR="00E30101" w:rsidRPr="00E30101" w:rsidRDefault="00E30101" w:rsidP="00E30101">
      <w:pPr>
        <w:numPr>
          <w:ilvl w:val="0"/>
          <w:numId w:val="30"/>
        </w:numPr>
        <w:tabs>
          <w:tab w:val="left" w:pos="360"/>
        </w:tabs>
        <w:suppressAutoHyphens/>
        <w:spacing w:line="360" w:lineRule="auto"/>
        <w:contextualSpacing/>
        <w:jc w:val="both"/>
        <w:rPr>
          <w:rFonts w:asciiTheme="minorHAnsi" w:hAnsiTheme="minorHAnsi" w:cs="Arial"/>
          <w:sz w:val="20"/>
          <w:szCs w:val="20"/>
        </w:rPr>
      </w:pPr>
      <w:r w:rsidRPr="00E30101">
        <w:rPr>
          <w:rFonts w:asciiTheme="minorHAnsi" w:hAnsiTheme="minorHAnsi"/>
          <w:sz w:val="20"/>
          <w:szCs w:val="20"/>
        </w:rPr>
        <w:t>W przypadku, o którym mowa w ust. 1 lit. a) i b) powyżej Wykonawca może żądać wyłącznie wynagrodzenia należnego z tytułu wykonanej części umowy. W przypadku, o którym mowa w ust. 1 lit. c) i d) powyżej Wykonawcy nie przysługuje jakiekolwiek roszczenie od Zamawiającego.</w:t>
      </w:r>
    </w:p>
    <w:p w:rsidR="00E30101" w:rsidRPr="00E30101" w:rsidRDefault="00E30101" w:rsidP="00E30101">
      <w:pPr>
        <w:numPr>
          <w:ilvl w:val="0"/>
          <w:numId w:val="30"/>
        </w:numPr>
        <w:tabs>
          <w:tab w:val="left" w:pos="360"/>
        </w:tabs>
        <w:suppressAutoHyphens/>
        <w:spacing w:line="360" w:lineRule="auto"/>
        <w:jc w:val="both"/>
        <w:rPr>
          <w:rFonts w:asciiTheme="minorHAnsi" w:hAnsiTheme="minorHAnsi" w:cs="Arial"/>
          <w:sz w:val="20"/>
          <w:szCs w:val="20"/>
        </w:rPr>
      </w:pPr>
      <w:r w:rsidRPr="00E30101">
        <w:rPr>
          <w:rFonts w:asciiTheme="minorHAnsi" w:hAnsiTheme="minorHAnsi"/>
          <w:kern w:val="2"/>
          <w:sz w:val="20"/>
          <w:szCs w:val="20"/>
        </w:rPr>
        <w:t>Rozwiązanie umowy z przyczyn wskazanych w § 6 ust. 1. nie zwalnia Wykonawcy od obowiązku uiszczenia kar umownych określonych w § 5</w:t>
      </w:r>
      <w:r w:rsidRPr="00E30101">
        <w:rPr>
          <w:rFonts w:asciiTheme="minorHAnsi" w:hAnsiTheme="minorHAnsi"/>
          <w:sz w:val="20"/>
          <w:szCs w:val="20"/>
        </w:rPr>
        <w:t>.</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7</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W sprawach nie unormowanych niniejszą umową będą miały zastosowanie przepisy Kodeksu Cywilnego,   ustawy Prawo zamówień publicznych oraz oferta przetargowa Wykonawcy.</w:t>
      </w:r>
    </w:p>
    <w:p w:rsidR="00E30101" w:rsidRPr="00E30101" w:rsidRDefault="00E30101" w:rsidP="00E30101">
      <w:pPr>
        <w:spacing w:line="360" w:lineRule="auto"/>
        <w:rPr>
          <w:rFonts w:asciiTheme="minorHAnsi" w:hAnsiTheme="minorHAnsi"/>
          <w:b/>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8</w:t>
      </w:r>
    </w:p>
    <w:p w:rsidR="00E30101" w:rsidRPr="00E30101" w:rsidRDefault="00E30101" w:rsidP="00E30101">
      <w:pPr>
        <w:suppressAutoHyphens/>
        <w:spacing w:line="360" w:lineRule="auto"/>
        <w:jc w:val="both"/>
        <w:rPr>
          <w:rFonts w:asciiTheme="minorHAnsi" w:hAnsiTheme="minorHAnsi"/>
          <w:sz w:val="20"/>
          <w:szCs w:val="20"/>
        </w:rPr>
      </w:pPr>
      <w:r w:rsidRPr="00E30101">
        <w:rPr>
          <w:rFonts w:asciiTheme="minorHAnsi" w:hAnsiTheme="minorHAnsi"/>
          <w:sz w:val="20"/>
          <w:szCs w:val="20"/>
        </w:rPr>
        <w:t>1.Strony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obowiązkiem zapłaty przez wykonawcę na rzecz zamawiającego kary umownej w wysokości równowartości przeniesionej wierzytelności.</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 xml:space="preserve">2.Wykonawca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w:t>
      </w:r>
      <w:r w:rsidRPr="00E30101">
        <w:rPr>
          <w:rFonts w:asciiTheme="minorHAnsi" w:hAnsiTheme="minorHAnsi"/>
          <w:sz w:val="20"/>
          <w:szCs w:val="20"/>
        </w:rPr>
        <w:lastRenderedPageBreak/>
        <w:t>rzecz zamawiającego kary umownej w wysokości równowartości poręczenia lub przyjętego w innej formie zabezpieczenia.</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9</w:t>
      </w:r>
    </w:p>
    <w:p w:rsidR="00E30101" w:rsidRPr="00E30101" w:rsidRDefault="00E30101" w:rsidP="00E30101">
      <w:pPr>
        <w:spacing w:line="360" w:lineRule="auto"/>
        <w:jc w:val="both"/>
        <w:rPr>
          <w:rFonts w:asciiTheme="minorHAnsi" w:hAnsiTheme="minorHAnsi"/>
          <w:b/>
          <w:sz w:val="20"/>
          <w:szCs w:val="20"/>
        </w:rPr>
      </w:pPr>
      <w:r w:rsidRPr="00E30101">
        <w:rPr>
          <w:rFonts w:asciiTheme="minorHAnsi" w:hAnsiTheme="minorHAnsi"/>
          <w:sz w:val="20"/>
          <w:szCs w:val="20"/>
        </w:rPr>
        <w:t>Ewentualne spory mogące wyniknąć ze stosunku objętego umową będą rozstrzygane przez sąd powszechny właściwy miejscowo dla Zamawiającego.</w:t>
      </w: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10</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Zmiany niniejszej umowy wymagają formy pisemnej pod rygorem nieważności.</w:t>
      </w:r>
    </w:p>
    <w:p w:rsidR="00E30101" w:rsidRPr="00E30101" w:rsidRDefault="00E30101" w:rsidP="00E30101">
      <w:pPr>
        <w:spacing w:line="360" w:lineRule="auto"/>
        <w:jc w:val="both"/>
        <w:rPr>
          <w:rFonts w:asciiTheme="minorHAnsi" w:hAnsiTheme="minorHAnsi"/>
          <w:sz w:val="20"/>
          <w:szCs w:val="20"/>
        </w:rPr>
      </w:pPr>
    </w:p>
    <w:p w:rsidR="00E30101" w:rsidRPr="00E30101" w:rsidRDefault="00E30101" w:rsidP="00E30101">
      <w:pPr>
        <w:spacing w:line="360" w:lineRule="auto"/>
        <w:jc w:val="center"/>
        <w:rPr>
          <w:rFonts w:asciiTheme="minorHAnsi" w:hAnsiTheme="minorHAnsi"/>
          <w:b/>
          <w:sz w:val="20"/>
          <w:szCs w:val="20"/>
        </w:rPr>
      </w:pPr>
      <w:r w:rsidRPr="00E30101">
        <w:rPr>
          <w:rFonts w:asciiTheme="minorHAnsi" w:hAnsiTheme="minorHAnsi"/>
          <w:b/>
          <w:sz w:val="20"/>
          <w:szCs w:val="20"/>
        </w:rPr>
        <w:t>§ 11</w:t>
      </w:r>
    </w:p>
    <w:p w:rsidR="00E30101" w:rsidRPr="00E30101" w:rsidRDefault="00E30101" w:rsidP="00E30101">
      <w:pPr>
        <w:spacing w:line="360" w:lineRule="auto"/>
        <w:jc w:val="both"/>
        <w:rPr>
          <w:rFonts w:asciiTheme="minorHAnsi" w:hAnsiTheme="minorHAnsi"/>
          <w:sz w:val="20"/>
          <w:szCs w:val="20"/>
        </w:rPr>
      </w:pPr>
      <w:r w:rsidRPr="00E30101">
        <w:rPr>
          <w:rFonts w:asciiTheme="minorHAnsi" w:hAnsiTheme="minorHAnsi"/>
          <w:sz w:val="20"/>
          <w:szCs w:val="20"/>
        </w:rPr>
        <w:t>Umowa została sporządzona w dwóch jednobrzmiących egzemplarzach po jednym dla każdej ze stron.</w:t>
      </w:r>
    </w:p>
    <w:p w:rsidR="00E30101" w:rsidRPr="00E30101" w:rsidRDefault="00E30101" w:rsidP="00E30101">
      <w:pPr>
        <w:spacing w:line="360" w:lineRule="auto"/>
        <w:ind w:left="360"/>
        <w:jc w:val="center"/>
        <w:rPr>
          <w:rFonts w:asciiTheme="minorHAnsi" w:hAnsiTheme="minorHAnsi"/>
          <w:b/>
          <w:sz w:val="20"/>
          <w:szCs w:val="20"/>
        </w:rPr>
      </w:pPr>
      <w:r w:rsidRPr="00E30101">
        <w:rPr>
          <w:rFonts w:asciiTheme="minorHAnsi" w:hAnsiTheme="minorHAnsi"/>
          <w:b/>
          <w:sz w:val="20"/>
          <w:szCs w:val="20"/>
        </w:rPr>
        <w:t>§ 12</w:t>
      </w:r>
    </w:p>
    <w:p w:rsidR="00E30101" w:rsidRPr="00E30101" w:rsidRDefault="00E30101" w:rsidP="00E30101">
      <w:pPr>
        <w:overflowPunct w:val="0"/>
        <w:autoSpaceDE w:val="0"/>
        <w:autoSpaceDN w:val="0"/>
        <w:adjustRightInd w:val="0"/>
        <w:spacing w:line="360" w:lineRule="auto"/>
        <w:jc w:val="both"/>
        <w:textAlignment w:val="baseline"/>
        <w:rPr>
          <w:rFonts w:asciiTheme="minorHAnsi" w:hAnsiTheme="minorHAnsi"/>
          <w:sz w:val="20"/>
          <w:szCs w:val="20"/>
        </w:rPr>
      </w:pPr>
      <w:r w:rsidRPr="00E30101">
        <w:rPr>
          <w:rFonts w:asciiTheme="minorHAnsi" w:hAnsiTheme="minorHAnsi"/>
          <w:sz w:val="20"/>
          <w:szCs w:val="20"/>
        </w:rPr>
        <w:t>Wykonawca zobowiązuje się do przestrzegania wymagań ochrony środowiska i zasad BHP zgodnie z załącznikiem nr 2 do umowy.</w:t>
      </w:r>
    </w:p>
    <w:p w:rsidR="00C55D67" w:rsidRPr="00C55D67" w:rsidRDefault="00C55D67" w:rsidP="00C55D67">
      <w:pPr>
        <w:spacing w:line="360" w:lineRule="auto"/>
        <w:jc w:val="both"/>
        <w:rPr>
          <w:rFonts w:asciiTheme="minorHAnsi" w:hAnsiTheme="minorHAnsi"/>
          <w:sz w:val="20"/>
          <w:szCs w:val="20"/>
        </w:rPr>
      </w:pPr>
    </w:p>
    <w:tbl>
      <w:tblPr>
        <w:tblW w:w="9497" w:type="dxa"/>
        <w:jc w:val="center"/>
        <w:tblLayout w:type="fixed"/>
        <w:tblCellMar>
          <w:left w:w="70" w:type="dxa"/>
          <w:right w:w="70" w:type="dxa"/>
        </w:tblCellMar>
        <w:tblLook w:val="04A0" w:firstRow="1" w:lastRow="0" w:firstColumn="1" w:lastColumn="0" w:noHBand="0" w:noVBand="1"/>
      </w:tblPr>
      <w:tblGrid>
        <w:gridCol w:w="4748"/>
        <w:gridCol w:w="4749"/>
      </w:tblGrid>
      <w:tr w:rsidR="00C55D67" w:rsidRPr="00C55D67" w:rsidTr="00034DF0">
        <w:trPr>
          <w:trHeight w:val="812"/>
          <w:jc w:val="center"/>
        </w:trPr>
        <w:tc>
          <w:tcPr>
            <w:tcW w:w="4747" w:type="dxa"/>
          </w:tcPr>
          <w:p w:rsidR="00C55D67" w:rsidRPr="00C55D67" w:rsidRDefault="00C55D67" w:rsidP="00034DF0">
            <w:pPr>
              <w:spacing w:line="360" w:lineRule="auto"/>
              <w:jc w:val="both"/>
              <w:rPr>
                <w:rFonts w:asciiTheme="minorHAnsi" w:hAnsiTheme="minorHAnsi"/>
                <w:i/>
                <w:sz w:val="20"/>
                <w:szCs w:val="20"/>
              </w:rPr>
            </w:pPr>
          </w:p>
          <w:p w:rsidR="00E11ADB" w:rsidRDefault="00E11ADB"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WYKONAWCA</w:t>
            </w:r>
          </w:p>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p>
        </w:tc>
        <w:tc>
          <w:tcPr>
            <w:tcW w:w="4747" w:type="dxa"/>
          </w:tcPr>
          <w:p w:rsidR="00C55D67" w:rsidRPr="00C55D67" w:rsidRDefault="00C55D67" w:rsidP="00034DF0">
            <w:pPr>
              <w:spacing w:line="360" w:lineRule="auto"/>
              <w:jc w:val="both"/>
              <w:rPr>
                <w:rFonts w:asciiTheme="minorHAnsi" w:hAnsiTheme="minorHAnsi"/>
                <w:i/>
                <w:sz w:val="20"/>
                <w:szCs w:val="20"/>
              </w:rPr>
            </w:pPr>
          </w:p>
          <w:p w:rsidR="00C55D67" w:rsidRPr="00C55D67" w:rsidRDefault="00C55D67" w:rsidP="00034DF0">
            <w:pPr>
              <w:spacing w:line="360" w:lineRule="auto"/>
              <w:jc w:val="both"/>
              <w:rPr>
                <w:rFonts w:asciiTheme="minorHAnsi" w:hAnsiTheme="minorHAnsi"/>
                <w:i/>
                <w:sz w:val="20"/>
                <w:szCs w:val="20"/>
              </w:rPr>
            </w:pPr>
          </w:p>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ZAMAWIAJĄCY</w:t>
            </w:r>
          </w:p>
          <w:p w:rsidR="00C55D67" w:rsidRPr="00C55D67" w:rsidRDefault="00C55D67" w:rsidP="00034DF0">
            <w:pPr>
              <w:spacing w:line="360" w:lineRule="auto"/>
              <w:jc w:val="both"/>
              <w:rPr>
                <w:rFonts w:asciiTheme="minorHAnsi" w:hAnsiTheme="minorHAnsi"/>
                <w:sz w:val="20"/>
                <w:szCs w:val="20"/>
              </w:rPr>
            </w:pPr>
          </w:p>
        </w:tc>
      </w:tr>
      <w:tr w:rsidR="00C55D67" w:rsidRPr="00C55D67" w:rsidTr="00034DF0">
        <w:trPr>
          <w:jc w:val="center"/>
        </w:trPr>
        <w:tc>
          <w:tcPr>
            <w:tcW w:w="4747" w:type="dxa"/>
            <w:hideMark/>
          </w:tcPr>
          <w:p w:rsidR="00C55D67" w:rsidRPr="00C55D67" w:rsidRDefault="00C55D67" w:rsidP="00034DF0">
            <w:pPr>
              <w:spacing w:line="360" w:lineRule="auto"/>
              <w:jc w:val="both"/>
              <w:rPr>
                <w:rFonts w:asciiTheme="minorHAnsi" w:hAnsiTheme="minorHAnsi"/>
                <w:sz w:val="20"/>
                <w:szCs w:val="20"/>
              </w:rPr>
            </w:pPr>
            <w:r w:rsidRPr="00C55D67">
              <w:rPr>
                <w:rFonts w:asciiTheme="minorHAnsi" w:hAnsiTheme="minorHAnsi"/>
                <w:sz w:val="20"/>
                <w:szCs w:val="20"/>
              </w:rPr>
              <w:t>........................................................</w:t>
            </w:r>
          </w:p>
        </w:tc>
        <w:tc>
          <w:tcPr>
            <w:tcW w:w="4747" w:type="dxa"/>
            <w:hideMark/>
          </w:tcPr>
          <w:p w:rsidR="00C55D67" w:rsidRPr="00C55D67" w:rsidRDefault="00E11ADB" w:rsidP="00034DF0">
            <w:pPr>
              <w:spacing w:line="360" w:lineRule="auto"/>
              <w:jc w:val="both"/>
              <w:rPr>
                <w:rFonts w:asciiTheme="minorHAnsi" w:hAnsiTheme="minorHAnsi"/>
                <w:sz w:val="20"/>
                <w:szCs w:val="20"/>
              </w:rPr>
            </w:pPr>
            <w:r>
              <w:rPr>
                <w:rFonts w:asciiTheme="minorHAnsi" w:hAnsiTheme="minorHAnsi"/>
                <w:sz w:val="20"/>
                <w:szCs w:val="20"/>
              </w:rPr>
              <w:t xml:space="preserve">                     </w:t>
            </w:r>
            <w:r w:rsidR="00C55D67" w:rsidRPr="00C55D67">
              <w:rPr>
                <w:rFonts w:asciiTheme="minorHAnsi" w:hAnsiTheme="minorHAnsi"/>
                <w:sz w:val="20"/>
                <w:szCs w:val="20"/>
              </w:rPr>
              <w:t>..............................................................</w:t>
            </w:r>
          </w:p>
        </w:tc>
      </w:tr>
      <w:tr w:rsidR="00C55D67" w:rsidRPr="00C55D67" w:rsidTr="00034DF0">
        <w:trPr>
          <w:trHeight w:val="478"/>
          <w:jc w:val="center"/>
        </w:trPr>
        <w:tc>
          <w:tcPr>
            <w:tcW w:w="4747" w:type="dxa"/>
          </w:tcPr>
          <w:p w:rsidR="00C55D67" w:rsidRPr="00C55D67" w:rsidRDefault="00C55D67" w:rsidP="00034DF0">
            <w:pPr>
              <w:spacing w:line="360" w:lineRule="auto"/>
              <w:jc w:val="both"/>
              <w:rPr>
                <w:rFonts w:asciiTheme="minorHAnsi" w:hAnsiTheme="minorHAnsi"/>
                <w:i/>
                <w:sz w:val="20"/>
                <w:szCs w:val="20"/>
              </w:rPr>
            </w:pPr>
            <w:r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c>
          <w:tcPr>
            <w:tcW w:w="4747" w:type="dxa"/>
          </w:tcPr>
          <w:p w:rsidR="00C55D67" w:rsidRPr="00C55D67" w:rsidRDefault="00E11ADB" w:rsidP="00034DF0">
            <w:pPr>
              <w:spacing w:line="360" w:lineRule="auto"/>
              <w:jc w:val="both"/>
              <w:rPr>
                <w:rFonts w:asciiTheme="minorHAnsi" w:hAnsiTheme="minorHAnsi"/>
                <w:i/>
                <w:sz w:val="20"/>
                <w:szCs w:val="20"/>
              </w:rPr>
            </w:pPr>
            <w:r>
              <w:rPr>
                <w:rFonts w:asciiTheme="minorHAnsi" w:hAnsiTheme="minorHAnsi"/>
                <w:i/>
                <w:sz w:val="20"/>
                <w:szCs w:val="20"/>
              </w:rPr>
              <w:t xml:space="preserve">                                                     </w:t>
            </w:r>
            <w:r w:rsidR="00C55D67" w:rsidRPr="00C55D67">
              <w:rPr>
                <w:rFonts w:asciiTheme="minorHAnsi" w:hAnsiTheme="minorHAnsi"/>
                <w:i/>
                <w:sz w:val="20"/>
                <w:szCs w:val="20"/>
              </w:rPr>
              <w:t xml:space="preserve"> podpis</w:t>
            </w:r>
          </w:p>
          <w:p w:rsidR="00C55D67" w:rsidRPr="00C55D67" w:rsidRDefault="00C55D67" w:rsidP="00034DF0">
            <w:pPr>
              <w:spacing w:line="360" w:lineRule="auto"/>
              <w:jc w:val="both"/>
              <w:rPr>
                <w:rFonts w:asciiTheme="minorHAnsi" w:hAnsiTheme="minorHAnsi"/>
                <w:i/>
                <w:sz w:val="20"/>
                <w:szCs w:val="20"/>
              </w:rPr>
            </w:pPr>
          </w:p>
        </w:tc>
      </w:tr>
    </w:tbl>
    <w:p w:rsidR="00C55D67" w:rsidRPr="00D62801" w:rsidRDefault="00C55D67" w:rsidP="00C55D67">
      <w:pPr>
        <w:spacing w:line="360" w:lineRule="auto"/>
        <w:jc w:val="both"/>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11ADB" w:rsidRDefault="00E11ADB"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30101" w:rsidRDefault="00E30101" w:rsidP="00E11ADB">
      <w:pPr>
        <w:ind w:left="5246" w:firstLine="708"/>
        <w:jc w:val="right"/>
        <w:rPr>
          <w:b/>
        </w:rPr>
      </w:pPr>
    </w:p>
    <w:p w:rsidR="00E11ADB" w:rsidRDefault="00E11ADB" w:rsidP="00E11ADB">
      <w:pPr>
        <w:ind w:left="5246" w:firstLine="708"/>
        <w:jc w:val="right"/>
        <w:rPr>
          <w:b/>
        </w:rPr>
      </w:pPr>
      <w:r>
        <w:rPr>
          <w:b/>
        </w:rPr>
        <w:lastRenderedPageBreak/>
        <w:t>Załącznik nr 6</w:t>
      </w:r>
    </w:p>
    <w:p w:rsidR="00E11ADB" w:rsidRDefault="00E11ADB" w:rsidP="00E11ADB">
      <w:pPr>
        <w:ind w:left="5246" w:firstLine="708"/>
        <w:jc w:val="right"/>
        <w:rPr>
          <w:b/>
        </w:rPr>
      </w:pPr>
    </w:p>
    <w:p w:rsidR="00E11ADB" w:rsidRPr="002B63BE" w:rsidRDefault="00E11ADB" w:rsidP="00E11ADB">
      <w:pPr>
        <w:ind w:left="5246" w:firstLine="708"/>
        <w:jc w:val="right"/>
        <w:rPr>
          <w:b/>
        </w:rPr>
      </w:pPr>
      <w:r w:rsidRPr="002B63BE">
        <w:rPr>
          <w:b/>
        </w:rPr>
        <w:t>Zamawiający:</w:t>
      </w:r>
    </w:p>
    <w:p w:rsidR="00E11ADB" w:rsidRPr="002B63BE" w:rsidRDefault="00E11ADB" w:rsidP="00E11ADB">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E11ADB" w:rsidRPr="002B63BE" w:rsidRDefault="00E11ADB" w:rsidP="00E11ADB">
      <w:pPr>
        <w:tabs>
          <w:tab w:val="left" w:pos="510"/>
          <w:tab w:val="left" w:pos="680"/>
          <w:tab w:val="left" w:pos="793"/>
          <w:tab w:val="left" w:pos="2154"/>
          <w:tab w:val="left" w:pos="2381"/>
          <w:tab w:val="left" w:pos="3742"/>
          <w:tab w:val="left" w:pos="4082"/>
        </w:tabs>
        <w:jc w:val="right"/>
        <w:rPr>
          <w:b/>
        </w:rPr>
      </w:pPr>
      <w:r w:rsidRPr="002B63BE">
        <w:rPr>
          <w:b/>
        </w:rPr>
        <w:t>ul. Północna 42</w:t>
      </w:r>
    </w:p>
    <w:p w:rsidR="00E11ADB" w:rsidRPr="002B63BE" w:rsidRDefault="00E11ADB" w:rsidP="00E11ADB">
      <w:pPr>
        <w:tabs>
          <w:tab w:val="left" w:pos="510"/>
          <w:tab w:val="left" w:pos="680"/>
          <w:tab w:val="left" w:pos="793"/>
          <w:tab w:val="left" w:pos="2154"/>
          <w:tab w:val="left" w:pos="2381"/>
          <w:tab w:val="left" w:pos="3742"/>
          <w:tab w:val="left" w:pos="4082"/>
        </w:tabs>
        <w:jc w:val="right"/>
      </w:pPr>
      <w:r w:rsidRPr="002B63BE">
        <w:rPr>
          <w:b/>
        </w:rPr>
        <w:t>91-425 Łódź</w:t>
      </w:r>
    </w:p>
    <w:p w:rsidR="00E11ADB" w:rsidRPr="002B63BE" w:rsidRDefault="00E11ADB" w:rsidP="00E11ADB">
      <w:pPr>
        <w:rPr>
          <w:b/>
        </w:rPr>
      </w:pPr>
    </w:p>
    <w:p w:rsidR="00E11ADB" w:rsidRPr="002B63BE" w:rsidRDefault="00E11ADB" w:rsidP="00E11ADB">
      <w:pPr>
        <w:rPr>
          <w:b/>
        </w:rPr>
      </w:pPr>
      <w:r w:rsidRPr="002B63BE">
        <w:rPr>
          <w:b/>
        </w:rPr>
        <w:t>Wykonawca:</w:t>
      </w:r>
    </w:p>
    <w:p w:rsidR="00E11ADB" w:rsidRPr="002B63BE" w:rsidRDefault="00E11ADB" w:rsidP="00E11ADB">
      <w:pPr>
        <w:tabs>
          <w:tab w:val="left" w:pos="5245"/>
        </w:tabs>
        <w:ind w:right="3827"/>
      </w:pPr>
      <w:r w:rsidRPr="002B63BE">
        <w:t>……………………………………………………..…………………………………………..………………</w:t>
      </w:r>
    </w:p>
    <w:p w:rsidR="00E11ADB" w:rsidRPr="002B63BE" w:rsidRDefault="00E11ADB" w:rsidP="00E11ADB">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E11ADB" w:rsidRPr="002B63BE" w:rsidRDefault="00E11ADB" w:rsidP="00E11ADB">
      <w:pPr>
        <w:rPr>
          <w:u w:val="single"/>
        </w:rPr>
      </w:pPr>
      <w:r w:rsidRPr="002B63BE">
        <w:rPr>
          <w:u w:val="single"/>
        </w:rPr>
        <w:t>reprezentowany przez:</w:t>
      </w:r>
    </w:p>
    <w:p w:rsidR="00E11ADB" w:rsidRPr="002B63BE" w:rsidRDefault="00E11ADB" w:rsidP="00E11ADB">
      <w:pPr>
        <w:ind w:right="3969"/>
      </w:pPr>
      <w:r w:rsidRPr="002B63BE">
        <w:t>………………………………………………………………………………………………………………</w:t>
      </w:r>
    </w:p>
    <w:p w:rsidR="00E11ADB" w:rsidRPr="002B63BE" w:rsidRDefault="00E11ADB" w:rsidP="00E11ADB">
      <w:pPr>
        <w:ind w:right="5953"/>
        <w:rPr>
          <w:i/>
          <w:sz w:val="20"/>
          <w:szCs w:val="20"/>
        </w:rPr>
      </w:pPr>
      <w:r w:rsidRPr="002B63BE">
        <w:rPr>
          <w:i/>
          <w:sz w:val="20"/>
          <w:szCs w:val="20"/>
        </w:rPr>
        <w:t>(imię, nazwisko, stanowisko/podstawa do reprezentacji)</w:t>
      </w:r>
    </w:p>
    <w:p w:rsidR="00E11ADB" w:rsidRPr="002B63BE" w:rsidRDefault="00E11ADB" w:rsidP="00E11ADB"/>
    <w:p w:rsidR="00E11ADB" w:rsidRPr="002B63BE" w:rsidRDefault="00E11ADB" w:rsidP="00E11ADB">
      <w:pPr>
        <w:jc w:val="center"/>
        <w:rPr>
          <w:b/>
        </w:rPr>
      </w:pPr>
      <w:r>
        <w:rPr>
          <w:b/>
        </w:rPr>
        <w:t>OŚ</w:t>
      </w:r>
      <w:r w:rsidRPr="002B63BE">
        <w:rPr>
          <w:b/>
        </w:rPr>
        <w:t xml:space="preserve">WIADCZENIE </w:t>
      </w:r>
    </w:p>
    <w:p w:rsidR="00E11ADB" w:rsidRDefault="00E11ADB" w:rsidP="00E11ADB">
      <w:pPr>
        <w:pStyle w:val="Tekstpodstawowy"/>
        <w:tabs>
          <w:tab w:val="left" w:pos="708"/>
        </w:tabs>
        <w:spacing w:line="360" w:lineRule="auto"/>
        <w:rPr>
          <w:rFonts w:asciiTheme="minorHAnsi" w:hAnsiTheme="minorHAnsi"/>
          <w:kern w:val="24"/>
          <w:sz w:val="20"/>
        </w:rPr>
      </w:pPr>
    </w:p>
    <w:p w:rsidR="00E11ADB" w:rsidRDefault="00E11ADB" w:rsidP="00E11ADB">
      <w:pPr>
        <w:pStyle w:val="Tekstpodstawowy"/>
        <w:tabs>
          <w:tab w:val="left" w:pos="708"/>
        </w:tabs>
        <w:spacing w:line="360" w:lineRule="auto"/>
        <w:rPr>
          <w:rFonts w:asciiTheme="minorHAnsi" w:hAnsiTheme="minorHAnsi"/>
          <w:kern w:val="24"/>
          <w:sz w:val="20"/>
        </w:rPr>
      </w:pP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i/>
          <w:kern w:val="24"/>
          <w:sz w:val="20"/>
        </w:rPr>
        <w:t>Oświadczam, iż posiadam:</w:t>
      </w:r>
      <w:r w:rsidRPr="00D26AE1">
        <w:rPr>
          <w:rFonts w:asciiTheme="minorHAnsi" w:hAnsiTheme="minorHAnsi"/>
          <w:i/>
          <w:kern w:val="24"/>
          <w:sz w:val="20"/>
        </w:rPr>
        <w:br/>
      </w:r>
      <w:r w:rsidRPr="00D26AE1">
        <w:rPr>
          <w:rFonts w:asciiTheme="minorHAnsi" w:hAnsiTheme="minorHAnsi"/>
          <w:sz w:val="20"/>
        </w:rPr>
        <w:t xml:space="preserve"> upoważnienia podmiotu przez wytwórcę na wykonywanie czynności serwisowych dla danego typu sprzętu lub aparatury medycznej*  </w:t>
      </w:r>
    </w:p>
    <w:p w:rsidR="00E11ADB" w:rsidRPr="00D26AE1" w:rsidRDefault="00D26AE1"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autoryzację</w:t>
      </w:r>
      <w:r w:rsidR="00E11ADB" w:rsidRPr="00D26AE1">
        <w:rPr>
          <w:rFonts w:asciiTheme="minorHAnsi" w:hAnsiTheme="minorHAnsi"/>
          <w:sz w:val="20"/>
        </w:rPr>
        <w:t xml:space="preserve"> producenta*</w:t>
      </w:r>
    </w:p>
    <w:p w:rsidR="00E11ADB" w:rsidRPr="00D26AE1" w:rsidRDefault="00E11ADB" w:rsidP="00E11ADB">
      <w:pPr>
        <w:pStyle w:val="Tekstpodstawowy"/>
        <w:tabs>
          <w:tab w:val="left" w:pos="708"/>
        </w:tabs>
        <w:spacing w:line="360" w:lineRule="auto"/>
        <w:jc w:val="left"/>
        <w:rPr>
          <w:rFonts w:asciiTheme="minorHAnsi" w:hAnsiTheme="minorHAnsi"/>
          <w:sz w:val="20"/>
        </w:rPr>
      </w:pPr>
      <w:r w:rsidRPr="00D26AE1">
        <w:rPr>
          <w:rFonts w:asciiTheme="minorHAnsi" w:hAnsiTheme="minorHAnsi"/>
          <w:sz w:val="20"/>
        </w:rPr>
        <w:t xml:space="preserve"> certyfikaty szkoleń u producenta pozwalające na wykonywanie czynności serwisowych* </w:t>
      </w:r>
    </w:p>
    <w:p w:rsidR="00D26AE1" w:rsidRPr="00D26AE1" w:rsidRDefault="00E11ADB" w:rsidP="00E11ADB">
      <w:pPr>
        <w:spacing w:line="360" w:lineRule="auto"/>
        <w:jc w:val="both"/>
        <w:rPr>
          <w:rFonts w:asciiTheme="minorHAnsi" w:hAnsiTheme="minorHAnsi"/>
          <w:b/>
          <w:sz w:val="20"/>
          <w:szCs w:val="20"/>
        </w:rPr>
      </w:pPr>
      <w:r w:rsidRPr="00D26AE1">
        <w:rPr>
          <w:rFonts w:asciiTheme="minorHAnsi" w:hAnsiTheme="minorHAnsi"/>
          <w:b/>
          <w:sz w:val="20"/>
          <w:szCs w:val="20"/>
        </w:rPr>
        <w:t>uprawnie</w:t>
      </w:r>
      <w:r w:rsidR="00D26AE1" w:rsidRPr="00D26AE1">
        <w:rPr>
          <w:rFonts w:asciiTheme="minorHAnsi" w:hAnsiTheme="minorHAnsi"/>
          <w:b/>
          <w:sz w:val="20"/>
          <w:szCs w:val="20"/>
        </w:rPr>
        <w:t>nia wymagane ustawą</w:t>
      </w:r>
      <w:r w:rsidRPr="00D26AE1">
        <w:rPr>
          <w:rFonts w:asciiTheme="minorHAnsi" w:hAnsiTheme="minorHAnsi"/>
          <w:b/>
          <w:sz w:val="20"/>
          <w:szCs w:val="20"/>
        </w:rPr>
        <w:t xml:space="preserve"> z dnia 20 maj</w:t>
      </w:r>
      <w:r w:rsidR="00D26AE1" w:rsidRPr="00D26AE1">
        <w:rPr>
          <w:rFonts w:asciiTheme="minorHAnsi" w:hAnsiTheme="minorHAnsi"/>
          <w:b/>
          <w:sz w:val="20"/>
          <w:szCs w:val="20"/>
        </w:rPr>
        <w:t>a 2010 r. o wyrobach medycznych*</w:t>
      </w:r>
    </w:p>
    <w:p w:rsidR="00E11ADB" w:rsidRPr="00D26AE1" w:rsidRDefault="00E11ADB" w:rsidP="00E11ADB">
      <w:pPr>
        <w:spacing w:line="360" w:lineRule="auto"/>
        <w:jc w:val="both"/>
        <w:rPr>
          <w:rFonts w:asciiTheme="minorHAnsi" w:hAnsiTheme="minorHAnsi"/>
          <w:b/>
          <w:sz w:val="20"/>
          <w:szCs w:val="20"/>
        </w:rPr>
      </w:pPr>
      <w:r w:rsidRPr="00D26AE1">
        <w:rPr>
          <w:rFonts w:asciiTheme="minorHAnsi" w:hAnsiTheme="minorHAnsi"/>
          <w:b/>
          <w:sz w:val="20"/>
          <w:szCs w:val="20"/>
        </w:rPr>
        <w:t>świadectwa kwalifikacyjne SEP z uprawnieniami do wykonywania prac kontrolno-pomiarowych</w:t>
      </w:r>
      <w:r w:rsidR="00D26AE1" w:rsidRPr="00D26AE1">
        <w:rPr>
          <w:rFonts w:asciiTheme="minorHAnsi" w:hAnsiTheme="minorHAnsi"/>
          <w:b/>
          <w:sz w:val="20"/>
          <w:szCs w:val="20"/>
        </w:rPr>
        <w:t>*</w:t>
      </w:r>
    </w:p>
    <w:p w:rsidR="00E11ADB" w:rsidRDefault="00E11ADB" w:rsidP="00E11ADB">
      <w:pPr>
        <w:spacing w:line="360" w:lineRule="auto"/>
        <w:jc w:val="both"/>
        <w:rPr>
          <w:i/>
        </w:rPr>
      </w:pPr>
    </w:p>
    <w:p w:rsidR="00D26AE1" w:rsidRDefault="00D26AE1" w:rsidP="00E11ADB">
      <w:pPr>
        <w:spacing w:line="360" w:lineRule="auto"/>
        <w:jc w:val="both"/>
        <w:rPr>
          <w:i/>
        </w:rPr>
      </w:pPr>
    </w:p>
    <w:p w:rsidR="00D26AE1" w:rsidRDefault="00D26AE1" w:rsidP="00E11ADB">
      <w:pPr>
        <w:spacing w:line="360" w:lineRule="auto"/>
        <w:jc w:val="both"/>
        <w:rPr>
          <w:i/>
        </w:rPr>
      </w:pPr>
    </w:p>
    <w:p w:rsidR="00D26AE1" w:rsidRPr="002B63BE" w:rsidRDefault="00D26AE1" w:rsidP="00E11ADB">
      <w:pPr>
        <w:spacing w:line="360" w:lineRule="auto"/>
        <w:jc w:val="both"/>
        <w:rPr>
          <w:i/>
        </w:rPr>
      </w:pPr>
    </w:p>
    <w:p w:rsidR="00E11ADB" w:rsidRPr="002B63BE" w:rsidRDefault="00E11ADB" w:rsidP="00E11ADB">
      <w:pPr>
        <w:spacing w:line="360" w:lineRule="auto"/>
        <w:jc w:val="both"/>
      </w:pPr>
      <w:r w:rsidRPr="002B63BE">
        <w:t xml:space="preserve">…………….……. </w:t>
      </w:r>
      <w:r w:rsidRPr="002B63BE">
        <w:rPr>
          <w:i/>
        </w:rPr>
        <w:t xml:space="preserve">(miejscowość), </w:t>
      </w:r>
      <w:r w:rsidRPr="002B63BE">
        <w:t xml:space="preserve">dnia ………….……. r. </w:t>
      </w:r>
    </w:p>
    <w:p w:rsidR="00E11ADB" w:rsidRDefault="00E11ADB" w:rsidP="00E11ADB">
      <w:pPr>
        <w:spacing w:line="360" w:lineRule="auto"/>
        <w:jc w:val="both"/>
      </w:pPr>
    </w:p>
    <w:p w:rsidR="00D26AE1" w:rsidRDefault="00D26AE1" w:rsidP="00E11ADB">
      <w:pPr>
        <w:spacing w:line="360" w:lineRule="auto"/>
        <w:jc w:val="both"/>
      </w:pPr>
    </w:p>
    <w:p w:rsidR="00D26AE1" w:rsidRDefault="00D26AE1" w:rsidP="00E11ADB">
      <w:pPr>
        <w:spacing w:line="360" w:lineRule="auto"/>
        <w:jc w:val="both"/>
      </w:pPr>
    </w:p>
    <w:p w:rsidR="00D26AE1" w:rsidRPr="002B63BE" w:rsidRDefault="00D26AE1" w:rsidP="00E11ADB">
      <w:pPr>
        <w:spacing w:line="360" w:lineRule="auto"/>
        <w:jc w:val="both"/>
      </w:pPr>
    </w:p>
    <w:p w:rsidR="00E11ADB" w:rsidRPr="002B63BE" w:rsidRDefault="00E11ADB" w:rsidP="00E11ADB">
      <w:pPr>
        <w:spacing w:line="360" w:lineRule="auto"/>
        <w:jc w:val="both"/>
      </w:pPr>
      <w:r w:rsidRPr="002B63BE">
        <w:tab/>
      </w:r>
      <w:r w:rsidRPr="002B63BE">
        <w:tab/>
      </w:r>
      <w:r w:rsidRPr="002B63BE">
        <w:tab/>
      </w:r>
      <w:r w:rsidRPr="002B63BE">
        <w:tab/>
      </w:r>
      <w:r w:rsidRPr="002B63BE">
        <w:tab/>
      </w:r>
      <w:r w:rsidRPr="002B63BE">
        <w:tab/>
      </w:r>
      <w:r w:rsidRPr="002B63BE">
        <w:tab/>
        <w:t>…………………………………………</w:t>
      </w:r>
    </w:p>
    <w:p w:rsidR="00E11ADB" w:rsidRPr="002B63BE" w:rsidRDefault="00E11ADB" w:rsidP="00E11ADB">
      <w:pPr>
        <w:spacing w:line="360" w:lineRule="auto"/>
        <w:ind w:left="5664" w:firstLine="708"/>
        <w:jc w:val="both"/>
        <w:rPr>
          <w:i/>
        </w:rPr>
      </w:pPr>
      <w:r w:rsidRPr="002B63BE">
        <w:rPr>
          <w:i/>
        </w:rPr>
        <w:t>(podpis)</w:t>
      </w:r>
    </w:p>
    <w:p w:rsidR="00D26AE1" w:rsidRPr="00911FF5" w:rsidRDefault="00D26AE1" w:rsidP="00D26AE1">
      <w:pPr>
        <w:rPr>
          <w:rFonts w:asciiTheme="minorHAnsi" w:hAnsiTheme="minorHAnsi"/>
          <w:i/>
          <w:sz w:val="20"/>
          <w:szCs w:val="20"/>
        </w:rPr>
      </w:pPr>
      <w:r w:rsidRPr="00911FF5">
        <w:rPr>
          <w:rFonts w:asciiTheme="minorHAnsi" w:hAnsiTheme="minorHAnsi"/>
          <w:i/>
          <w:sz w:val="20"/>
          <w:szCs w:val="20"/>
        </w:rPr>
        <w:t>*- niepotrzebne skreślić</w:t>
      </w:r>
    </w:p>
    <w:p w:rsidR="00811757" w:rsidRDefault="00811757" w:rsidP="00C55D67">
      <w:pPr>
        <w:jc w:val="both"/>
        <w:rPr>
          <w:rFonts w:ascii="Calibri" w:hAnsi="Calibri" w:cs="Segoe UI"/>
          <w:sz w:val="20"/>
          <w:szCs w:val="20"/>
        </w:rPr>
      </w:pPr>
    </w:p>
    <w:p w:rsidR="003B09F1" w:rsidRDefault="003B09F1" w:rsidP="00C55D67">
      <w:pPr>
        <w:jc w:val="both"/>
        <w:rPr>
          <w:rFonts w:ascii="Calibri" w:hAnsi="Calibri" w:cs="Segoe UI"/>
          <w:sz w:val="20"/>
          <w:szCs w:val="20"/>
        </w:rPr>
      </w:pPr>
    </w:p>
    <w:p w:rsidR="003B09F1" w:rsidRDefault="003B09F1" w:rsidP="00C55D67">
      <w:pPr>
        <w:jc w:val="both"/>
        <w:rPr>
          <w:rFonts w:ascii="Calibri" w:hAnsi="Calibri" w:cs="Segoe UI"/>
          <w:sz w:val="20"/>
          <w:szCs w:val="20"/>
        </w:rPr>
      </w:pPr>
    </w:p>
    <w:p w:rsidR="003B09F1" w:rsidRPr="002D3D64" w:rsidRDefault="003B09F1" w:rsidP="003B09F1">
      <w:pPr>
        <w:rPr>
          <w:b/>
          <w:sz w:val="16"/>
          <w:szCs w:val="16"/>
        </w:rPr>
      </w:pPr>
      <w:r w:rsidRPr="002D3D64">
        <w:rPr>
          <w:b/>
          <w:sz w:val="16"/>
          <w:szCs w:val="16"/>
        </w:rPr>
        <w:t>Załącznik nr 7</w:t>
      </w:r>
    </w:p>
    <w:p w:rsidR="003B09F1" w:rsidRPr="002D3D64" w:rsidRDefault="003B09F1" w:rsidP="003B09F1">
      <w:pPr>
        <w:rPr>
          <w:sz w:val="16"/>
          <w:szCs w:val="16"/>
        </w:rPr>
      </w:pPr>
      <w:r w:rsidRPr="002D3D64">
        <w:rPr>
          <w:sz w:val="16"/>
          <w:szCs w:val="16"/>
        </w:rPr>
        <w:t xml:space="preserve">Lista części eksploatacyjnych , które należy wymienić według instrukcji obsługi producenta w przypadku pakietu nr 8.  </w:t>
      </w: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ARZL-0150</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MX08153</w:t>
            </w:r>
          </w:p>
        </w:tc>
        <w:tc>
          <w:tcPr>
            <w:tcW w:w="0" w:type="auto"/>
          </w:tcPr>
          <w:p w:rsidR="003B09F1" w:rsidRPr="002D3D64" w:rsidRDefault="003B09F1" w:rsidP="003B09F1">
            <w:pPr>
              <w:rPr>
                <w:sz w:val="16"/>
                <w:szCs w:val="16"/>
              </w:rPr>
            </w:pPr>
            <w:r w:rsidRPr="002D3D64">
              <w:rPr>
                <w:sz w:val="16"/>
                <w:szCs w:val="16"/>
              </w:rPr>
              <w:t xml:space="preserve">Zestaw 3-letni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MX08235</w:t>
            </w:r>
          </w:p>
        </w:tc>
        <w:tc>
          <w:tcPr>
            <w:tcW w:w="0" w:type="auto"/>
          </w:tcPr>
          <w:p w:rsidR="003B09F1" w:rsidRPr="002D3D64" w:rsidRDefault="003B09F1" w:rsidP="003B09F1">
            <w:pPr>
              <w:rPr>
                <w:sz w:val="16"/>
                <w:szCs w:val="16"/>
              </w:rPr>
            </w:pPr>
            <w:r w:rsidRPr="002D3D64">
              <w:rPr>
                <w:sz w:val="16"/>
                <w:szCs w:val="16"/>
              </w:rPr>
              <w:t xml:space="preserve">2-year </w:t>
            </w:r>
            <w:proofErr w:type="spellStart"/>
            <w:r w:rsidRPr="002D3D64">
              <w:rPr>
                <w:sz w:val="16"/>
                <w:szCs w:val="16"/>
              </w:rPr>
              <w:t>Vapor</w:t>
            </w:r>
            <w:proofErr w:type="spellEnd"/>
            <w:r w:rsidRPr="002D3D64">
              <w:rPr>
                <w:sz w:val="16"/>
                <w:szCs w:val="16"/>
              </w:rPr>
              <w:t xml:space="preserve"> kit</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ARZL-0151</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MX08153</w:t>
            </w:r>
          </w:p>
        </w:tc>
        <w:tc>
          <w:tcPr>
            <w:tcW w:w="0" w:type="auto"/>
          </w:tcPr>
          <w:p w:rsidR="003B09F1" w:rsidRPr="002D3D64" w:rsidRDefault="003B09F1" w:rsidP="003B09F1">
            <w:pPr>
              <w:rPr>
                <w:sz w:val="16"/>
                <w:szCs w:val="16"/>
              </w:rPr>
            </w:pPr>
            <w:r w:rsidRPr="002D3D64">
              <w:rPr>
                <w:sz w:val="16"/>
                <w:szCs w:val="16"/>
              </w:rPr>
              <w:t xml:space="preserve">Zestaw 3-letni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MX08235</w:t>
            </w:r>
          </w:p>
        </w:tc>
        <w:tc>
          <w:tcPr>
            <w:tcW w:w="0" w:type="auto"/>
          </w:tcPr>
          <w:p w:rsidR="003B09F1" w:rsidRPr="002D3D64" w:rsidRDefault="003B09F1" w:rsidP="003B09F1">
            <w:pPr>
              <w:rPr>
                <w:sz w:val="16"/>
                <w:szCs w:val="16"/>
              </w:rPr>
            </w:pPr>
            <w:r w:rsidRPr="002D3D64">
              <w:rPr>
                <w:sz w:val="16"/>
                <w:szCs w:val="16"/>
              </w:rPr>
              <w:t xml:space="preserve">2-year </w:t>
            </w:r>
            <w:proofErr w:type="spellStart"/>
            <w:r w:rsidRPr="002D3D64">
              <w:rPr>
                <w:sz w:val="16"/>
                <w:szCs w:val="16"/>
              </w:rPr>
              <w:t>Vapor</w:t>
            </w:r>
            <w:proofErr w:type="spellEnd"/>
            <w:r w:rsidRPr="002D3D64">
              <w:rPr>
                <w:sz w:val="16"/>
                <w:szCs w:val="16"/>
              </w:rPr>
              <w:t xml:space="preserve"> kit</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ASBD-0052</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ASBD-0053</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ASBD-0054</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2630"/>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ASBD-0055</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6871276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MAT MGD</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2866726</w:t>
            </w:r>
          </w:p>
        </w:tc>
        <w:tc>
          <w:tcPr>
            <w:tcW w:w="0" w:type="auto"/>
          </w:tcPr>
          <w:p w:rsidR="003B09F1" w:rsidRPr="002D3D64" w:rsidRDefault="003B09F1" w:rsidP="003B09F1">
            <w:pPr>
              <w:rPr>
                <w:sz w:val="16"/>
                <w:szCs w:val="16"/>
              </w:rPr>
            </w:pPr>
            <w:proofErr w:type="spellStart"/>
            <w:r w:rsidRPr="002D3D64">
              <w:rPr>
                <w:sz w:val="16"/>
                <w:szCs w:val="16"/>
              </w:rPr>
              <w:t>Air</w:t>
            </w:r>
            <w:proofErr w:type="spellEnd"/>
            <w:r w:rsidRPr="002D3D64">
              <w:rPr>
                <w:sz w:val="16"/>
                <w:szCs w:val="16"/>
              </w:rPr>
              <w:t xml:space="preserve"> </w:t>
            </w:r>
            <w:proofErr w:type="spellStart"/>
            <w:r w:rsidRPr="002D3D64">
              <w:rPr>
                <w:sz w:val="16"/>
                <w:szCs w:val="16"/>
              </w:rPr>
              <w:t>Filter</w:t>
            </w:r>
            <w:proofErr w:type="spellEnd"/>
            <w:r w:rsidRPr="002D3D64">
              <w:rPr>
                <w:sz w:val="16"/>
                <w:szCs w:val="16"/>
              </w:rPr>
              <w:t xml:space="preserve"> NP Module 10pcs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r w:rsidR="003B09F1" w:rsidRPr="002D3D64" w:rsidTr="003B09F1">
        <w:tc>
          <w:tcPr>
            <w:tcW w:w="0" w:type="auto"/>
          </w:tcPr>
          <w:p w:rsidR="003B09F1" w:rsidRPr="002D3D64" w:rsidRDefault="003B09F1" w:rsidP="003B09F1">
            <w:pPr>
              <w:rPr>
                <w:sz w:val="16"/>
                <w:szCs w:val="16"/>
              </w:rPr>
            </w:pPr>
            <w:r w:rsidRPr="002D3D64">
              <w:rPr>
                <w:sz w:val="16"/>
                <w:szCs w:val="16"/>
              </w:rPr>
              <w:t>MS31385</w:t>
            </w:r>
          </w:p>
        </w:tc>
        <w:tc>
          <w:tcPr>
            <w:tcW w:w="0" w:type="auto"/>
          </w:tcPr>
          <w:p w:rsidR="003B09F1" w:rsidRPr="002D3D64" w:rsidRDefault="003B09F1" w:rsidP="003B09F1">
            <w:pPr>
              <w:rPr>
                <w:sz w:val="16"/>
                <w:szCs w:val="16"/>
              </w:rPr>
            </w:pPr>
            <w:r w:rsidRPr="002D3D64">
              <w:rPr>
                <w:sz w:val="16"/>
                <w:szCs w:val="16"/>
              </w:rPr>
              <w:t>E/M SPR LITH ION BATT ORG 5.9</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1998"/>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ARYK-0144</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6870846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8402868</w:t>
            </w:r>
          </w:p>
        </w:tc>
        <w:tc>
          <w:tcPr>
            <w:tcW w:w="0" w:type="auto"/>
          </w:tcPr>
          <w:p w:rsidR="003B09F1" w:rsidRPr="002D3D64" w:rsidRDefault="003B09F1" w:rsidP="003B09F1">
            <w:pPr>
              <w:rPr>
                <w:sz w:val="16"/>
                <w:szCs w:val="16"/>
              </w:rPr>
            </w:pPr>
            <w:proofErr w:type="spellStart"/>
            <w:r w:rsidRPr="002D3D64">
              <w:rPr>
                <w:sz w:val="16"/>
                <w:szCs w:val="16"/>
              </w:rPr>
              <w:t>Bacteria</w:t>
            </w:r>
            <w:proofErr w:type="spellEnd"/>
            <w:r w:rsidRPr="002D3D64">
              <w:rPr>
                <w:sz w:val="16"/>
                <w:szCs w:val="16"/>
              </w:rPr>
              <w:t xml:space="preserve"> </w:t>
            </w:r>
            <w:proofErr w:type="spellStart"/>
            <w:r w:rsidRPr="002D3D64">
              <w:rPr>
                <w:sz w:val="16"/>
                <w:szCs w:val="16"/>
              </w:rPr>
              <w:t>Filter</w:t>
            </w:r>
            <w:proofErr w:type="spellEnd"/>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bl>
    <w:p w:rsidR="003B09F1" w:rsidRPr="002D3D64" w:rsidRDefault="003B09F1" w:rsidP="003B09F1">
      <w:pPr>
        <w:rPr>
          <w:sz w:val="16"/>
          <w:szCs w:val="16"/>
        </w:rPr>
      </w:pPr>
    </w:p>
    <w:tbl>
      <w:tblPr>
        <w:tblStyle w:val="Tabela-Siatka"/>
        <w:tblW w:w="0" w:type="auto"/>
        <w:tblLook w:val="04A0" w:firstRow="1" w:lastRow="0" w:firstColumn="1" w:lastColumn="0" w:noHBand="0" w:noVBand="1"/>
      </w:tblPr>
      <w:tblGrid>
        <w:gridCol w:w="874"/>
        <w:gridCol w:w="1998"/>
        <w:gridCol w:w="514"/>
      </w:tblGrid>
      <w:tr w:rsidR="003B09F1" w:rsidRPr="002D3D64" w:rsidTr="003B09F1">
        <w:tc>
          <w:tcPr>
            <w:tcW w:w="0" w:type="auto"/>
            <w:gridSpan w:val="3"/>
          </w:tcPr>
          <w:p w:rsidR="003B09F1" w:rsidRPr="002D3D64" w:rsidRDefault="003B09F1" w:rsidP="003B09F1">
            <w:pPr>
              <w:rPr>
                <w:sz w:val="16"/>
                <w:szCs w:val="16"/>
              </w:rPr>
            </w:pPr>
            <w:proofErr w:type="spellStart"/>
            <w:r w:rsidRPr="002D3D64">
              <w:rPr>
                <w:sz w:val="16"/>
                <w:szCs w:val="16"/>
              </w:rPr>
              <w:t>Fabius</w:t>
            </w:r>
            <w:proofErr w:type="spellEnd"/>
            <w:r w:rsidRPr="002D3D64">
              <w:rPr>
                <w:sz w:val="16"/>
                <w:szCs w:val="16"/>
              </w:rPr>
              <w:t xml:space="preserve"> </w:t>
            </w:r>
            <w:proofErr w:type="spellStart"/>
            <w:r w:rsidRPr="002D3D64">
              <w:rPr>
                <w:sz w:val="16"/>
                <w:szCs w:val="16"/>
              </w:rPr>
              <w:t>Tiro</w:t>
            </w:r>
            <w:proofErr w:type="spellEnd"/>
            <w:r w:rsidRPr="002D3D64">
              <w:rPr>
                <w:sz w:val="16"/>
                <w:szCs w:val="16"/>
              </w:rPr>
              <w:t xml:space="preserve"> ARYK-0145</w:t>
            </w:r>
          </w:p>
        </w:tc>
      </w:tr>
      <w:tr w:rsidR="003B09F1" w:rsidRPr="002D3D64" w:rsidTr="003B09F1">
        <w:tc>
          <w:tcPr>
            <w:tcW w:w="0" w:type="auto"/>
          </w:tcPr>
          <w:p w:rsidR="003B09F1" w:rsidRPr="002D3D64" w:rsidRDefault="003B09F1" w:rsidP="003B09F1">
            <w:pPr>
              <w:rPr>
                <w:sz w:val="16"/>
                <w:szCs w:val="16"/>
              </w:rPr>
            </w:pPr>
            <w:r w:rsidRPr="002D3D64">
              <w:rPr>
                <w:sz w:val="16"/>
                <w:szCs w:val="16"/>
              </w:rPr>
              <w:t>MX08152</w:t>
            </w:r>
          </w:p>
        </w:tc>
        <w:tc>
          <w:tcPr>
            <w:tcW w:w="0" w:type="auto"/>
          </w:tcPr>
          <w:p w:rsidR="003B09F1" w:rsidRPr="002D3D64" w:rsidRDefault="003B09F1" w:rsidP="003B09F1">
            <w:pPr>
              <w:rPr>
                <w:sz w:val="16"/>
                <w:szCs w:val="16"/>
              </w:rPr>
            </w:pPr>
            <w:r w:rsidRPr="002D3D64">
              <w:rPr>
                <w:sz w:val="16"/>
                <w:szCs w:val="16"/>
              </w:rPr>
              <w:t xml:space="preserve">Zestaw 1-roczny </w:t>
            </w:r>
            <w:proofErr w:type="spellStart"/>
            <w:r w:rsidRPr="002D3D64">
              <w:rPr>
                <w:sz w:val="16"/>
                <w:szCs w:val="16"/>
              </w:rPr>
              <w:t>Fabius</w:t>
            </w:r>
            <w:proofErr w:type="spellEnd"/>
            <w:r w:rsidRPr="002D3D64">
              <w:rPr>
                <w:sz w:val="16"/>
                <w:szCs w:val="16"/>
              </w:rPr>
              <w:t xml:space="preserve"> GS</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MX08834</w:t>
            </w:r>
          </w:p>
        </w:tc>
        <w:tc>
          <w:tcPr>
            <w:tcW w:w="0" w:type="auto"/>
          </w:tcPr>
          <w:p w:rsidR="003B09F1" w:rsidRPr="002D3D64" w:rsidRDefault="003B09F1" w:rsidP="003B09F1">
            <w:pPr>
              <w:rPr>
                <w:sz w:val="16"/>
                <w:szCs w:val="16"/>
              </w:rPr>
            </w:pPr>
            <w:r w:rsidRPr="002D3D64">
              <w:rPr>
                <w:sz w:val="16"/>
                <w:szCs w:val="16"/>
              </w:rPr>
              <w:t>Filtr 37 mm</w:t>
            </w:r>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p>
        </w:tc>
      </w:tr>
      <w:tr w:rsidR="003B09F1" w:rsidRPr="002D3D64" w:rsidTr="003B09F1">
        <w:tc>
          <w:tcPr>
            <w:tcW w:w="0" w:type="auto"/>
          </w:tcPr>
          <w:p w:rsidR="003B09F1" w:rsidRPr="002D3D64" w:rsidRDefault="003B09F1" w:rsidP="003B09F1">
            <w:pPr>
              <w:rPr>
                <w:sz w:val="16"/>
                <w:szCs w:val="16"/>
              </w:rPr>
            </w:pPr>
            <w:r w:rsidRPr="002D3D64">
              <w:rPr>
                <w:sz w:val="16"/>
                <w:szCs w:val="16"/>
              </w:rPr>
              <w:t>6870846</w:t>
            </w:r>
          </w:p>
        </w:tc>
        <w:tc>
          <w:tcPr>
            <w:tcW w:w="0" w:type="auto"/>
          </w:tcPr>
          <w:p w:rsidR="003B09F1" w:rsidRPr="002D3D64" w:rsidRDefault="003B09F1" w:rsidP="003B09F1">
            <w:pPr>
              <w:rPr>
                <w:sz w:val="16"/>
                <w:szCs w:val="16"/>
              </w:rPr>
            </w:pPr>
            <w:proofErr w:type="spellStart"/>
            <w:r w:rsidRPr="002D3D64">
              <w:rPr>
                <w:sz w:val="16"/>
                <w:szCs w:val="16"/>
              </w:rPr>
              <w:t>Filter</w:t>
            </w:r>
            <w:proofErr w:type="spellEnd"/>
            <w:r w:rsidRPr="002D3D64">
              <w:rPr>
                <w:sz w:val="16"/>
                <w:szCs w:val="16"/>
              </w:rPr>
              <w:t xml:space="preserve"> </w:t>
            </w:r>
          </w:p>
        </w:tc>
        <w:tc>
          <w:tcPr>
            <w:tcW w:w="0" w:type="auto"/>
          </w:tcPr>
          <w:p w:rsidR="003B09F1" w:rsidRPr="002D3D64" w:rsidRDefault="003B09F1" w:rsidP="003B09F1">
            <w:pPr>
              <w:rPr>
                <w:sz w:val="16"/>
                <w:szCs w:val="16"/>
              </w:rPr>
            </w:pPr>
            <w:r w:rsidRPr="002D3D64">
              <w:rPr>
                <w:sz w:val="16"/>
                <w:szCs w:val="16"/>
              </w:rPr>
              <w:t>1szt</w:t>
            </w:r>
          </w:p>
        </w:tc>
      </w:tr>
      <w:tr w:rsidR="003B09F1" w:rsidRPr="002D3D64" w:rsidTr="003B09F1">
        <w:tc>
          <w:tcPr>
            <w:tcW w:w="0" w:type="auto"/>
          </w:tcPr>
          <w:p w:rsidR="003B09F1" w:rsidRPr="002D3D64" w:rsidRDefault="003B09F1" w:rsidP="003B09F1">
            <w:pPr>
              <w:rPr>
                <w:sz w:val="16"/>
                <w:szCs w:val="16"/>
              </w:rPr>
            </w:pPr>
            <w:r w:rsidRPr="002D3D64">
              <w:rPr>
                <w:sz w:val="16"/>
                <w:szCs w:val="16"/>
              </w:rPr>
              <w:t>8402868</w:t>
            </w:r>
          </w:p>
        </w:tc>
        <w:tc>
          <w:tcPr>
            <w:tcW w:w="0" w:type="auto"/>
          </w:tcPr>
          <w:p w:rsidR="003B09F1" w:rsidRPr="002D3D64" w:rsidRDefault="003B09F1" w:rsidP="003B09F1">
            <w:pPr>
              <w:rPr>
                <w:sz w:val="16"/>
                <w:szCs w:val="16"/>
              </w:rPr>
            </w:pPr>
            <w:proofErr w:type="spellStart"/>
            <w:r w:rsidRPr="002D3D64">
              <w:rPr>
                <w:sz w:val="16"/>
                <w:szCs w:val="16"/>
              </w:rPr>
              <w:t>Bacteria</w:t>
            </w:r>
            <w:proofErr w:type="spellEnd"/>
            <w:r w:rsidRPr="002D3D64">
              <w:rPr>
                <w:sz w:val="16"/>
                <w:szCs w:val="16"/>
              </w:rPr>
              <w:t xml:space="preserve"> </w:t>
            </w:r>
            <w:proofErr w:type="spellStart"/>
            <w:r w:rsidRPr="002D3D64">
              <w:rPr>
                <w:sz w:val="16"/>
                <w:szCs w:val="16"/>
              </w:rPr>
              <w:t>Filter</w:t>
            </w:r>
            <w:proofErr w:type="spellEnd"/>
          </w:p>
        </w:tc>
        <w:tc>
          <w:tcPr>
            <w:tcW w:w="0" w:type="auto"/>
          </w:tcPr>
          <w:p w:rsidR="003B09F1" w:rsidRPr="002D3D64" w:rsidRDefault="003B09F1" w:rsidP="003B09F1">
            <w:pPr>
              <w:rPr>
                <w:sz w:val="16"/>
                <w:szCs w:val="16"/>
              </w:rPr>
            </w:pPr>
            <w:r w:rsidRPr="002D3D64">
              <w:rPr>
                <w:sz w:val="16"/>
                <w:szCs w:val="16"/>
              </w:rPr>
              <w:t xml:space="preserve">1 </w:t>
            </w:r>
            <w:proofErr w:type="spellStart"/>
            <w:r w:rsidRPr="002D3D64">
              <w:rPr>
                <w:sz w:val="16"/>
                <w:szCs w:val="16"/>
              </w:rPr>
              <w:t>szt</w:t>
            </w:r>
            <w:proofErr w:type="spellEnd"/>
            <w:r w:rsidRPr="002D3D64">
              <w:rPr>
                <w:sz w:val="16"/>
                <w:szCs w:val="16"/>
              </w:rPr>
              <w:t xml:space="preserve"> </w:t>
            </w:r>
          </w:p>
        </w:tc>
      </w:tr>
    </w:tbl>
    <w:p w:rsidR="003B09F1" w:rsidRPr="002D3D64" w:rsidRDefault="003B09F1" w:rsidP="003B09F1">
      <w:pPr>
        <w:rPr>
          <w:sz w:val="16"/>
          <w:szCs w:val="16"/>
        </w:rPr>
      </w:pPr>
    </w:p>
    <w:p w:rsidR="003B09F1" w:rsidRPr="00D61865" w:rsidRDefault="003B09F1" w:rsidP="003B09F1">
      <w:pPr>
        <w:jc w:val="both"/>
        <w:rPr>
          <w:rFonts w:ascii="Calibri" w:hAnsi="Calibri" w:cs="Segoe UI"/>
          <w:sz w:val="20"/>
          <w:szCs w:val="20"/>
        </w:rPr>
      </w:pPr>
    </w:p>
    <w:p w:rsidR="003B09F1" w:rsidRPr="00D61865" w:rsidRDefault="003B09F1" w:rsidP="00C55D67">
      <w:pPr>
        <w:jc w:val="both"/>
        <w:rPr>
          <w:rFonts w:ascii="Calibri" w:hAnsi="Calibri" w:cs="Segoe UI"/>
          <w:sz w:val="20"/>
          <w:szCs w:val="20"/>
        </w:rPr>
      </w:pPr>
    </w:p>
    <w:sectPr w:rsidR="003B09F1"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7A4" w:rsidRDefault="006227A4">
      <w:r>
        <w:separator/>
      </w:r>
    </w:p>
  </w:endnote>
  <w:endnote w:type="continuationSeparator" w:id="0">
    <w:p w:rsidR="006227A4" w:rsidRDefault="00622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EUAlbertina">
    <w:panose1 w:val="00000000000000000000"/>
    <w:charset w:val="EE"/>
    <w:family w:val="auto"/>
    <w:notTrueType/>
    <w:pitch w:val="default"/>
    <w:sig w:usb0="00000005" w:usb1="00000000" w:usb2="00000000" w:usb3="00000000" w:csb0="00000002" w:csb1="00000000"/>
  </w:font>
  <w:font w:name="EUAlbertina+01">
    <w:panose1 w:val="00000000000000000000"/>
    <w:charset w:val="EE"/>
    <w:family w:val="auto"/>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3B09F1" w:rsidRDefault="003B09F1">
        <w:pPr>
          <w:pStyle w:val="Stopka"/>
          <w:jc w:val="right"/>
        </w:pPr>
        <w:r>
          <w:fldChar w:fldCharType="begin"/>
        </w:r>
        <w:r>
          <w:instrText>PAGE   \* MERGEFORMAT</w:instrText>
        </w:r>
        <w:r>
          <w:fldChar w:fldCharType="separate"/>
        </w:r>
        <w:r w:rsidR="003B28F7">
          <w:rPr>
            <w:noProof/>
          </w:rPr>
          <w:t>9</w:t>
        </w:r>
        <w:r>
          <w:fldChar w:fldCharType="end"/>
        </w:r>
      </w:p>
    </w:sdtContent>
  </w:sdt>
  <w:p w:rsidR="003B09F1" w:rsidRDefault="003B09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7A4" w:rsidRDefault="006227A4">
      <w:r>
        <w:separator/>
      </w:r>
    </w:p>
  </w:footnote>
  <w:footnote w:type="continuationSeparator" w:id="0">
    <w:p w:rsidR="006227A4" w:rsidRDefault="006227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F1" w:rsidRDefault="003B09F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44509D7"/>
    <w:multiLevelType w:val="hybridMultilevel"/>
    <w:tmpl w:val="445CD95A"/>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681B62"/>
    <w:multiLevelType w:val="hybridMultilevel"/>
    <w:tmpl w:val="04EC3288"/>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A3C5389"/>
    <w:multiLevelType w:val="hybridMultilevel"/>
    <w:tmpl w:val="DF86ACEE"/>
    <w:lvl w:ilvl="0" w:tplc="D5664ED8">
      <w:start w:val="5"/>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1A15B8"/>
    <w:multiLevelType w:val="hybridMultilevel"/>
    <w:tmpl w:val="3452BE1E"/>
    <w:lvl w:ilvl="0" w:tplc="F98AB438">
      <w:start w:val="1"/>
      <w:numFmt w:val="lowerLetter"/>
      <w:lvlText w:val="%1)"/>
      <w:lvlJc w:val="left"/>
      <w:pPr>
        <w:tabs>
          <w:tab w:val="num" w:pos="720"/>
        </w:tabs>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C34391A"/>
    <w:multiLevelType w:val="hybridMultilevel"/>
    <w:tmpl w:val="1DAE07FC"/>
    <w:lvl w:ilvl="0" w:tplc="D3B2D63A">
      <w:start w:val="1"/>
      <w:numFmt w:val="decimal"/>
      <w:lvlText w:val="%1."/>
      <w:lvlJc w:val="left"/>
      <w:pPr>
        <w:ind w:left="360" w:hanging="360"/>
      </w:pPr>
      <w:rPr>
        <w:rFonts w:ascii="Times New Roman" w:hAnsi="Times New Roman" w:cs="Times New Roman" w:hint="default"/>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0B0B72"/>
    <w:multiLevelType w:val="singleLevel"/>
    <w:tmpl w:val="04150011"/>
    <w:lvl w:ilvl="0">
      <w:start w:val="1"/>
      <w:numFmt w:val="decimal"/>
      <w:lvlText w:val="%1)"/>
      <w:lvlJc w:val="left"/>
      <w:pPr>
        <w:ind w:left="2340" w:hanging="360"/>
      </w:pPr>
    </w:lvl>
  </w:abstractNum>
  <w:abstractNum w:abstractNumId="19"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0"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3"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5"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7BD1055"/>
    <w:multiLevelType w:val="hybridMultilevel"/>
    <w:tmpl w:val="D4F08A68"/>
    <w:lvl w:ilvl="0" w:tplc="20B05F92">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F38B4"/>
    <w:multiLevelType w:val="hybridMultilevel"/>
    <w:tmpl w:val="D4F08A68"/>
    <w:lvl w:ilvl="0" w:tplc="20B05F92">
      <w:start w:val="1"/>
      <w:numFmt w:val="lowerLetter"/>
      <w:lvlText w:val="%1)"/>
      <w:lvlJc w:val="left"/>
      <w:pPr>
        <w:tabs>
          <w:tab w:val="num" w:pos="720"/>
        </w:tabs>
        <w:ind w:left="720" w:hanging="360"/>
      </w:pPr>
      <w:rPr>
        <w:rFonts w:ascii="Times New Roman" w:eastAsia="Times New Roman" w:hAnsi="Times New Roman" w:cs="Times New Roman"/>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037559"/>
    <w:multiLevelType w:val="hybridMultilevel"/>
    <w:tmpl w:val="3E8AB95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FF76C84"/>
    <w:multiLevelType w:val="hybridMultilevel"/>
    <w:tmpl w:val="0122D9FC"/>
    <w:lvl w:ilvl="0" w:tplc="04150001">
      <w:start w:val="1"/>
      <w:numFmt w:val="bullet"/>
      <w:lvlText w:val=""/>
      <w:lvlJc w:val="left"/>
      <w:pPr>
        <w:tabs>
          <w:tab w:val="num" w:pos="363"/>
        </w:tabs>
        <w:ind w:left="363" w:hanging="363"/>
      </w:pPr>
      <w:rPr>
        <w:rFonts w:ascii="Symbol" w:hAnsi="Symbol"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7"/>
  </w:num>
  <w:num w:numId="2">
    <w:abstractNumId w:val="29"/>
  </w:num>
  <w:num w:numId="3">
    <w:abstractNumId w:val="38"/>
  </w:num>
  <w:num w:numId="4">
    <w:abstractNumId w:val="24"/>
  </w:num>
  <w:num w:numId="5">
    <w:abstractNumId w:val="13"/>
  </w:num>
  <w:num w:numId="6">
    <w:abstractNumId w:val="33"/>
  </w:num>
  <w:num w:numId="7">
    <w:abstractNumId w:val="9"/>
  </w:num>
  <w:num w:numId="8">
    <w:abstractNumId w:val="32"/>
  </w:num>
  <w:num w:numId="9">
    <w:abstractNumId w:val="22"/>
  </w:num>
  <w:num w:numId="10">
    <w:abstractNumId w:val="15"/>
  </w:num>
  <w:num w:numId="11">
    <w:abstractNumId w:val="19"/>
  </w:num>
  <w:num w:numId="12">
    <w:abstractNumId w:val="31"/>
  </w:num>
  <w:num w:numId="13">
    <w:abstractNumId w:val="11"/>
  </w:num>
  <w:num w:numId="14">
    <w:abstractNumId w:val="34"/>
  </w:num>
  <w:num w:numId="15">
    <w:abstractNumId w:val="12"/>
  </w:num>
  <w:num w:numId="16">
    <w:abstractNumId w:val="25"/>
  </w:num>
  <w:num w:numId="17">
    <w:abstractNumId w:val="20"/>
  </w:num>
  <w:num w:numId="18">
    <w:abstractNumId w:val="21"/>
  </w:num>
  <w:num w:numId="19">
    <w:abstractNumId w:val="23"/>
  </w:num>
  <w:num w:numId="20">
    <w:abstractNumId w:val="17"/>
  </w:num>
  <w:num w:numId="21">
    <w:abstractNumId w:val="35"/>
  </w:num>
  <w:num w:numId="22">
    <w:abstractNumId w:val="18"/>
  </w:num>
  <w:num w:numId="23">
    <w:abstractNumId w:val="36"/>
  </w:num>
  <w:num w:numId="24">
    <w:abstractNumId w:val="30"/>
  </w:num>
  <w:num w:numId="25">
    <w:abstractNumId w:val="8"/>
  </w:num>
  <w:num w:numId="26">
    <w:abstractNumId w:val="14"/>
  </w:num>
  <w:num w:numId="27">
    <w:abstractNumId w:val="37"/>
  </w:num>
  <w:num w:numId="28">
    <w:abstractNumId w:val="10"/>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num>
  <w:num w:numId="31">
    <w:abstractNumId w:val="28"/>
  </w:num>
  <w:num w:numId="3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12A1D"/>
    <w:rsid w:val="00021C73"/>
    <w:rsid w:val="00034DF0"/>
    <w:rsid w:val="000928BB"/>
    <w:rsid w:val="00135E35"/>
    <w:rsid w:val="001409E0"/>
    <w:rsid w:val="001A4718"/>
    <w:rsid w:val="001B0606"/>
    <w:rsid w:val="00235988"/>
    <w:rsid w:val="002922F2"/>
    <w:rsid w:val="002C2C40"/>
    <w:rsid w:val="002E09BD"/>
    <w:rsid w:val="002E227A"/>
    <w:rsid w:val="002F29D1"/>
    <w:rsid w:val="003022C8"/>
    <w:rsid w:val="00305A4B"/>
    <w:rsid w:val="00313942"/>
    <w:rsid w:val="0031540B"/>
    <w:rsid w:val="00316D48"/>
    <w:rsid w:val="003B09F1"/>
    <w:rsid w:val="003B20E5"/>
    <w:rsid w:val="003B28F7"/>
    <w:rsid w:val="004261F0"/>
    <w:rsid w:val="00427004"/>
    <w:rsid w:val="00486841"/>
    <w:rsid w:val="004A345C"/>
    <w:rsid w:val="004C4F8D"/>
    <w:rsid w:val="00502487"/>
    <w:rsid w:val="00541939"/>
    <w:rsid w:val="00575A03"/>
    <w:rsid w:val="005D084B"/>
    <w:rsid w:val="006227A4"/>
    <w:rsid w:val="00631CF1"/>
    <w:rsid w:val="00645F5E"/>
    <w:rsid w:val="00677E25"/>
    <w:rsid w:val="006841B0"/>
    <w:rsid w:val="006C2697"/>
    <w:rsid w:val="006E5846"/>
    <w:rsid w:val="0071182A"/>
    <w:rsid w:val="007A6A04"/>
    <w:rsid w:val="007C271C"/>
    <w:rsid w:val="007F0B38"/>
    <w:rsid w:val="007F53BF"/>
    <w:rsid w:val="008009F0"/>
    <w:rsid w:val="00811757"/>
    <w:rsid w:val="008B2600"/>
    <w:rsid w:val="00911F6F"/>
    <w:rsid w:val="00911FF5"/>
    <w:rsid w:val="0092562E"/>
    <w:rsid w:val="0096299B"/>
    <w:rsid w:val="009731D6"/>
    <w:rsid w:val="009B1F9F"/>
    <w:rsid w:val="00A01D93"/>
    <w:rsid w:val="00A267AA"/>
    <w:rsid w:val="00AE1497"/>
    <w:rsid w:val="00B02D1E"/>
    <w:rsid w:val="00BC4070"/>
    <w:rsid w:val="00BD3D25"/>
    <w:rsid w:val="00C011F6"/>
    <w:rsid w:val="00C44B5A"/>
    <w:rsid w:val="00C55D67"/>
    <w:rsid w:val="00CC4A54"/>
    <w:rsid w:val="00D26AE1"/>
    <w:rsid w:val="00D4159A"/>
    <w:rsid w:val="00D503CC"/>
    <w:rsid w:val="00D564F3"/>
    <w:rsid w:val="00D61865"/>
    <w:rsid w:val="00DD0E40"/>
    <w:rsid w:val="00DD7D3C"/>
    <w:rsid w:val="00E11ADB"/>
    <w:rsid w:val="00E13929"/>
    <w:rsid w:val="00E30101"/>
    <w:rsid w:val="00E37721"/>
    <w:rsid w:val="00E807B9"/>
    <w:rsid w:val="00E9092D"/>
    <w:rsid w:val="00EA0C8C"/>
    <w:rsid w:val="00EE618C"/>
    <w:rsid w:val="00F07A27"/>
    <w:rsid w:val="00F25037"/>
    <w:rsid w:val="00F501C8"/>
    <w:rsid w:val="00F61374"/>
    <w:rsid w:val="00F754E5"/>
    <w:rsid w:val="00F93263"/>
    <w:rsid w:val="00FF77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C55D6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qFormat/>
    <w:rsid w:val="002E227A"/>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9Znak">
    <w:name w:val="Nagłówek 9 Znak"/>
    <w:basedOn w:val="Domylnaczcionkaakapitu"/>
    <w:link w:val="Nagwek9"/>
    <w:rsid w:val="002E227A"/>
    <w:rPr>
      <w:rFonts w:ascii="Arial" w:eastAsia="Times New Roman" w:hAnsi="Arial" w:cs="Arial"/>
      <w:lang w:eastAsia="pl-PL"/>
    </w:rPr>
  </w:style>
  <w:style w:type="character" w:customStyle="1" w:styleId="Nagwek2Znak">
    <w:name w:val="Nagłówek 2 Znak"/>
    <w:basedOn w:val="Domylnaczcionkaakapitu"/>
    <w:link w:val="Nagwek2"/>
    <w:uiPriority w:val="9"/>
    <w:semiHidden/>
    <w:rsid w:val="00C55D67"/>
    <w:rPr>
      <w:rFonts w:asciiTheme="majorHAnsi" w:eastAsiaTheme="majorEastAsia" w:hAnsiTheme="majorHAnsi" w:cstheme="majorBidi"/>
      <w:color w:val="2E74B5" w:themeColor="accent1" w:themeShade="BF"/>
      <w:sz w:val="26"/>
      <w:szCs w:val="26"/>
      <w:lang w:eastAsia="pl-PL"/>
    </w:rPr>
  </w:style>
  <w:style w:type="paragraph" w:styleId="Adreszwrotnynakopercie">
    <w:name w:val="envelope return"/>
    <w:basedOn w:val="Normalny"/>
    <w:semiHidden/>
    <w:unhideWhenUsed/>
    <w:rsid w:val="00C55D67"/>
    <w:pPr>
      <w:jc w:val="both"/>
    </w:pPr>
    <w:rPr>
      <w:szCs w:val="20"/>
    </w:rPr>
  </w:style>
  <w:style w:type="table" w:styleId="Tabela-Siatka">
    <w:name w:val="Table Grid"/>
    <w:basedOn w:val="Standardowy"/>
    <w:uiPriority w:val="59"/>
    <w:rsid w:val="003B09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9394</Words>
  <Characters>56365</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2016-11-25T11:29:00Z</cp:lastPrinted>
  <dcterms:created xsi:type="dcterms:W3CDTF">2016-12-05T08:47:00Z</dcterms:created>
  <dcterms:modified xsi:type="dcterms:W3CDTF">2016-12-05T09:24:00Z</dcterms:modified>
</cp:coreProperties>
</file>