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6C" w:rsidRPr="00200A7A" w:rsidRDefault="00810E53" w:rsidP="009C576C">
      <w:pPr>
        <w:rPr>
          <w:b/>
        </w:rPr>
      </w:pPr>
      <w:bookmarkStart w:id="0" w:name="_GoBack"/>
      <w:bookmarkEnd w:id="0"/>
      <w:r>
        <w:rPr>
          <w:b/>
        </w:rPr>
        <w:t>Pakiet 2</w:t>
      </w:r>
      <w:r w:rsidR="007B3CE2">
        <w:rPr>
          <w:b/>
        </w:rPr>
        <w:t xml:space="preserve">: </w:t>
      </w:r>
      <w:r w:rsidR="00E15573">
        <w:rPr>
          <w:b/>
        </w:rPr>
        <w:t xml:space="preserve">Zestaw </w:t>
      </w:r>
      <w:r w:rsidR="00053CCB">
        <w:rPr>
          <w:b/>
        </w:rPr>
        <w:t>wideoendoskopów</w:t>
      </w:r>
    </w:p>
    <w:p w:rsidR="009C576C" w:rsidRPr="00200A7A" w:rsidRDefault="009C576C" w:rsidP="009C576C">
      <w:pPr>
        <w:rPr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560"/>
        <w:gridCol w:w="1842"/>
        <w:gridCol w:w="1809"/>
      </w:tblGrid>
      <w:tr w:rsidR="00682D2C" w:rsidRPr="00200A7A" w:rsidTr="006E26B6">
        <w:tc>
          <w:tcPr>
            <w:tcW w:w="817" w:type="dxa"/>
            <w:vAlign w:val="center"/>
          </w:tcPr>
          <w:p w:rsidR="00682D2C" w:rsidRPr="00200A7A" w:rsidRDefault="00682D2C" w:rsidP="00B5353A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  <w:r w:rsidRPr="00200A7A">
              <w:rPr>
                <w:b/>
              </w:rPr>
              <w:t>.p</w:t>
            </w:r>
          </w:p>
        </w:tc>
        <w:tc>
          <w:tcPr>
            <w:tcW w:w="3260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techniczne</w:t>
            </w:r>
          </w:p>
        </w:tc>
        <w:tc>
          <w:tcPr>
            <w:tcW w:w="1560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Wymagania</w:t>
            </w:r>
            <w:r w:rsidR="007553FC">
              <w:rPr>
                <w:b/>
              </w:rPr>
              <w:t xml:space="preserve"> graniczne</w:t>
            </w:r>
          </w:p>
        </w:tc>
        <w:tc>
          <w:tcPr>
            <w:tcW w:w="1842" w:type="dxa"/>
          </w:tcPr>
          <w:p w:rsidR="00682D2C" w:rsidRPr="00682D2C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 xml:space="preserve">Parametry </w:t>
            </w:r>
          </w:p>
          <w:p w:rsidR="00682D2C" w:rsidRPr="00200A7A" w:rsidRDefault="00682D2C" w:rsidP="00200A7A">
            <w:pPr>
              <w:jc w:val="center"/>
              <w:rPr>
                <w:b/>
              </w:rPr>
            </w:pPr>
            <w:r w:rsidRPr="00682D2C">
              <w:rPr>
                <w:b/>
              </w:rPr>
              <w:t>oceniane</w:t>
            </w:r>
          </w:p>
        </w:tc>
        <w:tc>
          <w:tcPr>
            <w:tcW w:w="1809" w:type="dxa"/>
            <w:vAlign w:val="center"/>
          </w:tcPr>
          <w:p w:rsidR="00682D2C" w:rsidRPr="00200A7A" w:rsidRDefault="00682D2C" w:rsidP="00200A7A">
            <w:pPr>
              <w:jc w:val="center"/>
              <w:rPr>
                <w:b/>
              </w:rPr>
            </w:pPr>
            <w:r w:rsidRPr="00200A7A">
              <w:rPr>
                <w:b/>
              </w:rPr>
              <w:t>Parametry oferowane</w:t>
            </w:r>
          </w:p>
        </w:tc>
      </w:tr>
      <w:tr w:rsidR="00682D2C" w:rsidRPr="00E12CBD" w:rsidTr="006E26B6">
        <w:tc>
          <w:tcPr>
            <w:tcW w:w="817" w:type="dxa"/>
            <w:vAlign w:val="center"/>
          </w:tcPr>
          <w:p w:rsidR="00682D2C" w:rsidRPr="00573DF1" w:rsidRDefault="00682D2C" w:rsidP="00573DF1">
            <w:pPr>
              <w:jc w:val="center"/>
            </w:pPr>
            <w:r w:rsidRPr="00573DF1">
              <w:t>1.</w:t>
            </w:r>
          </w:p>
        </w:tc>
        <w:tc>
          <w:tcPr>
            <w:tcW w:w="3260" w:type="dxa"/>
          </w:tcPr>
          <w:p w:rsidR="00A55B57" w:rsidRDefault="00E15573" w:rsidP="00385021">
            <w:r>
              <w:t xml:space="preserve">Zestaw </w:t>
            </w:r>
            <w:r w:rsidR="00810E53">
              <w:t>wideo</w:t>
            </w:r>
            <w:r w:rsidR="002431C7">
              <w:t>endoskopów:</w:t>
            </w:r>
          </w:p>
          <w:p w:rsidR="002431C7" w:rsidRDefault="00810E53" w:rsidP="002431C7">
            <w:pPr>
              <w:pStyle w:val="Akapitzlist"/>
              <w:numPr>
                <w:ilvl w:val="0"/>
                <w:numId w:val="43"/>
              </w:numPr>
            </w:pPr>
            <w:r>
              <w:t>w</w:t>
            </w:r>
            <w:r w:rsidR="002431C7">
              <w:t>ideogastroskop – 1szt</w:t>
            </w:r>
          </w:p>
          <w:p w:rsidR="002431C7" w:rsidRPr="002431C7" w:rsidRDefault="00810E53" w:rsidP="002431C7">
            <w:pPr>
              <w:pStyle w:val="Akapitzlist"/>
              <w:numPr>
                <w:ilvl w:val="0"/>
                <w:numId w:val="43"/>
              </w:numPr>
            </w:pPr>
            <w:r>
              <w:t>w</w:t>
            </w:r>
            <w:r w:rsidR="002431C7">
              <w:t>ideokolonoskop – 1szt</w:t>
            </w:r>
          </w:p>
          <w:p w:rsidR="00A55B57" w:rsidRPr="00A55B57" w:rsidRDefault="00A55B57" w:rsidP="006C2E4F">
            <w:pPr>
              <w:pStyle w:val="Akapitzlist"/>
              <w:ind w:left="768"/>
            </w:pPr>
          </w:p>
        </w:tc>
        <w:tc>
          <w:tcPr>
            <w:tcW w:w="1560" w:type="dxa"/>
            <w:vAlign w:val="center"/>
          </w:tcPr>
          <w:p w:rsidR="00682D2C" w:rsidRPr="00573DF1" w:rsidRDefault="00682D2C" w:rsidP="009C5DFF">
            <w:pPr>
              <w:jc w:val="center"/>
            </w:pPr>
            <w:r w:rsidRPr="00573DF1">
              <w:t>Tak</w:t>
            </w:r>
            <w:r w:rsidR="00CC05B6">
              <w:t>/Nie</w:t>
            </w:r>
          </w:p>
        </w:tc>
        <w:tc>
          <w:tcPr>
            <w:tcW w:w="1842" w:type="dxa"/>
            <w:vAlign w:val="center"/>
          </w:tcPr>
          <w:p w:rsidR="00CC05B6" w:rsidRPr="00573DF1" w:rsidRDefault="00275782" w:rsidP="009C5DFF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82D2C" w:rsidRPr="00573DF1" w:rsidRDefault="00682D2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2.</w:t>
            </w:r>
          </w:p>
        </w:tc>
        <w:tc>
          <w:tcPr>
            <w:tcW w:w="3260" w:type="dxa"/>
          </w:tcPr>
          <w:p w:rsidR="007553FC" w:rsidRPr="00573DF1" w:rsidRDefault="007553FC" w:rsidP="009C576C">
            <w:r w:rsidRPr="00573DF1">
              <w:t>Nazwa, typ, model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3.</w:t>
            </w:r>
          </w:p>
        </w:tc>
        <w:tc>
          <w:tcPr>
            <w:tcW w:w="3260" w:type="dxa"/>
          </w:tcPr>
          <w:p w:rsidR="007553FC" w:rsidRPr="00573DF1" w:rsidRDefault="007553FC" w:rsidP="009C576C">
            <w:r w:rsidRPr="00573DF1">
              <w:t>Producent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4.</w:t>
            </w:r>
          </w:p>
        </w:tc>
        <w:tc>
          <w:tcPr>
            <w:tcW w:w="3260" w:type="dxa"/>
          </w:tcPr>
          <w:p w:rsidR="007553FC" w:rsidRPr="00573DF1" w:rsidRDefault="007553FC" w:rsidP="009C576C">
            <w:r w:rsidRPr="00573DF1">
              <w:t>Nr katalogowy</w:t>
            </w:r>
          </w:p>
        </w:tc>
        <w:tc>
          <w:tcPr>
            <w:tcW w:w="1560" w:type="dxa"/>
            <w:vAlign w:val="center"/>
          </w:tcPr>
          <w:p w:rsidR="007553FC" w:rsidRPr="00573DF1" w:rsidRDefault="007553FC" w:rsidP="009C5DFF">
            <w:pPr>
              <w:jc w:val="center"/>
            </w:pPr>
            <w:r w:rsidRPr="00573DF1">
              <w:t>podać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7553FC" w:rsidRPr="00E12CBD" w:rsidTr="006E26B6">
        <w:tc>
          <w:tcPr>
            <w:tcW w:w="817" w:type="dxa"/>
            <w:vAlign w:val="center"/>
          </w:tcPr>
          <w:p w:rsidR="007553FC" w:rsidRPr="00573DF1" w:rsidRDefault="007553FC" w:rsidP="00573DF1">
            <w:pPr>
              <w:jc w:val="center"/>
            </w:pPr>
            <w:r w:rsidRPr="00573DF1">
              <w:t>5.</w:t>
            </w:r>
          </w:p>
        </w:tc>
        <w:tc>
          <w:tcPr>
            <w:tcW w:w="3260" w:type="dxa"/>
          </w:tcPr>
          <w:p w:rsidR="007553FC" w:rsidRPr="00573DF1" w:rsidRDefault="00A55B57" w:rsidP="009C576C">
            <w:r>
              <w:t>Rok produkcji 2017</w:t>
            </w:r>
            <w:r w:rsidR="007553FC" w:rsidRPr="00573DF1">
              <w:t>, fabrycznie nowy</w:t>
            </w:r>
          </w:p>
        </w:tc>
        <w:tc>
          <w:tcPr>
            <w:tcW w:w="1560" w:type="dxa"/>
            <w:vAlign w:val="center"/>
          </w:tcPr>
          <w:p w:rsidR="007553FC" w:rsidRPr="00573DF1" w:rsidRDefault="00CC05B6" w:rsidP="009C5DFF">
            <w:pPr>
              <w:jc w:val="center"/>
            </w:pPr>
            <w:r>
              <w:t>Tak</w:t>
            </w:r>
          </w:p>
        </w:tc>
        <w:tc>
          <w:tcPr>
            <w:tcW w:w="1842" w:type="dxa"/>
            <w:vAlign w:val="center"/>
          </w:tcPr>
          <w:p w:rsidR="007553FC" w:rsidRDefault="007553FC" w:rsidP="009C5DFF">
            <w:pPr>
              <w:jc w:val="center"/>
            </w:pPr>
            <w:r w:rsidRPr="005C6101">
              <w:t>Brak oceny</w:t>
            </w:r>
          </w:p>
        </w:tc>
        <w:tc>
          <w:tcPr>
            <w:tcW w:w="1809" w:type="dxa"/>
          </w:tcPr>
          <w:p w:rsidR="007553FC" w:rsidRPr="00573DF1" w:rsidRDefault="007553FC" w:rsidP="009C576C"/>
        </w:tc>
      </w:tr>
      <w:tr w:rsidR="00A55B57" w:rsidRPr="00E12CBD" w:rsidTr="00A85B94">
        <w:tc>
          <w:tcPr>
            <w:tcW w:w="817" w:type="dxa"/>
            <w:vAlign w:val="center"/>
          </w:tcPr>
          <w:p w:rsidR="00A55B57" w:rsidRPr="00573DF1" w:rsidRDefault="00A55B57" w:rsidP="00573DF1">
            <w:pPr>
              <w:jc w:val="center"/>
            </w:pPr>
          </w:p>
        </w:tc>
        <w:tc>
          <w:tcPr>
            <w:tcW w:w="8471" w:type="dxa"/>
            <w:gridSpan w:val="4"/>
          </w:tcPr>
          <w:p w:rsidR="00A55B57" w:rsidRPr="00053CCB" w:rsidRDefault="006C2E4F" w:rsidP="00A55B57">
            <w:pPr>
              <w:jc w:val="center"/>
            </w:pPr>
            <w:r w:rsidRPr="00053CCB">
              <w:rPr>
                <w:b/>
              </w:rPr>
              <w:t xml:space="preserve">Wideokolonoskop zabiegowy                                                                            </w:t>
            </w:r>
          </w:p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>
              <w:t>1.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</w:pPr>
            <w:r w:rsidRPr="00053CCB">
              <w:t xml:space="preserve">W pełni kompatybilny z procesorem i źródłem światła typu  Evis Exera 180 posiadanym przez pracownię </w:t>
            </w:r>
            <w:r w:rsidR="00F65563">
              <w:t>endoskopową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</w:t>
            </w:r>
          </w:p>
        </w:tc>
        <w:tc>
          <w:tcPr>
            <w:tcW w:w="1842" w:type="dxa"/>
            <w:vAlign w:val="center"/>
          </w:tcPr>
          <w:p w:rsidR="006C2E4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2.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</w:pPr>
            <w:r w:rsidRPr="00053CCB">
              <w:t>W pełni kompatybilny z myjnią endoskopową serii ETD- posiadana przez pracownię, bez konieczności stosowania dodatkowych przyłączy lub adapterów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</w:t>
            </w:r>
          </w:p>
        </w:tc>
        <w:tc>
          <w:tcPr>
            <w:tcW w:w="1842" w:type="dxa"/>
            <w:vAlign w:val="center"/>
          </w:tcPr>
          <w:p w:rsidR="006C2E4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3.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</w:pPr>
            <w:r w:rsidRPr="00053CCB">
              <w:t>Funkcja identyfikacji endoskopu - mikrochip zawierający informacje o typie, nr seryjnym o średnicy zewnętrznej i średnicy kanału roboczego oraz schemat kierunku wyjścia narzędzia endoskopowego, transponder kompatybilny z posiadanym,  urządzeniem raportującym ENDOSKAN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</w:t>
            </w:r>
          </w:p>
        </w:tc>
        <w:tc>
          <w:tcPr>
            <w:tcW w:w="1842" w:type="dxa"/>
            <w:vAlign w:val="center"/>
          </w:tcPr>
          <w:p w:rsidR="006C2E4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4.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</w:pPr>
            <w:r w:rsidRPr="00053CCB">
              <w:t>Średnica kanału roboczego min. 3,7 mm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6C2E4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5.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</w:pPr>
            <w:r w:rsidRPr="00053CCB">
              <w:t>Średnica zewnętrzna wziernika max. 12,8 mm</w:t>
            </w:r>
          </w:p>
        </w:tc>
        <w:tc>
          <w:tcPr>
            <w:tcW w:w="1560" w:type="dxa"/>
            <w:vAlign w:val="center"/>
          </w:tcPr>
          <w:p w:rsidR="006C2E4F" w:rsidRPr="00053CCB" w:rsidRDefault="00F65563" w:rsidP="00A55B57">
            <w:pPr>
              <w:jc w:val="center"/>
            </w:pPr>
            <w:r>
              <w:t>Tak, podać</w:t>
            </w:r>
          </w:p>
        </w:tc>
        <w:tc>
          <w:tcPr>
            <w:tcW w:w="1842" w:type="dxa"/>
            <w:vAlign w:val="center"/>
          </w:tcPr>
          <w:p w:rsidR="006C2E4F" w:rsidRDefault="007A604F" w:rsidP="00A55B57">
            <w:pPr>
              <w:jc w:val="center"/>
            </w:pPr>
            <w:r>
              <w:t xml:space="preserve">do 12,8mm – 10pkt </w:t>
            </w:r>
          </w:p>
          <w:p w:rsidR="007A604F" w:rsidRPr="005C6101" w:rsidRDefault="002431C7" w:rsidP="00A55B57">
            <w:pPr>
              <w:jc w:val="center"/>
            </w:pPr>
            <w:r>
              <w:t>więcej niż 12,8mm - 5</w:t>
            </w:r>
            <w:r w:rsidR="007A604F">
              <w:t>pkt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6.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</w:pPr>
            <w:r w:rsidRPr="00053CCB">
              <w:t>Kąt obserwacji min. 140 °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6C2E4F" w:rsidRPr="005C6101" w:rsidRDefault="007A604F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7.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</w:pPr>
            <w:r w:rsidRPr="00053CCB">
              <w:t xml:space="preserve">Głębia ostrości 3-100 mm 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6C2E4F" w:rsidRPr="005C6101" w:rsidRDefault="007A604F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8.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</w:pPr>
            <w:r w:rsidRPr="00053CCB">
              <w:t xml:space="preserve">Min. 4 programowalne przyciski sterujące w głowicy endoskopowej z możliwością przypisania każdej funkcji sterującej procesora 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6C2E4F" w:rsidRPr="005C6101" w:rsidRDefault="007A604F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9.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</w:pPr>
            <w:r w:rsidRPr="00053CCB">
              <w:t>Możliwość zapisu zdjęć bezpośrednio z przycisku głowicy wideokolonoskopu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</w:t>
            </w:r>
          </w:p>
        </w:tc>
        <w:tc>
          <w:tcPr>
            <w:tcW w:w="1842" w:type="dxa"/>
            <w:vAlign w:val="center"/>
          </w:tcPr>
          <w:p w:rsidR="006C2E4F" w:rsidRPr="005C6101" w:rsidRDefault="007A604F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10.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</w:pPr>
            <w:r w:rsidRPr="00053CCB">
              <w:t>Zagięcie końcówki w stopniach minimum G/D L/P 180/180 160/160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6C2E4F" w:rsidRPr="005C6101" w:rsidRDefault="007A604F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11.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</w:pPr>
            <w:r w:rsidRPr="00053CCB">
              <w:t>Długość robocza min. 1600 mm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6C2E4F" w:rsidRPr="005C6101" w:rsidRDefault="007A604F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lastRenderedPageBreak/>
              <w:t>12.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  <w:rPr>
                <w:rFonts w:eastAsia="TimesNewRoman"/>
                <w:b/>
              </w:rPr>
            </w:pPr>
            <w:r w:rsidRPr="00053CCB">
              <w:t>Dodatkowy kanał do spłukiwania pola obserwacji.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</w:t>
            </w:r>
          </w:p>
        </w:tc>
        <w:tc>
          <w:tcPr>
            <w:tcW w:w="1842" w:type="dxa"/>
            <w:vAlign w:val="center"/>
          </w:tcPr>
          <w:p w:rsidR="006C2E4F" w:rsidRPr="005C6101" w:rsidRDefault="007A604F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13.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</w:pPr>
            <w:r w:rsidRPr="00053CCB">
              <w:t>Współpraca z urządzeniem raportującym proces mycia i dezynfekcji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</w:t>
            </w:r>
          </w:p>
        </w:tc>
        <w:tc>
          <w:tcPr>
            <w:tcW w:w="1842" w:type="dxa"/>
            <w:vAlign w:val="center"/>
          </w:tcPr>
          <w:p w:rsidR="006C2E4F" w:rsidRPr="005C6101" w:rsidRDefault="006C2E4F" w:rsidP="00A55B57">
            <w:pPr>
              <w:jc w:val="center"/>
            </w:pP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053CCB" w:rsidRDefault="00053CCB" w:rsidP="00053CCB">
            <w:pPr>
              <w:jc w:val="center"/>
            </w:pPr>
            <w:r w:rsidRPr="00053CCB">
              <w:t>14.</w:t>
            </w:r>
          </w:p>
        </w:tc>
        <w:tc>
          <w:tcPr>
            <w:tcW w:w="3260" w:type="dxa"/>
            <w:vAlign w:val="center"/>
          </w:tcPr>
          <w:p w:rsidR="006C2E4F" w:rsidRPr="00053CCB" w:rsidRDefault="006C2E4F" w:rsidP="00F206AC">
            <w:pPr>
              <w:snapToGrid w:val="0"/>
              <w:jc w:val="both"/>
            </w:pPr>
            <w:r w:rsidRPr="00053CCB">
              <w:t>Współpraca z posiadanym systemem archiwizacji EndoBase</w:t>
            </w:r>
          </w:p>
        </w:tc>
        <w:tc>
          <w:tcPr>
            <w:tcW w:w="1560" w:type="dxa"/>
            <w:vAlign w:val="center"/>
          </w:tcPr>
          <w:p w:rsidR="006C2E4F" w:rsidRPr="00053CCB" w:rsidRDefault="006C2E4F" w:rsidP="00A55B57">
            <w:pPr>
              <w:jc w:val="center"/>
            </w:pPr>
            <w:r w:rsidRPr="00053CCB">
              <w:t>Tak</w:t>
            </w:r>
            <w:r w:rsidR="00F71CE1">
              <w:t>/Nie</w:t>
            </w:r>
          </w:p>
        </w:tc>
        <w:tc>
          <w:tcPr>
            <w:tcW w:w="1842" w:type="dxa"/>
            <w:vAlign w:val="center"/>
          </w:tcPr>
          <w:p w:rsidR="006C2E4F" w:rsidRDefault="00F71CE1" w:rsidP="00A55B57">
            <w:pPr>
              <w:jc w:val="center"/>
            </w:pPr>
            <w:r>
              <w:t>Tak – 10pkt</w:t>
            </w:r>
          </w:p>
          <w:p w:rsidR="002431C7" w:rsidRPr="005C6101" w:rsidRDefault="002431C7" w:rsidP="00A55B57">
            <w:pPr>
              <w:jc w:val="center"/>
            </w:pPr>
            <w:r>
              <w:t>Nie – 0pkt</w:t>
            </w:r>
          </w:p>
        </w:tc>
        <w:tc>
          <w:tcPr>
            <w:tcW w:w="1809" w:type="dxa"/>
          </w:tcPr>
          <w:p w:rsidR="006C2E4F" w:rsidRPr="00573DF1" w:rsidRDefault="006C2E4F" w:rsidP="00A55B57"/>
        </w:tc>
      </w:tr>
      <w:tr w:rsidR="006C2E4F" w:rsidRPr="00E12CBD" w:rsidTr="00053CCB">
        <w:tc>
          <w:tcPr>
            <w:tcW w:w="817" w:type="dxa"/>
            <w:vAlign w:val="center"/>
          </w:tcPr>
          <w:p w:rsidR="006C2E4F" w:rsidRPr="006C2E4F" w:rsidRDefault="006C2E4F" w:rsidP="00053CCB">
            <w:pPr>
              <w:jc w:val="center"/>
            </w:pPr>
          </w:p>
        </w:tc>
        <w:tc>
          <w:tcPr>
            <w:tcW w:w="8471" w:type="dxa"/>
            <w:gridSpan w:val="4"/>
            <w:vAlign w:val="center"/>
          </w:tcPr>
          <w:p w:rsidR="006C2E4F" w:rsidRPr="00053CCB" w:rsidRDefault="006C2E4F" w:rsidP="006C2E4F">
            <w:pPr>
              <w:jc w:val="center"/>
            </w:pPr>
            <w:r w:rsidRPr="00053CCB">
              <w:rPr>
                <w:b/>
              </w:rPr>
              <w:t>Wideogastroskop diagnostyczny</w:t>
            </w:r>
          </w:p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Pr="006C2E4F" w:rsidRDefault="00F5552F" w:rsidP="00053CCB">
            <w:pPr>
              <w:jc w:val="center"/>
            </w:pPr>
            <w:r>
              <w:t>1</w:t>
            </w:r>
            <w:r w:rsidRPr="006C2E4F">
              <w:t>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</w:pPr>
            <w:r w:rsidRPr="00053CCB">
              <w:t>Obrazowanie w standardzie SD</w:t>
            </w:r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5552F" w:rsidP="00053CCB">
            <w:pPr>
              <w:jc w:val="center"/>
            </w:pPr>
            <w:r>
              <w:t>2.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  <w:jc w:val="both"/>
            </w:pPr>
            <w:r w:rsidRPr="00053CCB">
              <w:t xml:space="preserve">Średnica kanału roboczego min. </w:t>
            </w:r>
            <w:smartTag w:uri="urn:schemas-microsoft-com:office:smarttags" w:element="metricconverter">
              <w:smartTagPr>
                <w:attr w:name="ProductID" w:val="2,8 mm"/>
              </w:smartTagPr>
              <w:r w:rsidRPr="00053CCB">
                <w:t>2,8 mm</w:t>
              </w:r>
            </w:smartTag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5552F" w:rsidP="00053CCB">
            <w:pPr>
              <w:jc w:val="center"/>
            </w:pPr>
            <w:r>
              <w:t>3.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</w:pPr>
            <w:r w:rsidRPr="00053CCB">
              <w:t>Średnica zewnętrzna wziernika nie więcej niż 9,2 mm</w:t>
            </w:r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F5552F" w:rsidRDefault="00F65563" w:rsidP="00A55B57">
            <w:pPr>
              <w:jc w:val="center"/>
            </w:pPr>
            <w:r>
              <w:t>do 9,2 mm – 10 pkt</w:t>
            </w:r>
          </w:p>
          <w:p w:rsidR="00F65563" w:rsidRPr="005C6101" w:rsidRDefault="002431C7" w:rsidP="00A55B57">
            <w:pPr>
              <w:jc w:val="center"/>
            </w:pPr>
            <w:r>
              <w:t>więcej niż 9,2mm – 5</w:t>
            </w:r>
            <w:r w:rsidR="00F65563">
              <w:t>pkt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5552F" w:rsidP="00053CCB">
            <w:pPr>
              <w:jc w:val="center"/>
            </w:pPr>
            <w:r>
              <w:t>4.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  <w:jc w:val="both"/>
            </w:pPr>
            <w:r w:rsidRPr="00053CCB">
              <w:t>Kąt obserwacji min. 140 °</w:t>
            </w:r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5552F" w:rsidP="00053CCB">
            <w:pPr>
              <w:jc w:val="center"/>
            </w:pPr>
            <w:r>
              <w:t>5.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  <w:jc w:val="both"/>
            </w:pPr>
            <w:r w:rsidRPr="00053CCB">
              <w:t xml:space="preserve">Głębia ostrości min. 3-100 mm </w:t>
            </w:r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5552F" w:rsidP="00053CCB">
            <w:pPr>
              <w:jc w:val="center"/>
            </w:pPr>
            <w:r>
              <w:t>6.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  <w:jc w:val="both"/>
            </w:pPr>
            <w:r w:rsidRPr="00053CCB">
              <w:t xml:space="preserve">Min. 4 programowalne przyciski sterujące w głowicy endoskopowej z możliwością przypisania każdej funkcji sterującej procesora </w:t>
            </w:r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5552F" w:rsidP="00053CCB">
            <w:pPr>
              <w:jc w:val="center"/>
            </w:pPr>
            <w:r>
              <w:t>7.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  <w:jc w:val="both"/>
            </w:pPr>
            <w:r w:rsidRPr="00053CCB">
              <w:t>Zagięcie końcówki w stopniach minimum G/D L/P 210/90 100/100</w:t>
            </w:r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5552F" w:rsidP="00053CCB">
            <w:pPr>
              <w:jc w:val="center"/>
            </w:pPr>
            <w:r>
              <w:t>8.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  <w:jc w:val="both"/>
            </w:pPr>
            <w:r w:rsidRPr="00053CCB">
              <w:t xml:space="preserve">Długość robocza min </w:t>
            </w:r>
            <w:smartTag w:uri="urn:schemas-microsoft-com:office:smarttags" w:element="metricconverter">
              <w:smartTagPr>
                <w:attr w:name="ProductID" w:val="1030 mm"/>
              </w:smartTagPr>
              <w:r w:rsidRPr="00053CCB">
                <w:t>1030 mm</w:t>
              </w:r>
            </w:smartTag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Tak, podać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5552F" w:rsidP="00053CCB">
            <w:pPr>
              <w:jc w:val="center"/>
            </w:pPr>
            <w:r>
              <w:t>9.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  <w:jc w:val="both"/>
              <w:rPr>
                <w:rFonts w:eastAsia="TimesNewRoman"/>
                <w:b/>
              </w:rPr>
            </w:pPr>
            <w:r w:rsidRPr="00053CCB">
              <w:t xml:space="preserve">Wideogastroskop kompatybilny z posiadanym systemem EVIS EXERA II </w:t>
            </w:r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5552F" w:rsidP="00053CCB">
            <w:pPr>
              <w:jc w:val="center"/>
            </w:pPr>
            <w:r>
              <w:t>10.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  <w:jc w:val="both"/>
            </w:pPr>
            <w:r w:rsidRPr="00053CCB">
              <w:t xml:space="preserve">Pełna kompatybilność z posiadanym w pracowni endoskopii systemem integracji i archiwizacji </w:t>
            </w:r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</w:t>
            </w:r>
            <w:r w:rsidR="00F71CE1">
              <w:t>/nie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F5552F" w:rsidRPr="00E12CBD" w:rsidTr="00053CCB">
        <w:tc>
          <w:tcPr>
            <w:tcW w:w="817" w:type="dxa"/>
            <w:vAlign w:val="center"/>
          </w:tcPr>
          <w:p w:rsidR="00F5552F" w:rsidRDefault="00F65563" w:rsidP="00053CCB">
            <w:pPr>
              <w:jc w:val="center"/>
            </w:pPr>
            <w:r>
              <w:t>11</w:t>
            </w:r>
            <w:r w:rsidR="00F5552F">
              <w:t>.</w:t>
            </w:r>
          </w:p>
        </w:tc>
        <w:tc>
          <w:tcPr>
            <w:tcW w:w="3260" w:type="dxa"/>
            <w:vAlign w:val="center"/>
          </w:tcPr>
          <w:p w:rsidR="00F5552F" w:rsidRPr="00053CCB" w:rsidRDefault="00F5552F" w:rsidP="00F206AC">
            <w:pPr>
              <w:snapToGrid w:val="0"/>
              <w:jc w:val="both"/>
            </w:pPr>
            <w:r w:rsidRPr="00053CCB">
              <w:t>W pełni kompatybilny z posiadaną myjnią typu ETD, bez konieczności stosowania jakichkolwiek dodatkowych przyłączy lub adapterów</w:t>
            </w:r>
          </w:p>
        </w:tc>
        <w:tc>
          <w:tcPr>
            <w:tcW w:w="1560" w:type="dxa"/>
            <w:vAlign w:val="center"/>
          </w:tcPr>
          <w:p w:rsidR="00F5552F" w:rsidRPr="00053CCB" w:rsidRDefault="00F5552F" w:rsidP="00A55B57">
            <w:pPr>
              <w:jc w:val="center"/>
            </w:pPr>
            <w:r w:rsidRPr="00053CCB">
              <w:t>Tak</w:t>
            </w:r>
          </w:p>
        </w:tc>
        <w:tc>
          <w:tcPr>
            <w:tcW w:w="1842" w:type="dxa"/>
            <w:vAlign w:val="center"/>
          </w:tcPr>
          <w:p w:rsidR="00F5552F" w:rsidRPr="005C6101" w:rsidRDefault="00F65563" w:rsidP="00A55B57">
            <w:pPr>
              <w:jc w:val="center"/>
            </w:pPr>
            <w:r>
              <w:t>Brak oceny</w:t>
            </w:r>
          </w:p>
        </w:tc>
        <w:tc>
          <w:tcPr>
            <w:tcW w:w="1809" w:type="dxa"/>
          </w:tcPr>
          <w:p w:rsidR="00F5552F" w:rsidRPr="00573DF1" w:rsidRDefault="00F5552F" w:rsidP="00A55B57"/>
        </w:tc>
      </w:tr>
      <w:tr w:rsidR="008E5470" w:rsidRPr="00E12CBD" w:rsidTr="00053CCB">
        <w:trPr>
          <w:trHeight w:val="502"/>
        </w:trPr>
        <w:tc>
          <w:tcPr>
            <w:tcW w:w="817" w:type="dxa"/>
            <w:vAlign w:val="center"/>
          </w:tcPr>
          <w:p w:rsidR="008E5470" w:rsidRPr="00E12CBD" w:rsidRDefault="008E5470" w:rsidP="00053CCB">
            <w:pPr>
              <w:jc w:val="center"/>
            </w:pPr>
          </w:p>
        </w:tc>
        <w:tc>
          <w:tcPr>
            <w:tcW w:w="8471" w:type="dxa"/>
            <w:gridSpan w:val="4"/>
          </w:tcPr>
          <w:p w:rsidR="008E5470" w:rsidRPr="00E12CBD" w:rsidRDefault="008E5470" w:rsidP="009C5DFF">
            <w:pPr>
              <w:jc w:val="center"/>
              <w:rPr>
                <w:b/>
              </w:rPr>
            </w:pPr>
            <w:r w:rsidRPr="00E12CBD">
              <w:rPr>
                <w:b/>
              </w:rPr>
              <w:t>Inne</w:t>
            </w:r>
          </w:p>
        </w:tc>
      </w:tr>
      <w:tr w:rsidR="008E5470" w:rsidRPr="00E12CBD" w:rsidTr="00053CCB">
        <w:trPr>
          <w:trHeight w:val="502"/>
        </w:trPr>
        <w:tc>
          <w:tcPr>
            <w:tcW w:w="817" w:type="dxa"/>
            <w:vAlign w:val="center"/>
          </w:tcPr>
          <w:p w:rsidR="008E5470" w:rsidRPr="00573DF1" w:rsidRDefault="008F5256" w:rsidP="00053CCB">
            <w:pPr>
              <w:jc w:val="center"/>
            </w:pPr>
            <w:r>
              <w:t>1</w:t>
            </w:r>
            <w:r w:rsidR="008E5470">
              <w:t>.</w:t>
            </w:r>
          </w:p>
        </w:tc>
        <w:tc>
          <w:tcPr>
            <w:tcW w:w="3260" w:type="dxa"/>
          </w:tcPr>
          <w:p w:rsidR="008E5470" w:rsidRPr="00573DF1" w:rsidRDefault="008E5470" w:rsidP="00AA3778">
            <w:r w:rsidRPr="00573DF1">
              <w:t xml:space="preserve">Dostawa i montaż </w:t>
            </w:r>
          </w:p>
        </w:tc>
        <w:tc>
          <w:tcPr>
            <w:tcW w:w="1560" w:type="dxa"/>
            <w:vAlign w:val="center"/>
          </w:tcPr>
          <w:p w:rsidR="008E5470" w:rsidRPr="00573DF1" w:rsidRDefault="008E5470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E5470" w:rsidRPr="00573DF1" w:rsidRDefault="008E5470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E5470" w:rsidRPr="00573DF1" w:rsidRDefault="008E5470" w:rsidP="009C576C">
            <w:pPr>
              <w:rPr>
                <w:b/>
              </w:rPr>
            </w:pPr>
          </w:p>
        </w:tc>
      </w:tr>
      <w:tr w:rsidR="008E5470" w:rsidRPr="00E12CBD" w:rsidTr="00053CCB">
        <w:trPr>
          <w:trHeight w:val="502"/>
        </w:trPr>
        <w:tc>
          <w:tcPr>
            <w:tcW w:w="817" w:type="dxa"/>
            <w:vAlign w:val="center"/>
          </w:tcPr>
          <w:p w:rsidR="008E5470" w:rsidRPr="00573DF1" w:rsidRDefault="008F5256" w:rsidP="00053CCB">
            <w:pPr>
              <w:jc w:val="center"/>
            </w:pPr>
            <w:r>
              <w:t>2</w:t>
            </w:r>
            <w:r w:rsidR="008E5470">
              <w:t>.</w:t>
            </w:r>
          </w:p>
        </w:tc>
        <w:tc>
          <w:tcPr>
            <w:tcW w:w="3260" w:type="dxa"/>
          </w:tcPr>
          <w:p w:rsidR="008E5470" w:rsidRPr="00573DF1" w:rsidRDefault="008E5470" w:rsidP="00AA3778">
            <w:r w:rsidRPr="00573DF1">
              <w:t>Instrukcja obsługi w języku polskim</w:t>
            </w:r>
          </w:p>
        </w:tc>
        <w:tc>
          <w:tcPr>
            <w:tcW w:w="1560" w:type="dxa"/>
            <w:vAlign w:val="center"/>
          </w:tcPr>
          <w:p w:rsidR="008E5470" w:rsidRPr="00573DF1" w:rsidRDefault="008E5470" w:rsidP="009C5DFF">
            <w:pPr>
              <w:jc w:val="center"/>
            </w:pPr>
            <w:r w:rsidRPr="00573DF1">
              <w:t>Tak</w:t>
            </w:r>
          </w:p>
        </w:tc>
        <w:tc>
          <w:tcPr>
            <w:tcW w:w="1842" w:type="dxa"/>
            <w:vAlign w:val="center"/>
          </w:tcPr>
          <w:p w:rsidR="008E5470" w:rsidRPr="00573DF1" w:rsidRDefault="008E5470" w:rsidP="007553FC">
            <w:pPr>
              <w:jc w:val="center"/>
              <w:rPr>
                <w:b/>
              </w:rPr>
            </w:pPr>
            <w:r>
              <w:t>Brak oceny</w:t>
            </w:r>
          </w:p>
        </w:tc>
        <w:tc>
          <w:tcPr>
            <w:tcW w:w="1809" w:type="dxa"/>
          </w:tcPr>
          <w:p w:rsidR="008E5470" w:rsidRPr="00573DF1" w:rsidRDefault="008E5470" w:rsidP="009C576C">
            <w:pPr>
              <w:rPr>
                <w:b/>
              </w:rPr>
            </w:pPr>
          </w:p>
        </w:tc>
      </w:tr>
    </w:tbl>
    <w:p w:rsidR="009C576C" w:rsidRPr="00E12CBD" w:rsidRDefault="009C576C" w:rsidP="009C576C">
      <w:pPr>
        <w:rPr>
          <w:b/>
        </w:rPr>
      </w:pPr>
    </w:p>
    <w:sectPr w:rsidR="009C576C" w:rsidRPr="00E12CBD" w:rsidSect="009B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A57" w:rsidRDefault="00604A57" w:rsidP="002300B9">
      <w:r>
        <w:separator/>
      </w:r>
    </w:p>
  </w:endnote>
  <w:endnote w:type="continuationSeparator" w:id="0">
    <w:p w:rsidR="00604A57" w:rsidRDefault="00604A57" w:rsidP="0023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A57" w:rsidRDefault="00604A57" w:rsidP="002300B9">
      <w:r>
        <w:separator/>
      </w:r>
    </w:p>
  </w:footnote>
  <w:footnote w:type="continuationSeparator" w:id="0">
    <w:p w:rsidR="00604A57" w:rsidRDefault="00604A57" w:rsidP="0023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3C5B"/>
    <w:multiLevelType w:val="hybridMultilevel"/>
    <w:tmpl w:val="7054BD3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CD1"/>
    <w:multiLevelType w:val="hybridMultilevel"/>
    <w:tmpl w:val="49AEE49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11A0D"/>
    <w:multiLevelType w:val="hybridMultilevel"/>
    <w:tmpl w:val="20363A3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E5112"/>
    <w:multiLevelType w:val="hybridMultilevel"/>
    <w:tmpl w:val="EBBADC1A"/>
    <w:lvl w:ilvl="0" w:tplc="D7EE7DB6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15DF4E42"/>
    <w:multiLevelType w:val="hybridMultilevel"/>
    <w:tmpl w:val="E30E2C8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108DB"/>
    <w:multiLevelType w:val="hybridMultilevel"/>
    <w:tmpl w:val="76EA6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65BDD"/>
    <w:multiLevelType w:val="hybridMultilevel"/>
    <w:tmpl w:val="DD94117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93AD7"/>
    <w:multiLevelType w:val="hybridMultilevel"/>
    <w:tmpl w:val="078002A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61715"/>
    <w:multiLevelType w:val="hybridMultilevel"/>
    <w:tmpl w:val="81ECB58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0333"/>
    <w:multiLevelType w:val="hybridMultilevel"/>
    <w:tmpl w:val="F544F8D4"/>
    <w:lvl w:ilvl="0" w:tplc="D7EE7DB6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7510D83"/>
    <w:multiLevelType w:val="hybridMultilevel"/>
    <w:tmpl w:val="FDAC59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8771A"/>
    <w:multiLevelType w:val="hybridMultilevel"/>
    <w:tmpl w:val="D50A854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8A1341"/>
    <w:multiLevelType w:val="hybridMultilevel"/>
    <w:tmpl w:val="A302F4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A7151"/>
    <w:multiLevelType w:val="hybridMultilevel"/>
    <w:tmpl w:val="B972C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A4D07"/>
    <w:multiLevelType w:val="hybridMultilevel"/>
    <w:tmpl w:val="BB52BA8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030AA"/>
    <w:multiLevelType w:val="hybridMultilevel"/>
    <w:tmpl w:val="35B8635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23D3F"/>
    <w:multiLevelType w:val="hybridMultilevel"/>
    <w:tmpl w:val="AC5CF48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B379B"/>
    <w:multiLevelType w:val="hybridMultilevel"/>
    <w:tmpl w:val="FC7A7CC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0429A"/>
    <w:multiLevelType w:val="hybridMultilevel"/>
    <w:tmpl w:val="9B4653C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A4C5C"/>
    <w:multiLevelType w:val="hybridMultilevel"/>
    <w:tmpl w:val="3B6C2B3E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F1B48"/>
    <w:multiLevelType w:val="hybridMultilevel"/>
    <w:tmpl w:val="B424388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08"/>
    <w:multiLevelType w:val="hybridMultilevel"/>
    <w:tmpl w:val="14206FC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C4192"/>
    <w:multiLevelType w:val="hybridMultilevel"/>
    <w:tmpl w:val="63D2C9D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520BA"/>
    <w:multiLevelType w:val="hybridMultilevel"/>
    <w:tmpl w:val="3788D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7739A"/>
    <w:multiLevelType w:val="hybridMultilevel"/>
    <w:tmpl w:val="370654B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003619"/>
    <w:multiLevelType w:val="hybridMultilevel"/>
    <w:tmpl w:val="31B680D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A0047F"/>
    <w:multiLevelType w:val="hybridMultilevel"/>
    <w:tmpl w:val="343E85B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571FD2"/>
    <w:multiLevelType w:val="hybridMultilevel"/>
    <w:tmpl w:val="030EA67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C54ED"/>
    <w:multiLevelType w:val="hybridMultilevel"/>
    <w:tmpl w:val="EF923A3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471AC"/>
    <w:multiLevelType w:val="hybridMultilevel"/>
    <w:tmpl w:val="0EC29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13C76"/>
    <w:multiLevelType w:val="hybridMultilevel"/>
    <w:tmpl w:val="6114A616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877C56"/>
    <w:multiLevelType w:val="hybridMultilevel"/>
    <w:tmpl w:val="E4DA0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F56F8"/>
    <w:multiLevelType w:val="hybridMultilevel"/>
    <w:tmpl w:val="5E3468F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03DF0"/>
    <w:multiLevelType w:val="hybridMultilevel"/>
    <w:tmpl w:val="9EC475C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B153C"/>
    <w:multiLevelType w:val="hybridMultilevel"/>
    <w:tmpl w:val="90D267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76FCC"/>
    <w:multiLevelType w:val="hybridMultilevel"/>
    <w:tmpl w:val="8564B7F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359C8"/>
    <w:multiLevelType w:val="hybridMultilevel"/>
    <w:tmpl w:val="0A7C9D5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2571D"/>
    <w:multiLevelType w:val="hybridMultilevel"/>
    <w:tmpl w:val="577CCC0A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671A21"/>
    <w:multiLevelType w:val="hybridMultilevel"/>
    <w:tmpl w:val="4C46B16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65358"/>
    <w:multiLevelType w:val="hybridMultilevel"/>
    <w:tmpl w:val="2B0E315C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710E8"/>
    <w:multiLevelType w:val="hybridMultilevel"/>
    <w:tmpl w:val="786AD84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10599"/>
    <w:multiLevelType w:val="hybridMultilevel"/>
    <w:tmpl w:val="EAEE5C92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F2590"/>
    <w:multiLevelType w:val="hybridMultilevel"/>
    <w:tmpl w:val="7930AA6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24"/>
  </w:num>
  <w:num w:numId="4">
    <w:abstractNumId w:val="34"/>
  </w:num>
  <w:num w:numId="5">
    <w:abstractNumId w:val="39"/>
  </w:num>
  <w:num w:numId="6">
    <w:abstractNumId w:val="19"/>
  </w:num>
  <w:num w:numId="7">
    <w:abstractNumId w:val="29"/>
  </w:num>
  <w:num w:numId="8">
    <w:abstractNumId w:val="36"/>
  </w:num>
  <w:num w:numId="9">
    <w:abstractNumId w:val="6"/>
  </w:num>
  <w:num w:numId="10">
    <w:abstractNumId w:val="22"/>
  </w:num>
  <w:num w:numId="11">
    <w:abstractNumId w:val="8"/>
  </w:num>
  <w:num w:numId="12">
    <w:abstractNumId w:val="11"/>
  </w:num>
  <w:num w:numId="13">
    <w:abstractNumId w:val="9"/>
  </w:num>
  <w:num w:numId="14">
    <w:abstractNumId w:val="7"/>
  </w:num>
  <w:num w:numId="15">
    <w:abstractNumId w:val="18"/>
  </w:num>
  <w:num w:numId="16">
    <w:abstractNumId w:val="17"/>
  </w:num>
  <w:num w:numId="17">
    <w:abstractNumId w:val="27"/>
  </w:num>
  <w:num w:numId="18">
    <w:abstractNumId w:val="41"/>
  </w:num>
  <w:num w:numId="19">
    <w:abstractNumId w:val="21"/>
  </w:num>
  <w:num w:numId="20">
    <w:abstractNumId w:val="35"/>
  </w:num>
  <w:num w:numId="21">
    <w:abstractNumId w:val="26"/>
  </w:num>
  <w:num w:numId="22">
    <w:abstractNumId w:val="42"/>
  </w:num>
  <w:num w:numId="23">
    <w:abstractNumId w:val="38"/>
  </w:num>
  <w:num w:numId="24">
    <w:abstractNumId w:val="15"/>
  </w:num>
  <w:num w:numId="25">
    <w:abstractNumId w:val="28"/>
  </w:num>
  <w:num w:numId="26">
    <w:abstractNumId w:val="30"/>
  </w:num>
  <w:num w:numId="27">
    <w:abstractNumId w:val="4"/>
  </w:num>
  <w:num w:numId="28">
    <w:abstractNumId w:val="37"/>
  </w:num>
  <w:num w:numId="29">
    <w:abstractNumId w:val="14"/>
  </w:num>
  <w:num w:numId="30">
    <w:abstractNumId w:val="20"/>
  </w:num>
  <w:num w:numId="31">
    <w:abstractNumId w:val="32"/>
  </w:num>
  <w:num w:numId="32">
    <w:abstractNumId w:val="2"/>
  </w:num>
  <w:num w:numId="33">
    <w:abstractNumId w:val="1"/>
  </w:num>
  <w:num w:numId="34">
    <w:abstractNumId w:val="40"/>
  </w:num>
  <w:num w:numId="35">
    <w:abstractNumId w:val="0"/>
  </w:num>
  <w:num w:numId="36">
    <w:abstractNumId w:val="33"/>
  </w:num>
  <w:num w:numId="37">
    <w:abstractNumId w:val="25"/>
  </w:num>
  <w:num w:numId="38">
    <w:abstractNumId w:val="3"/>
  </w:num>
  <w:num w:numId="39">
    <w:abstractNumId w:val="5"/>
  </w:num>
  <w:num w:numId="40">
    <w:abstractNumId w:val="23"/>
  </w:num>
  <w:num w:numId="41">
    <w:abstractNumId w:val="13"/>
  </w:num>
  <w:num w:numId="42">
    <w:abstractNumId w:val="31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6C"/>
    <w:rsid w:val="00022502"/>
    <w:rsid w:val="00033A18"/>
    <w:rsid w:val="00034614"/>
    <w:rsid w:val="00053CCB"/>
    <w:rsid w:val="0007197F"/>
    <w:rsid w:val="000721E6"/>
    <w:rsid w:val="000C0480"/>
    <w:rsid w:val="000E49D3"/>
    <w:rsid w:val="001228FA"/>
    <w:rsid w:val="00132D8D"/>
    <w:rsid w:val="00161641"/>
    <w:rsid w:val="00177426"/>
    <w:rsid w:val="001B59A5"/>
    <w:rsid w:val="001D1DDE"/>
    <w:rsid w:val="001D562E"/>
    <w:rsid w:val="001F4BAA"/>
    <w:rsid w:val="00200A7A"/>
    <w:rsid w:val="002300B9"/>
    <w:rsid w:val="002431C7"/>
    <w:rsid w:val="002547D9"/>
    <w:rsid w:val="00260630"/>
    <w:rsid w:val="00261A7B"/>
    <w:rsid w:val="002667D7"/>
    <w:rsid w:val="00274C76"/>
    <w:rsid w:val="00275782"/>
    <w:rsid w:val="00282667"/>
    <w:rsid w:val="00284C3F"/>
    <w:rsid w:val="002C09D1"/>
    <w:rsid w:val="002E2DC1"/>
    <w:rsid w:val="00356449"/>
    <w:rsid w:val="00385021"/>
    <w:rsid w:val="003A345A"/>
    <w:rsid w:val="00412860"/>
    <w:rsid w:val="00436CEF"/>
    <w:rsid w:val="004428FC"/>
    <w:rsid w:val="0044611B"/>
    <w:rsid w:val="004C1E74"/>
    <w:rsid w:val="004C7B58"/>
    <w:rsid w:val="004F22A1"/>
    <w:rsid w:val="004F2492"/>
    <w:rsid w:val="004F4BFE"/>
    <w:rsid w:val="005007BE"/>
    <w:rsid w:val="00531587"/>
    <w:rsid w:val="00544384"/>
    <w:rsid w:val="00566315"/>
    <w:rsid w:val="0057293E"/>
    <w:rsid w:val="00573DF1"/>
    <w:rsid w:val="0059691E"/>
    <w:rsid w:val="005A5FC8"/>
    <w:rsid w:val="005B05C3"/>
    <w:rsid w:val="005B312D"/>
    <w:rsid w:val="005D47FB"/>
    <w:rsid w:val="005F2721"/>
    <w:rsid w:val="005F4AC3"/>
    <w:rsid w:val="005F7FD2"/>
    <w:rsid w:val="00604A57"/>
    <w:rsid w:val="00621973"/>
    <w:rsid w:val="006263A8"/>
    <w:rsid w:val="006525C5"/>
    <w:rsid w:val="00662736"/>
    <w:rsid w:val="00672179"/>
    <w:rsid w:val="00682D2C"/>
    <w:rsid w:val="00691534"/>
    <w:rsid w:val="006B4E5E"/>
    <w:rsid w:val="006B5D45"/>
    <w:rsid w:val="006C2E4F"/>
    <w:rsid w:val="006C6626"/>
    <w:rsid w:val="006D5AF1"/>
    <w:rsid w:val="006E26B6"/>
    <w:rsid w:val="0070243F"/>
    <w:rsid w:val="00704C2F"/>
    <w:rsid w:val="007173C2"/>
    <w:rsid w:val="0072323A"/>
    <w:rsid w:val="007553FC"/>
    <w:rsid w:val="00776679"/>
    <w:rsid w:val="007810B1"/>
    <w:rsid w:val="007A604F"/>
    <w:rsid w:val="007B3CE2"/>
    <w:rsid w:val="007F4C34"/>
    <w:rsid w:val="0080143B"/>
    <w:rsid w:val="00806723"/>
    <w:rsid w:val="00810E53"/>
    <w:rsid w:val="008176BF"/>
    <w:rsid w:val="00836234"/>
    <w:rsid w:val="00846A01"/>
    <w:rsid w:val="008476AC"/>
    <w:rsid w:val="0085365C"/>
    <w:rsid w:val="0086297E"/>
    <w:rsid w:val="00864EB0"/>
    <w:rsid w:val="00877187"/>
    <w:rsid w:val="00877363"/>
    <w:rsid w:val="00885F3F"/>
    <w:rsid w:val="008B0DD1"/>
    <w:rsid w:val="008E5470"/>
    <w:rsid w:val="008F5256"/>
    <w:rsid w:val="00925729"/>
    <w:rsid w:val="00925896"/>
    <w:rsid w:val="009445A0"/>
    <w:rsid w:val="00997839"/>
    <w:rsid w:val="0099784C"/>
    <w:rsid w:val="009A33C3"/>
    <w:rsid w:val="009A3ECF"/>
    <w:rsid w:val="009A58C7"/>
    <w:rsid w:val="009B3E6F"/>
    <w:rsid w:val="009C0C66"/>
    <w:rsid w:val="009C1440"/>
    <w:rsid w:val="009C3F2F"/>
    <w:rsid w:val="009C576C"/>
    <w:rsid w:val="009C5DFF"/>
    <w:rsid w:val="009F4BA7"/>
    <w:rsid w:val="009F51EC"/>
    <w:rsid w:val="00A100AC"/>
    <w:rsid w:val="00A11AA1"/>
    <w:rsid w:val="00A12371"/>
    <w:rsid w:val="00A2258C"/>
    <w:rsid w:val="00A30C8F"/>
    <w:rsid w:val="00A40DA6"/>
    <w:rsid w:val="00A45634"/>
    <w:rsid w:val="00A501DC"/>
    <w:rsid w:val="00A505EB"/>
    <w:rsid w:val="00A55B57"/>
    <w:rsid w:val="00A55B92"/>
    <w:rsid w:val="00A56127"/>
    <w:rsid w:val="00A85B06"/>
    <w:rsid w:val="00A90D2A"/>
    <w:rsid w:val="00A95A59"/>
    <w:rsid w:val="00AA3778"/>
    <w:rsid w:val="00AF2E22"/>
    <w:rsid w:val="00B14463"/>
    <w:rsid w:val="00B15537"/>
    <w:rsid w:val="00B43B45"/>
    <w:rsid w:val="00B5353A"/>
    <w:rsid w:val="00B908CF"/>
    <w:rsid w:val="00B95A31"/>
    <w:rsid w:val="00BB5D13"/>
    <w:rsid w:val="00BE03B0"/>
    <w:rsid w:val="00C2767A"/>
    <w:rsid w:val="00C535EC"/>
    <w:rsid w:val="00C55BED"/>
    <w:rsid w:val="00CA207F"/>
    <w:rsid w:val="00CA227B"/>
    <w:rsid w:val="00CA324D"/>
    <w:rsid w:val="00CC05B6"/>
    <w:rsid w:val="00CC59BD"/>
    <w:rsid w:val="00CC7980"/>
    <w:rsid w:val="00D127FB"/>
    <w:rsid w:val="00D143A2"/>
    <w:rsid w:val="00D15395"/>
    <w:rsid w:val="00D21791"/>
    <w:rsid w:val="00D34768"/>
    <w:rsid w:val="00D61288"/>
    <w:rsid w:val="00D91B33"/>
    <w:rsid w:val="00D97B8C"/>
    <w:rsid w:val="00DB3695"/>
    <w:rsid w:val="00DC5D82"/>
    <w:rsid w:val="00DD725E"/>
    <w:rsid w:val="00E06F81"/>
    <w:rsid w:val="00E12CBD"/>
    <w:rsid w:val="00E15573"/>
    <w:rsid w:val="00E47A49"/>
    <w:rsid w:val="00E86ACC"/>
    <w:rsid w:val="00E94AA7"/>
    <w:rsid w:val="00EA3D65"/>
    <w:rsid w:val="00EB2516"/>
    <w:rsid w:val="00EC57BD"/>
    <w:rsid w:val="00EC6A06"/>
    <w:rsid w:val="00F006C8"/>
    <w:rsid w:val="00F0708E"/>
    <w:rsid w:val="00F176F3"/>
    <w:rsid w:val="00F5552F"/>
    <w:rsid w:val="00F64155"/>
    <w:rsid w:val="00F65563"/>
    <w:rsid w:val="00F71CE1"/>
    <w:rsid w:val="00F85E08"/>
    <w:rsid w:val="00FA03CB"/>
    <w:rsid w:val="00FA2CF9"/>
    <w:rsid w:val="00FB04DC"/>
    <w:rsid w:val="00FC5DE3"/>
    <w:rsid w:val="00FD5DAA"/>
    <w:rsid w:val="00FE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01B9BA3-C72F-4311-ADE7-8E1CC48D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377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0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8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979C48-3B44-447C-9772-384B4F0D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2017-04-12T10:08:00Z</cp:lastPrinted>
  <dcterms:created xsi:type="dcterms:W3CDTF">2017-04-18T07:33:00Z</dcterms:created>
  <dcterms:modified xsi:type="dcterms:W3CDTF">2017-04-18T07:33:00Z</dcterms:modified>
</cp:coreProperties>
</file>