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FF11CB" w:rsidP="009C576C">
      <w:pPr>
        <w:rPr>
          <w:b/>
        </w:rPr>
      </w:pPr>
      <w:r>
        <w:rPr>
          <w:b/>
        </w:rPr>
        <w:t xml:space="preserve">Pakiet nr 4 - </w:t>
      </w:r>
      <w:r w:rsidR="00A86FB5">
        <w:rPr>
          <w:b/>
        </w:rPr>
        <w:t xml:space="preserve"> Respirator transportowy – 1</w:t>
      </w:r>
      <w:r w:rsidR="009C576C" w:rsidRPr="00200A7A">
        <w:rPr>
          <w:b/>
        </w:rPr>
        <w:t xml:space="preserve"> szt</w:t>
      </w:r>
      <w:r>
        <w:rPr>
          <w:b/>
        </w:rPr>
        <w:t xml:space="preserve">.                                           Załącznik nr </w:t>
      </w:r>
      <w:r w:rsidR="00403743">
        <w:rPr>
          <w:b/>
        </w:rPr>
        <w:t>2A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97"/>
        <w:gridCol w:w="4156"/>
        <w:gridCol w:w="1490"/>
        <w:gridCol w:w="1256"/>
        <w:gridCol w:w="1363"/>
      </w:tblGrid>
      <w:tr w:rsidR="00D96936" w:rsidRPr="00200A7A" w:rsidTr="00EC79DA">
        <w:tc>
          <w:tcPr>
            <w:tcW w:w="440" w:type="pct"/>
            <w:vAlign w:val="center"/>
          </w:tcPr>
          <w:p w:rsidR="0034748C" w:rsidRPr="00200A7A" w:rsidRDefault="0034748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2293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82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693" w:type="pct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752" w:type="pct"/>
            <w:vAlign w:val="center"/>
          </w:tcPr>
          <w:p w:rsidR="0034748C" w:rsidRPr="00200A7A" w:rsidRDefault="0034748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007DFC" w:rsidRPr="00E12CBD" w:rsidTr="00007DFC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 w:rsidRPr="00E12CBD">
              <w:t>1.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snapToGrid w:val="0"/>
              <w:ind w:left="-108"/>
            </w:pPr>
            <w:r w:rsidRPr="00007DFC">
              <w:t>Respirator fabrycznie nowy, rok produkcji min. 2017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007DFC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 w:rsidRPr="00E12CBD">
              <w:t>2.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Respirator przeznaczony do wentylacji dorosłych i dzieci 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007DFC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 w:rsidRPr="00E12CBD">
              <w:t>3.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Waga respiratora z baterią do 5 kg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  <w:r>
              <w:t>, podać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007DFC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 w:rsidRPr="00E12CBD">
              <w:t>4.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Respirator odporny na wstrząsy 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007DFC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 w:rsidRPr="00E12CBD">
              <w:t>5.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Respirator z możliwością zasilania z zewnętrznego źródła DC o napięciu od 12 do 24 V umożliwiające zastosowanie respiratora w ambulansie oraz transporcie lotniczym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Pr="00E12CBD" w:rsidRDefault="00007DFC" w:rsidP="00EC79DA">
            <w:pPr>
              <w:jc w:val="center"/>
            </w:pPr>
            <w:r>
              <w:t>6.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Obsługa poprzez pokrętło i ekran dotykowy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7.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Obsługa i komunikaty w języku polskim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8.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Kolorowy, pojedynczy ekran TFT o przekątnej min. 8,4” 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9.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Rozdzielczość ekranu min. 640x 480 px.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10.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System testów sprawdzających działanie respiratora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11.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Funkcja autotestu dokonywana automatycznie lub na żądanie po włączeniu respiratora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12.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Przygotowany do pracy z wymiennikami ciepła i wilgoci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007DFC" w:rsidRPr="00E12CBD" w:rsidTr="00484006">
        <w:tc>
          <w:tcPr>
            <w:tcW w:w="440" w:type="pct"/>
            <w:vAlign w:val="center"/>
          </w:tcPr>
          <w:p w:rsidR="00007DFC" w:rsidRDefault="00007DFC" w:rsidP="00EC79DA">
            <w:pPr>
              <w:jc w:val="center"/>
            </w:pPr>
            <w:r>
              <w:t>13.</w:t>
            </w:r>
          </w:p>
        </w:tc>
        <w:tc>
          <w:tcPr>
            <w:tcW w:w="2293" w:type="pct"/>
            <w:vAlign w:val="center"/>
          </w:tcPr>
          <w:p w:rsidR="00007DFC" w:rsidRPr="00007DFC" w:rsidRDefault="00007DF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Wbudowany uchwyt/rączka do przenoszenia </w:t>
            </w:r>
          </w:p>
        </w:tc>
        <w:tc>
          <w:tcPr>
            <w:tcW w:w="822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007DFC" w:rsidRPr="006F6579" w:rsidRDefault="00007DF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007DFC" w:rsidRPr="00E12CBD" w:rsidRDefault="00007DFC" w:rsidP="009C576C"/>
        </w:tc>
      </w:tr>
      <w:tr w:rsidR="007E7A36" w:rsidRPr="00E12CBD" w:rsidTr="007E7A36">
        <w:tc>
          <w:tcPr>
            <w:tcW w:w="440" w:type="pct"/>
            <w:vAlign w:val="center"/>
          </w:tcPr>
          <w:p w:rsidR="007E7A36" w:rsidRDefault="007E7A36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7E7A36" w:rsidRPr="006F6579" w:rsidRDefault="004256B2" w:rsidP="007E7A36">
            <w:pPr>
              <w:jc w:val="center"/>
              <w:rPr>
                <w:b/>
              </w:rPr>
            </w:pPr>
            <w:r>
              <w:rPr>
                <w:b/>
              </w:rPr>
              <w:t xml:space="preserve">Zasilanie </w:t>
            </w:r>
            <w:r w:rsidR="0070084C">
              <w:rPr>
                <w:b/>
              </w:rPr>
              <w:t>gazowe</w:t>
            </w:r>
          </w:p>
        </w:tc>
      </w:tr>
      <w:tr w:rsidR="0070084C" w:rsidRPr="00E12CBD" w:rsidTr="00484006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14</w:t>
            </w:r>
            <w:r w:rsidR="0070084C">
              <w:t>.</w:t>
            </w:r>
          </w:p>
        </w:tc>
        <w:tc>
          <w:tcPr>
            <w:tcW w:w="2293" w:type="pct"/>
            <w:vAlign w:val="center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Własne zasilanie w powietrze z wbudowanej w aparat turbiny 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256B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484006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15</w:t>
            </w:r>
            <w:r w:rsidR="0070084C">
              <w:t>.</w:t>
            </w:r>
          </w:p>
        </w:tc>
        <w:tc>
          <w:tcPr>
            <w:tcW w:w="2293" w:type="pct"/>
            <w:vAlign w:val="center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Zasilanie w tlen z sieci szpitalnej o ciśnieniu min. 2,8 do 6 bar oraz wejście niskociśnieniowe od 0 do 1,5 bar i przepływie do 15 l/min 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4256B2" w:rsidRPr="004256B2" w:rsidRDefault="004256B2" w:rsidP="004256B2">
            <w:pPr>
              <w:jc w:val="center"/>
              <w:rPr>
                <w:b/>
              </w:rPr>
            </w:pPr>
            <w:r w:rsidRPr="004256B2">
              <w:rPr>
                <w:b/>
              </w:rPr>
              <w:t>Zasilanie elektryczne</w:t>
            </w:r>
          </w:p>
        </w:tc>
      </w:tr>
      <w:tr w:rsidR="0070084C" w:rsidRPr="00E12CBD" w:rsidTr="00484006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16</w:t>
            </w:r>
            <w:r w:rsidR="0070084C">
              <w:t>.</w:t>
            </w:r>
          </w:p>
        </w:tc>
        <w:tc>
          <w:tcPr>
            <w:tcW w:w="2293" w:type="pct"/>
            <w:vAlign w:val="center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Zasilanie AC 220-240 V, 50/60Hz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484006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17</w:t>
            </w:r>
            <w:r w:rsidR="0070084C">
              <w:t>.</w:t>
            </w:r>
          </w:p>
        </w:tc>
        <w:tc>
          <w:tcPr>
            <w:tcW w:w="2293" w:type="pct"/>
            <w:vAlign w:val="center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Awaryjne zasilane akumulatorowe do podtrzymania pracy respiratora operującego na autonomicznym źródle powietrza na minimum 2 godziny.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  <w:r>
              <w:t>, podać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484006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lastRenderedPageBreak/>
              <w:t>18</w:t>
            </w:r>
            <w:r w:rsidR="0070084C">
              <w:t>.</w:t>
            </w:r>
          </w:p>
        </w:tc>
        <w:tc>
          <w:tcPr>
            <w:tcW w:w="2293" w:type="pct"/>
            <w:vAlign w:val="center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Czas ładowania akumulatora wewnętrznego podczas stand-by max 2,5 godziny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4256B2" w:rsidRPr="00E12CBD" w:rsidTr="004256B2">
        <w:tc>
          <w:tcPr>
            <w:tcW w:w="440" w:type="pct"/>
            <w:vAlign w:val="center"/>
          </w:tcPr>
          <w:p w:rsidR="004256B2" w:rsidRDefault="004256B2" w:rsidP="00EC79DA">
            <w:pPr>
              <w:jc w:val="center"/>
            </w:pPr>
          </w:p>
        </w:tc>
        <w:tc>
          <w:tcPr>
            <w:tcW w:w="4560" w:type="pct"/>
            <w:gridSpan w:val="4"/>
            <w:vAlign w:val="center"/>
          </w:tcPr>
          <w:p w:rsidR="004256B2" w:rsidRPr="004256B2" w:rsidRDefault="004256B2" w:rsidP="004256B2">
            <w:pPr>
              <w:jc w:val="center"/>
              <w:rPr>
                <w:b/>
              </w:rPr>
            </w:pPr>
            <w:r w:rsidRPr="004256B2">
              <w:rPr>
                <w:b/>
              </w:rPr>
              <w:t>Tryb wentylacji</w:t>
            </w:r>
          </w:p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19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Wentylacja objętościowa wymuszona i asystująca z przepływem: stałym oraz opadającym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Wentylacja ciśnieniowa wymuszona i asystująca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SIMV z PS 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22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Wentylacja PSV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CPAP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Możliwość programowania westchnięć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Wentylacja bezdechu z regulacją objętości, częstości oddechowej oraz czasu  reakcji,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Wentylacja nieinwazyjna przez maskę NIV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Pauza wdechowa oraz wydechowa</w:t>
            </w:r>
          </w:p>
        </w:tc>
        <w:tc>
          <w:tcPr>
            <w:tcW w:w="822" w:type="pct"/>
          </w:tcPr>
          <w:p w:rsidR="0070084C" w:rsidRPr="00007DFC" w:rsidRDefault="0070084C">
            <w:r w:rsidRPr="00007DFC">
              <w:t>Tak</w:t>
            </w:r>
          </w:p>
        </w:tc>
        <w:tc>
          <w:tcPr>
            <w:tcW w:w="693" w:type="pct"/>
          </w:tcPr>
          <w:p w:rsidR="0070084C" w:rsidRPr="00007DFC" w:rsidRDefault="0070084C"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Funkcja tlenoterapii (nie będąca trybem wentylacji) umożliwiająca podaż pacjentowi mieszanki powietrze/O</w:t>
            </w:r>
            <w:r w:rsidRPr="00007DFC">
              <w:rPr>
                <w:rFonts w:eastAsia="Lucida Sans Unicode"/>
                <w:vertAlign w:val="subscript"/>
              </w:rPr>
              <w:t>2</w:t>
            </w:r>
            <w:r w:rsidRPr="00007DFC">
              <w:rPr>
                <w:rFonts w:eastAsia="Lucida Sans Unicode"/>
              </w:rPr>
              <w:t xml:space="preserve"> o określonym - regulowanym przez użytkownika poziomie przepływu oraz wartości FiO</w:t>
            </w:r>
            <w:r w:rsidRPr="00007DFC">
              <w:rPr>
                <w:rFonts w:eastAsia="Lucida Sans Unicode"/>
                <w:vertAlign w:val="subscript"/>
              </w:rPr>
              <w:t>2</w:t>
            </w:r>
          </w:p>
        </w:tc>
        <w:tc>
          <w:tcPr>
            <w:tcW w:w="822" w:type="pct"/>
            <w:vAlign w:val="center"/>
          </w:tcPr>
          <w:p w:rsidR="0070084C" w:rsidRPr="00007DFC" w:rsidRDefault="0070084C" w:rsidP="00007DFC">
            <w:pPr>
              <w:jc w:val="center"/>
            </w:pPr>
            <w:r w:rsidRPr="00007DFC">
              <w:t>Tak, podać</w:t>
            </w:r>
          </w:p>
        </w:tc>
        <w:tc>
          <w:tcPr>
            <w:tcW w:w="693" w:type="pct"/>
            <w:vAlign w:val="center"/>
          </w:tcPr>
          <w:p w:rsidR="0070084C" w:rsidRPr="00007DFC" w:rsidRDefault="0070084C" w:rsidP="00007DFC">
            <w:pPr>
              <w:jc w:val="center"/>
            </w:pPr>
            <w:r w:rsidRPr="00007DFC">
              <w:rPr>
                <w:spacing w:val="-1"/>
              </w:rPr>
              <w:t>Regulacja przepływu powyżej 60 l/min – 10pkt.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29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snapToGrid w:val="0"/>
              <w:ind w:left="-108"/>
            </w:pPr>
            <w:r w:rsidRPr="00007DFC">
              <w:rPr>
                <w:rFonts w:eastAsia="Lucida Sans Unicode"/>
              </w:rPr>
              <w:t xml:space="preserve">Możliwość rozbudowy o tryb wentylacji </w:t>
            </w:r>
            <w:r w:rsidRPr="00007DFC">
              <w:t>na dwóch poziomach ciśnienia typu BiPAP, Bi-Level, DuoPAP, Duo Levels</w:t>
            </w:r>
          </w:p>
        </w:tc>
        <w:tc>
          <w:tcPr>
            <w:tcW w:w="822" w:type="pct"/>
            <w:vAlign w:val="center"/>
          </w:tcPr>
          <w:p w:rsidR="0070084C" w:rsidRPr="00007DFC" w:rsidRDefault="0070084C" w:rsidP="00007DFC">
            <w:pPr>
              <w:jc w:val="center"/>
            </w:pPr>
            <w:r w:rsidRPr="00007DFC">
              <w:t>Tak</w:t>
            </w:r>
          </w:p>
        </w:tc>
        <w:tc>
          <w:tcPr>
            <w:tcW w:w="693" w:type="pct"/>
            <w:vAlign w:val="center"/>
          </w:tcPr>
          <w:p w:rsidR="0070084C" w:rsidRPr="00007DFC" w:rsidRDefault="0070084C" w:rsidP="00007DFC">
            <w:pPr>
              <w:jc w:val="center"/>
            </w:pPr>
            <w:r w:rsidRPr="00007DFC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Możliwość rozbudowy o tryb wentylacji PRVC, tryb wentylacji ze zmiennym ciśnieniem i docelową objętością oddechową</w:t>
            </w:r>
          </w:p>
        </w:tc>
        <w:tc>
          <w:tcPr>
            <w:tcW w:w="822" w:type="pct"/>
            <w:vAlign w:val="center"/>
          </w:tcPr>
          <w:p w:rsidR="0070084C" w:rsidRPr="00007DFC" w:rsidRDefault="0070084C" w:rsidP="00007DFC">
            <w:pPr>
              <w:widowControl w:val="0"/>
              <w:jc w:val="center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Tak/Nie,</w:t>
            </w:r>
          </w:p>
          <w:p w:rsidR="0070084C" w:rsidRPr="00007DFC" w:rsidRDefault="0070084C" w:rsidP="00007DFC">
            <w:pPr>
              <w:widowControl w:val="0"/>
              <w:jc w:val="center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podać</w:t>
            </w:r>
          </w:p>
        </w:tc>
        <w:tc>
          <w:tcPr>
            <w:tcW w:w="693" w:type="pct"/>
            <w:vAlign w:val="center"/>
          </w:tcPr>
          <w:p w:rsidR="0070084C" w:rsidRPr="00007DFC" w:rsidRDefault="0070084C" w:rsidP="00007DFC">
            <w:pPr>
              <w:jc w:val="center"/>
              <w:rPr>
                <w:spacing w:val="-1"/>
              </w:rPr>
            </w:pPr>
            <w:r w:rsidRPr="00007DFC">
              <w:rPr>
                <w:spacing w:val="-1"/>
              </w:rPr>
              <w:t>Tak – 10 pkt</w:t>
            </w:r>
          </w:p>
          <w:p w:rsidR="0070084C" w:rsidRPr="00007DFC" w:rsidRDefault="0070084C" w:rsidP="00007DFC">
            <w:pPr>
              <w:jc w:val="center"/>
            </w:pPr>
            <w:r w:rsidRPr="00007DFC">
              <w:rPr>
                <w:spacing w:val="-1"/>
              </w:rPr>
              <w:t>Nie – 0 pkt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Możliwość rozbudowy o tryb CPV – tryb łączący w wentylację  i funkcje przystosowane do resuscytacji krążeniowo – oddechowej, mający zastosowanie u pacjentów z zawałem serca. </w:t>
            </w:r>
          </w:p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Pomiar min. </w:t>
            </w:r>
          </w:p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- częstotliwość uścisków obliczona przez  respirator </w:t>
            </w:r>
          </w:p>
          <w:p w:rsidR="0070084C" w:rsidRPr="00007DFC" w:rsidRDefault="0070084C" w:rsidP="00007DFC">
            <w:pPr>
              <w:widowControl w:val="0"/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- Maksymalne wahania ciśnienia wywołanego uściskami klatki piersiowej (cmH2O)</w:t>
            </w:r>
          </w:p>
        </w:tc>
        <w:tc>
          <w:tcPr>
            <w:tcW w:w="822" w:type="pct"/>
            <w:vAlign w:val="center"/>
          </w:tcPr>
          <w:p w:rsidR="0070084C" w:rsidRPr="00007DFC" w:rsidRDefault="0070084C" w:rsidP="00007DFC">
            <w:pPr>
              <w:widowControl w:val="0"/>
              <w:jc w:val="center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Tak/Nie, podać</w:t>
            </w:r>
          </w:p>
          <w:p w:rsidR="0070084C" w:rsidRPr="00007DFC" w:rsidRDefault="0070084C" w:rsidP="00007DFC">
            <w:pPr>
              <w:widowControl w:val="0"/>
              <w:jc w:val="center"/>
              <w:rPr>
                <w:rFonts w:eastAsia="Lucida Sans Unicode"/>
              </w:rPr>
            </w:pPr>
          </w:p>
        </w:tc>
        <w:tc>
          <w:tcPr>
            <w:tcW w:w="693" w:type="pct"/>
            <w:vAlign w:val="center"/>
          </w:tcPr>
          <w:p w:rsidR="0070084C" w:rsidRPr="00007DFC" w:rsidRDefault="0070084C" w:rsidP="00007DFC">
            <w:pPr>
              <w:jc w:val="center"/>
              <w:rPr>
                <w:spacing w:val="-1"/>
              </w:rPr>
            </w:pPr>
            <w:r w:rsidRPr="00007DFC">
              <w:rPr>
                <w:spacing w:val="-1"/>
              </w:rPr>
              <w:t>Tak – 10 pkt</w:t>
            </w:r>
          </w:p>
          <w:p w:rsidR="0070084C" w:rsidRPr="00007DFC" w:rsidRDefault="0070084C" w:rsidP="00007DFC">
            <w:pPr>
              <w:jc w:val="center"/>
              <w:rPr>
                <w:spacing w:val="-1"/>
              </w:rPr>
            </w:pPr>
            <w:r w:rsidRPr="00007DFC">
              <w:rPr>
                <w:spacing w:val="-1"/>
              </w:rPr>
              <w:t>Nie – 0 pkt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A6937" w:rsidRDefault="007E7A36" w:rsidP="006A6937">
            <w:pPr>
              <w:jc w:val="center"/>
              <w:rPr>
                <w:b/>
              </w:rPr>
            </w:pPr>
            <w:r>
              <w:rPr>
                <w:b/>
              </w:rPr>
              <w:t>Parametry regulowane</w:t>
            </w:r>
          </w:p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70084C" w:rsidP="00EC79DA">
            <w:pPr>
              <w:jc w:val="center"/>
            </w:pPr>
            <w:r>
              <w:lastRenderedPageBreak/>
              <w:t>3</w:t>
            </w:r>
            <w:r w:rsidR="00007DFC">
              <w:t>2</w:t>
            </w:r>
            <w:r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Częstość oddechów min.: 1-80 odd/min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Objętość pojedynczego oddechu min.: 20 – 2000 ml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Regulowany czas wdechu zakres minimalny od 0,3 do 5,0 sek.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</w:pPr>
            <w:r w:rsidRPr="00007DFC">
              <w:rPr>
                <w:rFonts w:eastAsia="Lucida Sans Unicode"/>
              </w:rPr>
              <w:t xml:space="preserve">Regulowany stosunek I:E min. </w:t>
            </w:r>
            <w:r w:rsidRPr="00007DFC">
              <w:t>1:9 do 1:1 lub stosunek Ti:Ttot min. 10% - 50%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Regulacja stężenia tlenu w zakresie od 21 do 100 %O2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Ciśnienie wspomagania min od 5 do 40cmH2O 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Przepływowy tryb rozpoznawania oddechu własnego pacjenta min. 1-10 l/min 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39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Regulowane kryterium zakończenia fazy wdechowej w trybach spontanicznych min. 20-80% przepływu szczytowego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40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Ciśnienie PEEP min od 0 do 20 cmH2O 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007DFC" w:rsidP="00EC79DA">
            <w:pPr>
              <w:jc w:val="center"/>
            </w:pPr>
            <w:r>
              <w:t>41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Ciśnienie wdechowe min od 5 do 50 cmH2O 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BC4671" w:rsidRDefault="00695152" w:rsidP="00BC4671">
            <w:pPr>
              <w:jc w:val="center"/>
              <w:rPr>
                <w:b/>
              </w:rPr>
            </w:pPr>
            <w:r>
              <w:rPr>
                <w:b/>
              </w:rPr>
              <w:t>Obrazowanie mierzonych parametrów wentylacji</w:t>
            </w:r>
          </w:p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42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Aktualnie prowadzony tryb wentylacji 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Rzeczywista całkowita częstość oddechowa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Objętość pojedynczego oddechu (wdechowa i wydechowa)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Rzeczywista objętość wentylacji minutowej (wydechowa)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Ciśnienie szczytowe 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Ciśnienie średnie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Ciśnienie Plateau  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49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Ciśnienie PEEP</w:t>
            </w:r>
          </w:p>
        </w:tc>
        <w:tc>
          <w:tcPr>
            <w:tcW w:w="822" w:type="pct"/>
            <w:vAlign w:val="center"/>
          </w:tcPr>
          <w:p w:rsidR="0070084C" w:rsidRDefault="0070084C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% Przeciek</w:t>
            </w:r>
          </w:p>
        </w:tc>
        <w:tc>
          <w:tcPr>
            <w:tcW w:w="822" w:type="pct"/>
            <w:vAlign w:val="center"/>
          </w:tcPr>
          <w:p w:rsidR="0070084C" w:rsidRDefault="0070084C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Pomiar stosunku I:E lub Ti:Ttot</w:t>
            </w:r>
          </w:p>
        </w:tc>
        <w:tc>
          <w:tcPr>
            <w:tcW w:w="822" w:type="pct"/>
            <w:vAlign w:val="center"/>
          </w:tcPr>
          <w:p w:rsidR="0070084C" w:rsidRDefault="0070084C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52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 xml:space="preserve">Integralny pomiar stężenia tlenu </w:t>
            </w:r>
          </w:p>
        </w:tc>
        <w:tc>
          <w:tcPr>
            <w:tcW w:w="822" w:type="pct"/>
            <w:vAlign w:val="center"/>
          </w:tcPr>
          <w:p w:rsidR="0070084C" w:rsidRDefault="0070084C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Możliwość automatycznego nastawienia granic alarmowych względem bieżących parametrów wentylacji</w:t>
            </w:r>
          </w:p>
        </w:tc>
        <w:tc>
          <w:tcPr>
            <w:tcW w:w="822" w:type="pct"/>
            <w:vAlign w:val="center"/>
          </w:tcPr>
          <w:p w:rsidR="0070084C" w:rsidRDefault="0070084C" w:rsidP="00695152">
            <w:pPr>
              <w:jc w:val="center"/>
            </w:pPr>
            <w:r w:rsidRPr="00296FDC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F9639A">
              <w:t>Brak oceny</w:t>
            </w:r>
          </w:p>
        </w:tc>
        <w:tc>
          <w:tcPr>
            <w:tcW w:w="752" w:type="pct"/>
          </w:tcPr>
          <w:p w:rsidR="0070084C" w:rsidRPr="00E12CBD" w:rsidRDefault="0070084C" w:rsidP="009C576C"/>
        </w:tc>
      </w:tr>
      <w:tr w:rsidR="00C15885" w:rsidRPr="00E12CBD" w:rsidTr="00C15885">
        <w:tc>
          <w:tcPr>
            <w:tcW w:w="440" w:type="pct"/>
            <w:vAlign w:val="center"/>
          </w:tcPr>
          <w:p w:rsidR="00C15885" w:rsidRDefault="00C15885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C15885" w:rsidRPr="006F6579" w:rsidRDefault="00695152" w:rsidP="00C15885">
            <w:pPr>
              <w:jc w:val="center"/>
              <w:rPr>
                <w:b/>
              </w:rPr>
            </w:pPr>
            <w:r>
              <w:rPr>
                <w:b/>
              </w:rPr>
              <w:t>Prezentacja graficzna</w:t>
            </w:r>
          </w:p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lastRenderedPageBreak/>
              <w:t>54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Prezentacja na ekranie parametrów nastawianych i mierzonych, oraz krzywych dynamicznych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70084C" w:rsidRDefault="0070084C" w:rsidP="009C576C"/>
          <w:p w:rsidR="0070084C" w:rsidRPr="00E12CBD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Jednoczesne wyświetlanie min. 2 krzywych dynamicznych z pośród : przepływ/czas, ciśnienie/czas, objętość/czas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Okno monitorowania: możliwość przejścia w jednym kroku do okna monitorowania pozwalającego na obserwację powiększonych krzywych dynamicznych oraz podstawowych parametrów wentylacji.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Możliwość zamrożenia krzywych do ich analizy (pozwala min. na pomiar różnicy wartości między dwoma wybranymi przez użytkownika punktami wyświetlanych krzywych).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695152">
            <w:pPr>
              <w:jc w:val="center"/>
            </w:pPr>
            <w:r>
              <w:t>Tak</w:t>
            </w:r>
          </w:p>
        </w:tc>
        <w:tc>
          <w:tcPr>
            <w:tcW w:w="693" w:type="pct"/>
            <w:vAlign w:val="center"/>
          </w:tcPr>
          <w:p w:rsidR="0070084C" w:rsidRDefault="0070084C" w:rsidP="00695152">
            <w:pPr>
              <w:jc w:val="center"/>
            </w:pPr>
            <w:r w:rsidRPr="00925F54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Zapis trendów parametrów min.: RR, VTi, MVi, VTe, MVe, Pplat, Pszczyt, Pśred, PEEP, TI/Ttot, Przeciek, FiO2</w:t>
            </w:r>
          </w:p>
        </w:tc>
        <w:tc>
          <w:tcPr>
            <w:tcW w:w="822" w:type="pct"/>
            <w:vAlign w:val="center"/>
          </w:tcPr>
          <w:p w:rsidR="0070084C" w:rsidRPr="00975410" w:rsidRDefault="0070084C" w:rsidP="00007DFC">
            <w:pPr>
              <w:jc w:val="center"/>
            </w:pPr>
            <w:r w:rsidRPr="00975410">
              <w:t>Tak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59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  <w:lang w:val="en-US"/>
              </w:rPr>
            </w:pPr>
            <w:r w:rsidRPr="00007DFC">
              <w:rPr>
                <w:rFonts w:eastAsia="Lucida Sans Unicode"/>
                <w:lang w:val="en-US"/>
              </w:rPr>
              <w:t>Pamięć trendów: min 72 godziny</w:t>
            </w:r>
          </w:p>
        </w:tc>
        <w:tc>
          <w:tcPr>
            <w:tcW w:w="822" w:type="pct"/>
            <w:vAlign w:val="center"/>
          </w:tcPr>
          <w:p w:rsidR="0070084C" w:rsidRPr="00F56E18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0F7F26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</w:t>
            </w:r>
          </w:p>
        </w:tc>
        <w:tc>
          <w:tcPr>
            <w:tcW w:w="693" w:type="pct"/>
            <w:vAlign w:val="center"/>
          </w:tcPr>
          <w:p w:rsidR="0070084C" w:rsidRPr="00C15064" w:rsidRDefault="0070084C" w:rsidP="00007DFC">
            <w:pPr>
              <w:jc w:val="center"/>
              <w:rPr>
                <w:rFonts w:asciiTheme="minorHAnsi" w:hAnsiTheme="minorHAnsi" w:cstheme="minorHAnsi"/>
              </w:rPr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34748C" w:rsidRPr="00E12CBD" w:rsidTr="00EC79DA">
        <w:tc>
          <w:tcPr>
            <w:tcW w:w="440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560" w:type="pct"/>
            <w:gridSpan w:val="4"/>
          </w:tcPr>
          <w:p w:rsidR="0034748C" w:rsidRPr="006F6579" w:rsidRDefault="00695152" w:rsidP="00FA13C1">
            <w:pPr>
              <w:jc w:val="center"/>
              <w:rPr>
                <w:b/>
              </w:rPr>
            </w:pPr>
            <w:r>
              <w:rPr>
                <w:b/>
              </w:rPr>
              <w:t>Alarmy</w:t>
            </w:r>
          </w:p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Braku zasilania w energię elektryczną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Niskiego ciśnienia lub rozłączenia pacjenta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62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Stężenia tlenu min/max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Za wysokiej częstości oddechowej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Zbyt wysokiego ciśnienia szczytowego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Alarm bezdechu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rPr>
          <w:trHeight w:val="449"/>
        </w:trPr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Awaria zasilania w tlen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Zatkania gałęzi wydechowej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Rozładowanie akumulatora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70084C" w:rsidRPr="00E12CBD" w:rsidTr="00007DFC">
        <w:tc>
          <w:tcPr>
            <w:tcW w:w="440" w:type="pct"/>
            <w:vAlign w:val="center"/>
          </w:tcPr>
          <w:p w:rsidR="0070084C" w:rsidRDefault="00975410" w:rsidP="00EC79DA">
            <w:pPr>
              <w:jc w:val="center"/>
            </w:pPr>
            <w:r>
              <w:t>69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Dziennik zdarzeń i alarmów zapamiętujący min. 200 ostatnich zdarzeń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Tak</w:t>
            </w:r>
            <w:r>
              <w:t>, podać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Default="0070084C" w:rsidP="009C576C"/>
        </w:tc>
      </w:tr>
      <w:tr w:rsidR="0034748C" w:rsidRPr="0034748C" w:rsidTr="00EC79DA">
        <w:trPr>
          <w:trHeight w:val="502"/>
        </w:trPr>
        <w:tc>
          <w:tcPr>
            <w:tcW w:w="440" w:type="pct"/>
            <w:vAlign w:val="center"/>
          </w:tcPr>
          <w:p w:rsidR="0034748C" w:rsidRPr="0034748C" w:rsidRDefault="0034748C" w:rsidP="00695152">
            <w:pPr>
              <w:widowControl w:val="0"/>
              <w:tabs>
                <w:tab w:val="left" w:pos="708"/>
              </w:tabs>
              <w:snapToGrid w:val="0"/>
            </w:pPr>
          </w:p>
        </w:tc>
        <w:tc>
          <w:tcPr>
            <w:tcW w:w="4560" w:type="pct"/>
            <w:gridSpan w:val="4"/>
            <w:vAlign w:val="center"/>
          </w:tcPr>
          <w:p w:rsidR="0034748C" w:rsidRPr="006F6579" w:rsidRDefault="00695152" w:rsidP="0034748C">
            <w:pPr>
              <w:jc w:val="center"/>
              <w:rPr>
                <w:b/>
              </w:rPr>
            </w:pPr>
            <w:r>
              <w:rPr>
                <w:b/>
              </w:rPr>
              <w:t>Inne wymagania</w:t>
            </w: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70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Stopień ochrony IP min. 34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71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Możliwość konfigurowania: głośności, jasności ekranu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72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Zabezpieczenie przed przypadkową zmianą nastawianych parametrów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  <w:r>
              <w:rPr>
                <w:rFonts w:eastAsia="Lucida Sans Unicode"/>
              </w:rPr>
              <w:t>/Nie, podać</w:t>
            </w:r>
          </w:p>
        </w:tc>
        <w:tc>
          <w:tcPr>
            <w:tcW w:w="693" w:type="pct"/>
            <w:vAlign w:val="center"/>
          </w:tcPr>
          <w:p w:rsidR="0070084C" w:rsidRDefault="0070084C" w:rsidP="00484006">
            <w:pPr>
              <w:jc w:val="center"/>
            </w:pPr>
            <w:r>
              <w:t>Tak – 10pkt</w:t>
            </w:r>
          </w:p>
          <w:p w:rsidR="0070084C" w:rsidRPr="006F6579" w:rsidRDefault="0070084C" w:rsidP="00484006">
            <w:pPr>
              <w:jc w:val="center"/>
            </w:pPr>
            <w:r>
              <w:t>Nie – 0pkt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73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Złącze USB do przenoszenia danych i dokonywania aktualizacji oprogramowania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74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Respirator wyposażony w protokół pozwalający na przysłanie parametrów wentylacji, alarmów i pomiarów do systemów HIS po integracji.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  <w:r>
              <w:rPr>
                <w:rFonts w:eastAsia="Lucida Sans Unicode"/>
              </w:rPr>
              <w:t>/Nie, podać</w:t>
            </w:r>
          </w:p>
        </w:tc>
        <w:tc>
          <w:tcPr>
            <w:tcW w:w="693" w:type="pct"/>
            <w:vAlign w:val="center"/>
          </w:tcPr>
          <w:p w:rsidR="0070084C" w:rsidRDefault="0070084C" w:rsidP="00484006">
            <w:pPr>
              <w:jc w:val="center"/>
            </w:pPr>
            <w:r>
              <w:t>Tak -10pkt</w:t>
            </w:r>
          </w:p>
          <w:p w:rsidR="0070084C" w:rsidRPr="006F6579" w:rsidRDefault="0070084C" w:rsidP="00484006">
            <w:pPr>
              <w:jc w:val="center"/>
            </w:pPr>
            <w:r>
              <w:t>Nie – 0pkt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E34068" w:rsidRPr="0034748C" w:rsidTr="00EC79DA">
        <w:trPr>
          <w:trHeight w:val="502"/>
        </w:trPr>
        <w:tc>
          <w:tcPr>
            <w:tcW w:w="440" w:type="pct"/>
            <w:vAlign w:val="center"/>
          </w:tcPr>
          <w:p w:rsidR="00E34068" w:rsidRPr="0034748C" w:rsidRDefault="00E34068" w:rsidP="00975410">
            <w:pPr>
              <w:snapToGrid w:val="0"/>
            </w:pPr>
          </w:p>
        </w:tc>
        <w:tc>
          <w:tcPr>
            <w:tcW w:w="4560" w:type="pct"/>
            <w:gridSpan w:val="4"/>
          </w:tcPr>
          <w:p w:rsidR="00E34068" w:rsidRPr="006F6579" w:rsidRDefault="00403743" w:rsidP="00403743">
            <w:pPr>
              <w:rPr>
                <w:b/>
              </w:rPr>
            </w:pPr>
            <w:r>
              <w:rPr>
                <w:rFonts w:eastAsia="Lucida Sans Unicode"/>
                <w:b/>
              </w:rPr>
              <w:t xml:space="preserve">                                                    </w:t>
            </w:r>
            <w:r w:rsidR="00E34068" w:rsidRPr="006F6579">
              <w:rPr>
                <w:rFonts w:eastAsia="Lucida Sans Unicode"/>
                <w:b/>
              </w:rPr>
              <w:t xml:space="preserve"> </w:t>
            </w:r>
            <w:r w:rsidR="0070084C">
              <w:rPr>
                <w:rFonts w:eastAsia="Lucida Sans Unicode"/>
                <w:b/>
              </w:rPr>
              <w:t>wyposażenie</w:t>
            </w: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75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Wielorazowa zastawka wydechowa z czujnikiem przepływu wydechowego x 1 kpl. na urządzenie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76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Jednorazowy układ oddechowy dla pacjentów</w:t>
            </w:r>
            <w:bookmarkStart w:id="0" w:name="_GoBack"/>
            <w:bookmarkEnd w:id="0"/>
            <w:r w:rsidRPr="00007DFC">
              <w:rPr>
                <w:rFonts w:eastAsia="Lucida Sans Unicode"/>
              </w:rPr>
              <w:t xml:space="preserve"> dorosłych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007DF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007DFC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77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Dedykowana torba transportowa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007DFC">
        <w:trPr>
          <w:trHeight w:val="502"/>
        </w:trPr>
        <w:tc>
          <w:tcPr>
            <w:tcW w:w="440" w:type="pct"/>
            <w:vAlign w:val="center"/>
          </w:tcPr>
          <w:p w:rsidR="0070084C" w:rsidRPr="0034748C" w:rsidRDefault="00975410" w:rsidP="00EC79DA">
            <w:pPr>
              <w:suppressAutoHyphens/>
              <w:snapToGrid w:val="0"/>
              <w:spacing w:line="100" w:lineRule="atLeast"/>
              <w:jc w:val="center"/>
            </w:pPr>
            <w:r>
              <w:t>78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Instrukcja obsługi w języku polskim wraz z dostawą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  <w:tr w:rsidR="0070084C" w:rsidRPr="0034748C" w:rsidTr="00484006">
        <w:trPr>
          <w:trHeight w:val="502"/>
        </w:trPr>
        <w:tc>
          <w:tcPr>
            <w:tcW w:w="440" w:type="pct"/>
            <w:vAlign w:val="center"/>
          </w:tcPr>
          <w:p w:rsidR="0070084C" w:rsidRDefault="00403743" w:rsidP="00EC79DA">
            <w:pPr>
              <w:suppressAutoHyphens/>
              <w:snapToGrid w:val="0"/>
              <w:spacing w:line="100" w:lineRule="atLeast"/>
              <w:jc w:val="center"/>
            </w:pPr>
            <w:r>
              <w:t>79</w:t>
            </w:r>
            <w:r w:rsidR="0070084C">
              <w:t>.</w:t>
            </w:r>
          </w:p>
        </w:tc>
        <w:tc>
          <w:tcPr>
            <w:tcW w:w="2293" w:type="pct"/>
          </w:tcPr>
          <w:p w:rsidR="0070084C" w:rsidRPr="00007DFC" w:rsidRDefault="0070084C" w:rsidP="00007DFC">
            <w:pPr>
              <w:widowControl w:val="0"/>
              <w:tabs>
                <w:tab w:val="left" w:pos="708"/>
              </w:tabs>
              <w:snapToGrid w:val="0"/>
              <w:ind w:left="-108"/>
              <w:rPr>
                <w:rFonts w:eastAsia="Lucida Sans Unicode"/>
              </w:rPr>
            </w:pPr>
            <w:r w:rsidRPr="00007DFC">
              <w:rPr>
                <w:rFonts w:eastAsia="Lucida Sans Unicode"/>
              </w:rPr>
              <w:t>Autoryzowany serwis producenta</w:t>
            </w:r>
          </w:p>
        </w:tc>
        <w:tc>
          <w:tcPr>
            <w:tcW w:w="822" w:type="pct"/>
            <w:vAlign w:val="center"/>
          </w:tcPr>
          <w:p w:rsidR="0070084C" w:rsidRPr="006F6579" w:rsidRDefault="0070084C" w:rsidP="00484006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6F6579">
              <w:rPr>
                <w:rFonts w:eastAsia="Lucida Sans Unicode"/>
              </w:rPr>
              <w:t>Tak</w:t>
            </w:r>
          </w:p>
        </w:tc>
        <w:tc>
          <w:tcPr>
            <w:tcW w:w="693" w:type="pct"/>
            <w:vAlign w:val="center"/>
          </w:tcPr>
          <w:p w:rsidR="0070084C" w:rsidRPr="006F6579" w:rsidRDefault="0070084C" w:rsidP="00484006">
            <w:pPr>
              <w:jc w:val="center"/>
            </w:pPr>
            <w:r w:rsidRPr="006F6579">
              <w:t>Brak oceny</w:t>
            </w:r>
          </w:p>
        </w:tc>
        <w:tc>
          <w:tcPr>
            <w:tcW w:w="752" w:type="pct"/>
          </w:tcPr>
          <w:p w:rsidR="0070084C" w:rsidRPr="0034748C" w:rsidRDefault="0070084C" w:rsidP="009C576C">
            <w:pPr>
              <w:rPr>
                <w:b/>
              </w:rPr>
            </w:pPr>
          </w:p>
        </w:tc>
      </w:tr>
    </w:tbl>
    <w:p w:rsidR="009C576C" w:rsidRDefault="009C576C" w:rsidP="009C576C">
      <w:pPr>
        <w:rPr>
          <w:b/>
          <w:sz w:val="22"/>
          <w:szCs w:val="22"/>
        </w:rPr>
      </w:pPr>
    </w:p>
    <w:p w:rsidR="00403743" w:rsidRDefault="00403743" w:rsidP="009C576C">
      <w:pPr>
        <w:rPr>
          <w:b/>
          <w:sz w:val="22"/>
          <w:szCs w:val="22"/>
        </w:rPr>
      </w:pPr>
    </w:p>
    <w:p w:rsidR="00403743" w:rsidRDefault="00403743" w:rsidP="009C576C">
      <w:pPr>
        <w:rPr>
          <w:b/>
          <w:sz w:val="22"/>
          <w:szCs w:val="22"/>
        </w:rPr>
      </w:pPr>
    </w:p>
    <w:p w:rsidR="00403743" w:rsidRDefault="00403743" w:rsidP="009C576C">
      <w:pPr>
        <w:rPr>
          <w:b/>
          <w:sz w:val="22"/>
          <w:szCs w:val="22"/>
        </w:rPr>
      </w:pPr>
    </w:p>
    <w:p w:rsidR="00403743" w:rsidRPr="00403743" w:rsidRDefault="00403743" w:rsidP="009C576C">
      <w:pPr>
        <w:rPr>
          <w:sz w:val="22"/>
          <w:szCs w:val="22"/>
        </w:rPr>
      </w:pPr>
      <w:r w:rsidRPr="00403743">
        <w:rPr>
          <w:sz w:val="22"/>
          <w:szCs w:val="22"/>
        </w:rPr>
        <w:t>…………………………</w:t>
      </w:r>
    </w:p>
    <w:p w:rsidR="00403743" w:rsidRPr="00403743" w:rsidRDefault="00403743" w:rsidP="009C576C">
      <w:pPr>
        <w:rPr>
          <w:sz w:val="22"/>
          <w:szCs w:val="22"/>
        </w:rPr>
      </w:pPr>
      <w:r w:rsidRPr="00403743">
        <w:rPr>
          <w:sz w:val="22"/>
          <w:szCs w:val="22"/>
        </w:rPr>
        <w:t>Miejscowość, data</w:t>
      </w:r>
    </w:p>
    <w:p w:rsidR="00403743" w:rsidRPr="00403743" w:rsidRDefault="00403743" w:rsidP="009C576C">
      <w:pPr>
        <w:rPr>
          <w:sz w:val="22"/>
          <w:szCs w:val="22"/>
        </w:rPr>
      </w:pPr>
    </w:p>
    <w:p w:rsidR="00403743" w:rsidRPr="00403743" w:rsidRDefault="00403743" w:rsidP="009C576C">
      <w:pPr>
        <w:rPr>
          <w:sz w:val="22"/>
          <w:szCs w:val="22"/>
        </w:rPr>
      </w:pPr>
    </w:p>
    <w:p w:rsidR="00403743" w:rsidRPr="00403743" w:rsidRDefault="00403743" w:rsidP="009C576C">
      <w:pPr>
        <w:rPr>
          <w:sz w:val="22"/>
          <w:szCs w:val="22"/>
        </w:rPr>
      </w:pPr>
    </w:p>
    <w:p w:rsidR="00403743" w:rsidRPr="00403743" w:rsidRDefault="00403743" w:rsidP="009C576C">
      <w:pPr>
        <w:rPr>
          <w:sz w:val="22"/>
          <w:szCs w:val="22"/>
        </w:rPr>
      </w:pPr>
    </w:p>
    <w:p w:rsidR="00403743" w:rsidRPr="00403743" w:rsidRDefault="00403743" w:rsidP="00403743">
      <w:pPr>
        <w:ind w:left="4956" w:firstLine="708"/>
        <w:rPr>
          <w:sz w:val="22"/>
          <w:szCs w:val="22"/>
        </w:rPr>
      </w:pPr>
      <w:r w:rsidRPr="00403743">
        <w:rPr>
          <w:sz w:val="22"/>
          <w:szCs w:val="22"/>
        </w:rPr>
        <w:t>…………………………….</w:t>
      </w:r>
    </w:p>
    <w:p w:rsidR="00403743" w:rsidRPr="00403743" w:rsidRDefault="00403743" w:rsidP="00403743">
      <w:pPr>
        <w:ind w:left="4956" w:firstLine="708"/>
        <w:rPr>
          <w:sz w:val="22"/>
          <w:szCs w:val="22"/>
        </w:rPr>
      </w:pPr>
      <w:r w:rsidRPr="00403743">
        <w:rPr>
          <w:sz w:val="22"/>
          <w:szCs w:val="22"/>
        </w:rPr>
        <w:t xml:space="preserve"> Podpis osoby upoważnionej</w:t>
      </w:r>
    </w:p>
    <w:sectPr w:rsidR="00403743" w:rsidRPr="00403743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35" w:rsidRDefault="00C56C35" w:rsidP="002300B9">
      <w:r>
        <w:separator/>
      </w:r>
    </w:p>
  </w:endnote>
  <w:endnote w:type="continuationSeparator" w:id="0">
    <w:p w:rsidR="00C56C35" w:rsidRDefault="00C56C35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35" w:rsidRDefault="00C56C35" w:rsidP="002300B9">
      <w:r>
        <w:separator/>
      </w:r>
    </w:p>
  </w:footnote>
  <w:footnote w:type="continuationSeparator" w:id="0">
    <w:p w:rsidR="00C56C35" w:rsidRDefault="00C56C35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07DFC"/>
    <w:rsid w:val="0007197F"/>
    <w:rsid w:val="00081843"/>
    <w:rsid w:val="000C0480"/>
    <w:rsid w:val="001228FA"/>
    <w:rsid w:val="00161641"/>
    <w:rsid w:val="00177426"/>
    <w:rsid w:val="001B59A5"/>
    <w:rsid w:val="00200A7A"/>
    <w:rsid w:val="002300B9"/>
    <w:rsid w:val="00230212"/>
    <w:rsid w:val="00260630"/>
    <w:rsid w:val="002667D7"/>
    <w:rsid w:val="00274C76"/>
    <w:rsid w:val="002E2DC1"/>
    <w:rsid w:val="0034748C"/>
    <w:rsid w:val="003835BA"/>
    <w:rsid w:val="003D0350"/>
    <w:rsid w:val="00403743"/>
    <w:rsid w:val="00422418"/>
    <w:rsid w:val="004256B2"/>
    <w:rsid w:val="0043478C"/>
    <w:rsid w:val="0044611B"/>
    <w:rsid w:val="00484006"/>
    <w:rsid w:val="005007BE"/>
    <w:rsid w:val="00544384"/>
    <w:rsid w:val="00566ED3"/>
    <w:rsid w:val="005A5FC8"/>
    <w:rsid w:val="00621973"/>
    <w:rsid w:val="00691534"/>
    <w:rsid w:val="00695152"/>
    <w:rsid w:val="006A6937"/>
    <w:rsid w:val="006B5D45"/>
    <w:rsid w:val="006F6579"/>
    <w:rsid w:val="0070084C"/>
    <w:rsid w:val="00714056"/>
    <w:rsid w:val="007810B1"/>
    <w:rsid w:val="007E7A36"/>
    <w:rsid w:val="0080143B"/>
    <w:rsid w:val="00846A01"/>
    <w:rsid w:val="00867AC8"/>
    <w:rsid w:val="009062D8"/>
    <w:rsid w:val="00925729"/>
    <w:rsid w:val="009445A0"/>
    <w:rsid w:val="0094783E"/>
    <w:rsid w:val="00975410"/>
    <w:rsid w:val="009A58C7"/>
    <w:rsid w:val="009B3E6F"/>
    <w:rsid w:val="009C576C"/>
    <w:rsid w:val="00A100AC"/>
    <w:rsid w:val="00A40DA6"/>
    <w:rsid w:val="00A45634"/>
    <w:rsid w:val="00A86FB5"/>
    <w:rsid w:val="00AA32CC"/>
    <w:rsid w:val="00AA3778"/>
    <w:rsid w:val="00AC4A3E"/>
    <w:rsid w:val="00B14463"/>
    <w:rsid w:val="00B53030"/>
    <w:rsid w:val="00B5353A"/>
    <w:rsid w:val="00B908CF"/>
    <w:rsid w:val="00BC4671"/>
    <w:rsid w:val="00BE03B0"/>
    <w:rsid w:val="00C10D28"/>
    <w:rsid w:val="00C15885"/>
    <w:rsid w:val="00C56C35"/>
    <w:rsid w:val="00C82CA6"/>
    <w:rsid w:val="00C84827"/>
    <w:rsid w:val="00CC59BD"/>
    <w:rsid w:val="00CC7980"/>
    <w:rsid w:val="00D96936"/>
    <w:rsid w:val="00DB3695"/>
    <w:rsid w:val="00DC5D82"/>
    <w:rsid w:val="00E12CBD"/>
    <w:rsid w:val="00E20C43"/>
    <w:rsid w:val="00E34068"/>
    <w:rsid w:val="00E94AA7"/>
    <w:rsid w:val="00EA3D65"/>
    <w:rsid w:val="00EC79DA"/>
    <w:rsid w:val="00EF53E4"/>
    <w:rsid w:val="00F0708E"/>
    <w:rsid w:val="00F176F3"/>
    <w:rsid w:val="00FA13C1"/>
    <w:rsid w:val="00FA6809"/>
    <w:rsid w:val="00FD5DAA"/>
    <w:rsid w:val="00F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2B49B-56CC-45A5-A07D-0DBA2EED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14056"/>
    <w:pPr>
      <w:keepNext/>
      <w:ind w:left="357"/>
      <w:outlineLvl w:val="2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  <w:style w:type="character" w:customStyle="1" w:styleId="Nagwek3Znak">
    <w:name w:val="Nagłówek 3 Znak"/>
    <w:basedOn w:val="Domylnaczcionkaakapitu"/>
    <w:link w:val="Nagwek3"/>
    <w:rsid w:val="00714056"/>
    <w:rPr>
      <w:rFonts w:ascii="Arial" w:eastAsia="Times New Roman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B364F1-62E9-40A6-A5AE-C2E5EF0C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2016-02-19T07:37:00Z</cp:lastPrinted>
  <dcterms:created xsi:type="dcterms:W3CDTF">2017-11-13T11:43:00Z</dcterms:created>
  <dcterms:modified xsi:type="dcterms:W3CDTF">2017-11-13T11:47:00Z</dcterms:modified>
</cp:coreProperties>
</file>