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E69" w:rsidRPr="00816EA9" w:rsidRDefault="00CF3E69" w:rsidP="00CF3E69">
      <w:pPr>
        <w:jc w:val="right"/>
        <w:rPr>
          <w:rFonts w:ascii="Bookman Old Style" w:eastAsia="Garamond" w:hAnsi="Bookman Old Style" w:cs="Garamond"/>
          <w:color w:val="000000"/>
        </w:rPr>
      </w:pPr>
      <w:r w:rsidRPr="00816EA9">
        <w:rPr>
          <w:rFonts w:ascii="Bookman Old Style" w:eastAsia="Garamond" w:hAnsi="Bookman Old Style" w:cs="Garamond"/>
          <w:color w:val="000000"/>
        </w:rPr>
        <w:t xml:space="preserve">Załącznik nr </w:t>
      </w:r>
      <w:r>
        <w:rPr>
          <w:rFonts w:ascii="Bookman Old Style" w:eastAsia="Garamond" w:hAnsi="Bookman Old Style" w:cs="Garamond"/>
          <w:color w:val="000000"/>
        </w:rPr>
        <w:t>2</w:t>
      </w:r>
    </w:p>
    <w:p w:rsidR="00CF3E69" w:rsidRPr="00790C50" w:rsidRDefault="00CF3E69" w:rsidP="00CF3E69">
      <w:pPr>
        <w:jc w:val="both"/>
        <w:rPr>
          <w:rFonts w:ascii="Bookman Old Style" w:eastAsia="Garamond" w:hAnsi="Bookman Old Style" w:cs="Garamond"/>
          <w:color w:val="000000"/>
        </w:rPr>
      </w:pPr>
      <w:r w:rsidRPr="00790C50">
        <w:rPr>
          <w:rFonts w:ascii="Bookman Old Style" w:eastAsia="Garamond" w:hAnsi="Bookman Old Style" w:cs="Garamond"/>
          <w:color w:val="000000"/>
        </w:rPr>
        <w:t>_________________________________</w:t>
      </w:r>
    </w:p>
    <w:p w:rsidR="00CF3E69" w:rsidRDefault="00CF3E69" w:rsidP="00CF3E69">
      <w:pPr>
        <w:jc w:val="both"/>
        <w:rPr>
          <w:rFonts w:ascii="Bookman Old Style" w:eastAsia="Garamond" w:hAnsi="Bookman Old Style" w:cs="Garamond"/>
          <w:color w:val="000000"/>
        </w:rPr>
      </w:pPr>
      <w:r w:rsidRPr="00790C50">
        <w:rPr>
          <w:rFonts w:ascii="Bookman Old Style" w:eastAsia="Garamond" w:hAnsi="Bookman Old Style" w:cs="Garamond"/>
          <w:color w:val="000000"/>
        </w:rPr>
        <w:t>Pieczątka  z pełną nazwą Oferenta</w:t>
      </w:r>
    </w:p>
    <w:p w:rsidR="00CF3E69" w:rsidRDefault="00CF3E69" w:rsidP="00CF3E69">
      <w:pPr>
        <w:jc w:val="both"/>
        <w:rPr>
          <w:rFonts w:ascii="Bookman Old Style" w:eastAsia="Garamond" w:hAnsi="Bookman Old Style" w:cs="Garamond"/>
          <w:color w:val="000000"/>
        </w:rPr>
      </w:pPr>
    </w:p>
    <w:p w:rsidR="00CF3E69" w:rsidRPr="00790C50" w:rsidRDefault="00CF3E69" w:rsidP="00CF3E69">
      <w:pPr>
        <w:jc w:val="both"/>
        <w:rPr>
          <w:rFonts w:ascii="Bookman Old Style" w:eastAsia="Garamond" w:hAnsi="Bookman Old Style" w:cs="Garamond"/>
          <w:color w:val="000000"/>
        </w:rPr>
      </w:pPr>
    </w:p>
    <w:p w:rsidR="00CF3E69" w:rsidRDefault="00CF3E69" w:rsidP="00CF3E69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</w:rPr>
      </w:pPr>
    </w:p>
    <w:p w:rsidR="00CF3E69" w:rsidRDefault="00CF3E69" w:rsidP="00CF3E69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</w:rPr>
      </w:pPr>
      <w:r w:rsidRPr="00816EA9">
        <w:rPr>
          <w:rFonts w:ascii="Bookman Old Style" w:hAnsi="Bookman Old Style" w:cs="Arial"/>
          <w:b/>
          <w:color w:val="000000"/>
        </w:rPr>
        <w:t xml:space="preserve">Oferta na wykonywanie usług medycznych </w:t>
      </w:r>
    </w:p>
    <w:p w:rsidR="00CF3E69" w:rsidRPr="00E9581D" w:rsidRDefault="00CF3E69" w:rsidP="00CF3E69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/>
          <w:b/>
          <w:color w:val="000000"/>
        </w:rPr>
      </w:pPr>
      <w:r w:rsidRPr="005E32E6">
        <w:rPr>
          <w:rFonts w:ascii="Bookman Old Style" w:hAnsi="Bookman Old Style"/>
          <w:b/>
          <w:color w:val="000000"/>
        </w:rPr>
        <w:t xml:space="preserve">w zakresie technik dentystycznych </w:t>
      </w:r>
      <w:r w:rsidRPr="005E32E6">
        <w:rPr>
          <w:rFonts w:ascii="Bookman Old Style" w:hAnsi="Bookman Old Style" w:cs="Arial"/>
          <w:b/>
          <w:color w:val="000000"/>
        </w:rPr>
        <w:t>na</w:t>
      </w:r>
      <w:r w:rsidRPr="00816EA9">
        <w:rPr>
          <w:rFonts w:ascii="Bookman Old Style" w:hAnsi="Bookman Old Style" w:cs="Arial"/>
          <w:b/>
          <w:color w:val="000000"/>
        </w:rPr>
        <w:t xml:space="preserve"> potrzeby SP ZOZ MSWiA w Łodzi.</w:t>
      </w:r>
    </w:p>
    <w:p w:rsidR="00CF3E69" w:rsidRPr="00816EA9" w:rsidRDefault="00CF3E69" w:rsidP="00CF3E69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</w:rPr>
      </w:pPr>
    </w:p>
    <w:tbl>
      <w:tblPr>
        <w:tblpPr w:leftFromText="141" w:rightFromText="141" w:vertAnchor="text" w:horzAnchor="margin" w:tblpX="-34" w:tblpY="39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559"/>
        <w:gridCol w:w="1418"/>
        <w:gridCol w:w="2268"/>
      </w:tblGrid>
      <w:tr w:rsidR="00CF3E69" w:rsidRPr="00447465" w:rsidTr="0032375B">
        <w:trPr>
          <w:trHeight w:val="274"/>
        </w:trPr>
        <w:tc>
          <w:tcPr>
            <w:tcW w:w="568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 w:rsidRPr="00447465">
              <w:rPr>
                <w:rFonts w:ascii="Bookman Old Style" w:eastAsia="Garamond" w:hAnsi="Bookman Old Style" w:cs="Garamond"/>
                <w:color w:val="000000"/>
              </w:rPr>
              <w:t>Lp.</w:t>
            </w:r>
          </w:p>
        </w:tc>
        <w:tc>
          <w:tcPr>
            <w:tcW w:w="3260" w:type="dxa"/>
            <w:shd w:val="clear" w:color="auto" w:fill="auto"/>
          </w:tcPr>
          <w:p w:rsidR="00CF3E69" w:rsidRPr="00447465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Rodzaj usługi</w:t>
            </w:r>
          </w:p>
        </w:tc>
        <w:tc>
          <w:tcPr>
            <w:tcW w:w="1559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Nazwa metody</w:t>
            </w:r>
          </w:p>
        </w:tc>
        <w:tc>
          <w:tcPr>
            <w:tcW w:w="1418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Cena brutto za usługę </w:t>
            </w:r>
          </w:p>
        </w:tc>
        <w:tc>
          <w:tcPr>
            <w:tcW w:w="2268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Czas oczekiwania na wykonanie usługi (dni robocze)</w:t>
            </w:r>
          </w:p>
        </w:tc>
      </w:tr>
      <w:tr w:rsidR="00CF3E69" w:rsidRPr="00447465" w:rsidTr="0032375B">
        <w:trPr>
          <w:trHeight w:val="426"/>
        </w:trPr>
        <w:tc>
          <w:tcPr>
            <w:tcW w:w="568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 xml:space="preserve">Proteza akrylowa </w:t>
            </w:r>
          </w:p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- całkowita</w:t>
            </w:r>
          </w:p>
        </w:tc>
        <w:tc>
          <w:tcPr>
            <w:tcW w:w="1559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26"/>
        </w:trPr>
        <w:tc>
          <w:tcPr>
            <w:tcW w:w="568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Proteza akrylowa</w:t>
            </w:r>
          </w:p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- częściowa</w:t>
            </w:r>
          </w:p>
        </w:tc>
        <w:tc>
          <w:tcPr>
            <w:tcW w:w="1559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3.</w:t>
            </w:r>
          </w:p>
        </w:tc>
        <w:tc>
          <w:tcPr>
            <w:tcW w:w="3260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Proteza szkieletowa</w:t>
            </w:r>
          </w:p>
        </w:tc>
        <w:tc>
          <w:tcPr>
            <w:tcW w:w="1559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4.</w:t>
            </w:r>
          </w:p>
        </w:tc>
        <w:tc>
          <w:tcPr>
            <w:tcW w:w="3260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Korona akrylowa</w:t>
            </w:r>
          </w:p>
        </w:tc>
        <w:tc>
          <w:tcPr>
            <w:tcW w:w="1559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5.</w:t>
            </w:r>
          </w:p>
        </w:tc>
        <w:tc>
          <w:tcPr>
            <w:tcW w:w="3260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 xml:space="preserve">Wkład </w:t>
            </w:r>
          </w:p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koronowo-korzeniowy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6.</w:t>
            </w:r>
          </w:p>
        </w:tc>
        <w:tc>
          <w:tcPr>
            <w:tcW w:w="3260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Korony</w:t>
            </w:r>
          </w:p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Porcelanowe – punkt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259"/>
        </w:trPr>
        <w:tc>
          <w:tcPr>
            <w:tcW w:w="568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7.</w:t>
            </w:r>
          </w:p>
        </w:tc>
        <w:tc>
          <w:tcPr>
            <w:tcW w:w="3260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Aparaty ortodontyczne: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Aparat blokowy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b)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Płytka Schwarza </w:t>
            </w:r>
          </w:p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ze śrubą centralną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+ dodatkowy element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c)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Płytka retencyjna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447465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d)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Retainer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e)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Model gipsowy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f)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Model gipsowy alabaster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8.</w:t>
            </w:r>
          </w:p>
        </w:tc>
        <w:tc>
          <w:tcPr>
            <w:tcW w:w="3260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Naprawa protez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>
              <w:rPr>
                <w:rFonts w:ascii="Bookman Old Style" w:eastAsia="Garamond" w:hAnsi="Bookman Old Style" w:cs="Garamond"/>
                <w:b/>
                <w:color w:val="000000"/>
              </w:rPr>
              <w:t>9.</w:t>
            </w:r>
          </w:p>
        </w:tc>
        <w:tc>
          <w:tcPr>
            <w:tcW w:w="3260" w:type="dxa"/>
            <w:shd w:val="clear" w:color="auto" w:fill="auto"/>
          </w:tcPr>
          <w:p w:rsidR="00CF3E69" w:rsidRPr="00895906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Prace akrylowe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Proteza całkowita osiadająca (zęby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wiedent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 xml:space="preserve">, akryl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wiedent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b)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Proteza częściowa osiadająca (zęby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wiedent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 xml:space="preserve">, akryl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wiedent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c)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Mikroproteza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 xml:space="preserve"> osiadająca 1 ząb (zęby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wiedent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 xml:space="preserve">, akryl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wiedent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215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+ dodatkowy ząb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d)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Proteza natychmiastowa </w:t>
            </w:r>
          </w:p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(zęby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wiedent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 xml:space="preserve">, akryl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wiedent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CF3E69" w:rsidRPr="00895906" w:rsidRDefault="00CF3E69" w:rsidP="00CF3E69">
            <w:pPr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895906">
              <w:rPr>
                <w:rFonts w:ascii="Bookman Old Style" w:eastAsia="Garamond" w:hAnsi="Bookman Old Style" w:cs="Garamond"/>
                <w:b/>
                <w:color w:val="000000"/>
              </w:rPr>
              <w:t>Dopłaty: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Zęby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mifam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b)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Zęby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kulzer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c)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Siatka wzmacniająca srebrna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d)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Siatka wzmacniająca złota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lastRenderedPageBreak/>
              <w:t>e)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Akryl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kulzer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f)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Wzmocnienie druciane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g)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Bezbarwny akryl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b/>
                <w:color w:val="000000"/>
              </w:rPr>
              <w:t>Naprawy: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  <w:r w:rsidRPr="00CF3E69">
              <w:rPr>
                <w:rFonts w:ascii="Bookman Old Style" w:hAnsi="Bookman Old Style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  <w:r w:rsidRPr="00CF3E69">
              <w:rPr>
                <w:rFonts w:ascii="Bookman Old Style" w:hAnsi="Bookman Old Style"/>
              </w:rPr>
              <w:t>x</w:t>
            </w: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  <w:r w:rsidRPr="00CF3E69">
              <w:rPr>
                <w:rFonts w:ascii="Bookman Old Style" w:hAnsi="Bookman Old Style"/>
              </w:rPr>
              <w:t>x</w:t>
            </w: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Naprawa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b)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Dostawienie zęba (1 szt.)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c)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Podścielenie protezy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d)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Dostawienie klamry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e)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Ekspresowa naprawa protezy (jedna godzina)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f)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Łyżka indywidualna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774121" w:rsidRDefault="00774121" w:rsidP="00CF3E69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774121">
              <w:rPr>
                <w:rFonts w:ascii="Bookman Old Style" w:eastAsia="Garamond" w:hAnsi="Bookman Old Style" w:cs="Garamond"/>
                <w:b/>
                <w:color w:val="000000"/>
              </w:rPr>
              <w:t>10.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b/>
                <w:color w:val="000000"/>
              </w:rPr>
              <w:t>Metal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  <w:r w:rsidRPr="00CF3E69">
              <w:rPr>
                <w:rFonts w:ascii="Bookman Old Style" w:hAnsi="Bookman Old Style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  <w:r w:rsidRPr="00CF3E69">
              <w:rPr>
                <w:rFonts w:ascii="Bookman Old Style" w:hAnsi="Bookman Old Style"/>
              </w:rPr>
              <w:t>x</w:t>
            </w: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  <w:r w:rsidRPr="00CF3E69">
              <w:rPr>
                <w:rFonts w:ascii="Bookman Old Style" w:hAnsi="Bookman Old Style"/>
              </w:rPr>
              <w:t>x</w:t>
            </w: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 xml:space="preserve">Proteza szkieletowa 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b)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Szynoproteza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 xml:space="preserve"> </w:t>
            </w:r>
          </w:p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 xml:space="preserve">(zęby </w:t>
            </w:r>
            <w:proofErr w:type="spellStart"/>
            <w:r w:rsidRPr="00CF3E69">
              <w:rPr>
                <w:rFonts w:ascii="Bookman Old Style" w:eastAsia="Garamond" w:hAnsi="Bookman Old Style" w:cs="Garamond"/>
                <w:color w:val="000000"/>
              </w:rPr>
              <w:t>wiedent</w:t>
            </w:r>
            <w:proofErr w:type="spellEnd"/>
            <w:r w:rsidRPr="00CF3E69">
              <w:rPr>
                <w:rFonts w:ascii="Bookman Old Style" w:eastAsia="Garamond" w:hAnsi="Bookman Old Style" w:cs="Garamond"/>
                <w:color w:val="000000"/>
              </w:rPr>
              <w:t xml:space="preserve">, akryl </w:t>
            </w:r>
            <w:proofErr w:type="spellStart"/>
            <w:r w:rsidRPr="00CF3E69">
              <w:rPr>
                <w:rFonts w:ascii="Bookman Old Style" w:eastAsia="Garamond" w:hAnsi="Bookman Old Style" w:cs="Garamond"/>
                <w:color w:val="000000"/>
              </w:rPr>
              <w:t>wiedent</w:t>
            </w:r>
            <w:proofErr w:type="spellEnd"/>
            <w:r w:rsidRPr="00CF3E69">
              <w:rPr>
                <w:rFonts w:ascii="Bookman Old Style" w:eastAsia="Garamond" w:hAnsi="Bookman Old Style" w:cs="Garamond"/>
                <w:color w:val="00000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c)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Łuk lany do protezy osiadającej</w:t>
            </w:r>
            <w:r w:rsidRPr="00CF3E69">
              <w:rPr>
                <w:rFonts w:ascii="Bookman Old Style" w:eastAsia="Garamond" w:hAnsi="Bookman Old Style" w:cs="Garamond"/>
                <w:color w:val="00000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774121" w:rsidRDefault="00774121" w:rsidP="00CF3E69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774121">
              <w:rPr>
                <w:rFonts w:ascii="Bookman Old Style" w:eastAsia="Garamond" w:hAnsi="Bookman Old Style" w:cs="Garamond"/>
                <w:b/>
                <w:color w:val="000000"/>
              </w:rPr>
              <w:t>11.</w:t>
            </w:r>
          </w:p>
        </w:tc>
        <w:tc>
          <w:tcPr>
            <w:tcW w:w="3260" w:type="dxa"/>
            <w:shd w:val="clear" w:color="auto" w:fill="auto"/>
          </w:tcPr>
          <w:p w:rsidR="00CF3E69" w:rsidRPr="002E5759" w:rsidRDefault="00CF3E69" w:rsidP="00CF3E69">
            <w:r w:rsidRPr="00CF3E69">
              <w:rPr>
                <w:rFonts w:ascii="Bookman Old Style" w:eastAsia="Garamond" w:hAnsi="Bookman Old Style" w:cs="Garamond"/>
                <w:b/>
                <w:color w:val="000000"/>
              </w:rPr>
              <w:t>Elementy retencyjne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  <w:r w:rsidRPr="00CF3E69">
              <w:rPr>
                <w:rFonts w:ascii="Bookman Old Style" w:hAnsi="Bookman Old Style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  <w:r w:rsidRPr="00CF3E69">
              <w:rPr>
                <w:rFonts w:ascii="Bookman Old Style" w:hAnsi="Bookman Old Style"/>
              </w:rPr>
              <w:t>x</w:t>
            </w: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  <w:r w:rsidRPr="00CF3E69">
              <w:rPr>
                <w:rFonts w:ascii="Bookman Old Style" w:hAnsi="Bookman Old Style"/>
              </w:rPr>
              <w:t>x</w:t>
            </w: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 xml:space="preserve">Zatrzask </w:t>
            </w:r>
            <w:proofErr w:type="spellStart"/>
            <w:r w:rsidRPr="00CF3E69">
              <w:rPr>
                <w:rFonts w:ascii="Bookman Old Style" w:eastAsia="Garamond" w:hAnsi="Bookman Old Style" w:cs="Garamond"/>
                <w:color w:val="000000"/>
              </w:rPr>
              <w:t>bredent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b)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 xml:space="preserve">Zasuwa </w:t>
            </w:r>
            <w:proofErr w:type="spellStart"/>
            <w:r w:rsidRPr="00CF3E69">
              <w:rPr>
                <w:rFonts w:ascii="Bookman Old Style" w:eastAsia="Garamond" w:hAnsi="Bookman Old Style" w:cs="Garamond"/>
                <w:color w:val="000000"/>
              </w:rPr>
              <w:t>ceka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c)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 xml:space="preserve">Zatrzask </w:t>
            </w:r>
            <w:proofErr w:type="spellStart"/>
            <w:r w:rsidRPr="00CF3E69">
              <w:rPr>
                <w:rFonts w:ascii="Bookman Old Style" w:eastAsia="Garamond" w:hAnsi="Bookman Old Style" w:cs="Garamond"/>
                <w:color w:val="000000"/>
              </w:rPr>
              <w:t>ceka</w:t>
            </w:r>
            <w:proofErr w:type="spellEnd"/>
            <w:r w:rsidRPr="00CF3E69">
              <w:rPr>
                <w:rFonts w:ascii="Bookman Old Style" w:eastAsia="Garamond" w:hAnsi="Bookman Old Style" w:cs="Garamond"/>
                <w:color w:val="000000"/>
              </w:rPr>
              <w:t xml:space="preserve"> (tytanowy)</w:t>
            </w:r>
          </w:p>
        </w:tc>
        <w:tc>
          <w:tcPr>
            <w:tcW w:w="1559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Pr="00CF3E69" w:rsidRDefault="00CF3E69" w:rsidP="00CF3E69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d)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Magnes ze stopem feromagnetycznym (komplet)</w:t>
            </w:r>
          </w:p>
        </w:tc>
        <w:tc>
          <w:tcPr>
            <w:tcW w:w="1559" w:type="dxa"/>
            <w:shd w:val="clear" w:color="auto" w:fill="auto"/>
          </w:tcPr>
          <w:p w:rsidR="00CF3E69" w:rsidRPr="002E5759" w:rsidRDefault="00CF3E69" w:rsidP="00CF3E69"/>
        </w:tc>
        <w:tc>
          <w:tcPr>
            <w:tcW w:w="1418" w:type="dxa"/>
            <w:shd w:val="clear" w:color="auto" w:fill="auto"/>
          </w:tcPr>
          <w:p w:rsidR="00CF3E69" w:rsidRPr="002E5759" w:rsidRDefault="00CF3E69" w:rsidP="00CF3E69"/>
        </w:tc>
        <w:tc>
          <w:tcPr>
            <w:tcW w:w="2268" w:type="dxa"/>
            <w:shd w:val="clear" w:color="auto" w:fill="auto"/>
          </w:tcPr>
          <w:p w:rsidR="00CF3E69" w:rsidRPr="002E5759" w:rsidRDefault="00CF3E69" w:rsidP="00CF3E69"/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e)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Korona teleskopowa (na stopie nieszlachetnym)</w:t>
            </w:r>
          </w:p>
        </w:tc>
        <w:tc>
          <w:tcPr>
            <w:tcW w:w="1559" w:type="dxa"/>
            <w:shd w:val="clear" w:color="auto" w:fill="auto"/>
          </w:tcPr>
          <w:p w:rsidR="00CF3E69" w:rsidRPr="002E5759" w:rsidRDefault="00CF3E69" w:rsidP="00CF3E69"/>
        </w:tc>
        <w:tc>
          <w:tcPr>
            <w:tcW w:w="1418" w:type="dxa"/>
            <w:shd w:val="clear" w:color="auto" w:fill="auto"/>
          </w:tcPr>
          <w:p w:rsidR="00CF3E69" w:rsidRPr="002E5759" w:rsidRDefault="00CF3E69" w:rsidP="00CF3E69"/>
        </w:tc>
        <w:tc>
          <w:tcPr>
            <w:tcW w:w="2268" w:type="dxa"/>
            <w:shd w:val="clear" w:color="auto" w:fill="auto"/>
          </w:tcPr>
          <w:p w:rsidR="00CF3E69" w:rsidRPr="002E5759" w:rsidRDefault="00CF3E69" w:rsidP="00CF3E69"/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f)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Frezowanie korony</w:t>
            </w:r>
          </w:p>
        </w:tc>
        <w:tc>
          <w:tcPr>
            <w:tcW w:w="1559" w:type="dxa"/>
            <w:shd w:val="clear" w:color="auto" w:fill="auto"/>
          </w:tcPr>
          <w:p w:rsidR="00CF3E69" w:rsidRPr="002E5759" w:rsidRDefault="00CF3E69" w:rsidP="00CF3E69"/>
        </w:tc>
        <w:tc>
          <w:tcPr>
            <w:tcW w:w="1418" w:type="dxa"/>
            <w:shd w:val="clear" w:color="auto" w:fill="auto"/>
          </w:tcPr>
          <w:p w:rsidR="00CF3E69" w:rsidRPr="002E5759" w:rsidRDefault="00CF3E69" w:rsidP="00CF3E69"/>
        </w:tc>
        <w:tc>
          <w:tcPr>
            <w:tcW w:w="2268" w:type="dxa"/>
            <w:shd w:val="clear" w:color="auto" w:fill="auto"/>
          </w:tcPr>
          <w:p w:rsidR="00CF3E69" w:rsidRPr="002E5759" w:rsidRDefault="00CF3E69" w:rsidP="00CF3E69"/>
        </w:tc>
      </w:tr>
      <w:tr w:rsidR="00CF3E69" w:rsidRPr="00447465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774121" w:rsidP="00CF3E69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g)</w:t>
            </w:r>
          </w:p>
        </w:tc>
        <w:tc>
          <w:tcPr>
            <w:tcW w:w="3260" w:type="dxa"/>
            <w:shd w:val="clear" w:color="auto" w:fill="auto"/>
          </w:tcPr>
          <w:p w:rsidR="00CF3E69" w:rsidRPr="00CF3E69" w:rsidRDefault="00CF3E69" w:rsidP="00CF3E69">
            <w:pPr>
              <w:rPr>
                <w:rFonts w:ascii="Bookman Old Style" w:eastAsia="Garamond" w:hAnsi="Bookman Old Style" w:cs="Garamond"/>
                <w:color w:val="000000"/>
              </w:rPr>
            </w:pPr>
            <w:r w:rsidRPr="00CF3E69">
              <w:rPr>
                <w:rFonts w:ascii="Bookman Old Style" w:eastAsia="Garamond" w:hAnsi="Bookman Old Style" w:cs="Garamond"/>
                <w:color w:val="000000"/>
              </w:rPr>
              <w:t>Rygiel jednostronny</w:t>
            </w:r>
          </w:p>
        </w:tc>
        <w:tc>
          <w:tcPr>
            <w:tcW w:w="1559" w:type="dxa"/>
            <w:shd w:val="clear" w:color="auto" w:fill="auto"/>
          </w:tcPr>
          <w:p w:rsidR="00CF3E69" w:rsidRPr="002E5759" w:rsidRDefault="00CF3E69" w:rsidP="00CF3E69"/>
        </w:tc>
        <w:tc>
          <w:tcPr>
            <w:tcW w:w="1418" w:type="dxa"/>
            <w:shd w:val="clear" w:color="auto" w:fill="auto"/>
          </w:tcPr>
          <w:p w:rsidR="00CF3E69" w:rsidRPr="002E5759" w:rsidRDefault="00CF3E69" w:rsidP="00CF3E69"/>
        </w:tc>
        <w:tc>
          <w:tcPr>
            <w:tcW w:w="2268" w:type="dxa"/>
            <w:shd w:val="clear" w:color="auto" w:fill="auto"/>
          </w:tcPr>
          <w:p w:rsidR="00CF3E69" w:rsidRDefault="00CF3E69" w:rsidP="00CF3E69"/>
        </w:tc>
      </w:tr>
    </w:tbl>
    <w:p w:rsidR="00CF3E69" w:rsidRDefault="00CF3E69" w:rsidP="00CF3E69">
      <w:pPr>
        <w:jc w:val="center"/>
        <w:rPr>
          <w:rFonts w:ascii="Bookman Old Style" w:hAnsi="Bookman Old Style"/>
          <w:color w:val="000000"/>
        </w:rPr>
      </w:pPr>
    </w:p>
    <w:tbl>
      <w:tblPr>
        <w:tblpPr w:leftFromText="141" w:rightFromText="141" w:vertAnchor="text" w:horzAnchor="margin" w:tblpX="-34" w:tblpY="39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559"/>
        <w:gridCol w:w="1418"/>
        <w:gridCol w:w="2268"/>
      </w:tblGrid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4C492A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4C492A">
              <w:rPr>
                <w:rFonts w:ascii="Bookman Old Style" w:eastAsia="Garamond" w:hAnsi="Bookman Old Style" w:cs="Garamond"/>
                <w:b/>
                <w:color w:val="000000"/>
              </w:rPr>
              <w:t>12.</w:t>
            </w:r>
          </w:p>
        </w:tc>
        <w:tc>
          <w:tcPr>
            <w:tcW w:w="3260" w:type="dxa"/>
            <w:shd w:val="clear" w:color="auto" w:fill="auto"/>
          </w:tcPr>
          <w:p w:rsidR="00CF3E69" w:rsidRPr="004C492A" w:rsidRDefault="00CF3E69" w:rsidP="0032375B">
            <w:pPr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4C492A">
              <w:rPr>
                <w:rFonts w:ascii="Bookman Old Style" w:eastAsia="Garamond" w:hAnsi="Bookman Old Style" w:cs="Garamond"/>
                <w:b/>
                <w:color w:val="000000"/>
              </w:rPr>
              <w:t>Wkłady koronowe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Wkład koronowo-korzeniowy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b)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Wkład koronowo-korzeniowy złożony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c)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Wkład koronowo-korzeniowy na złocie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d)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Wkład koronowo-korzeniowy na stopie palladowym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e)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Wkład koronowo-korzeniowy pokryty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opakerem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 xml:space="preserve"> ceramicznym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f)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Wkład wtórny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g)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Wkład koronowo-korzeniowy </w:t>
            </w:r>
          </w:p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z powierzchnią nośną wypolerowaną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4C492A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>
              <w:rPr>
                <w:rFonts w:ascii="Bookman Old Style" w:eastAsia="Garamond" w:hAnsi="Bookman Old Style" w:cs="Garamond"/>
                <w:b/>
                <w:color w:val="000000"/>
              </w:rPr>
              <w:lastRenderedPageBreak/>
              <w:t>13.</w:t>
            </w:r>
          </w:p>
        </w:tc>
        <w:tc>
          <w:tcPr>
            <w:tcW w:w="3260" w:type="dxa"/>
            <w:shd w:val="clear" w:color="auto" w:fill="auto"/>
          </w:tcPr>
          <w:p w:rsidR="00CF3E69" w:rsidRPr="004C492A" w:rsidRDefault="00CF3E69" w:rsidP="0032375B">
            <w:pPr>
              <w:rPr>
                <w:rFonts w:ascii="Bookman Old Style" w:eastAsia="Garamond" w:hAnsi="Bookman Old Style" w:cs="Garamond"/>
                <w:b/>
                <w:color w:val="000000"/>
              </w:rPr>
            </w:pPr>
            <w:r>
              <w:rPr>
                <w:rFonts w:ascii="Bookman Old Style" w:eastAsia="Garamond" w:hAnsi="Bookman Old Style" w:cs="Garamond"/>
                <w:b/>
                <w:color w:val="000000"/>
              </w:rPr>
              <w:t>Naprawy protez szkieletowych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Zespawanie protezy szkieletowej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4C492A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4C492A">
              <w:rPr>
                <w:rFonts w:ascii="Bookman Old Style" w:eastAsia="Garamond" w:hAnsi="Bookman Old Style" w:cs="Garamond"/>
                <w:b/>
                <w:color w:val="000000"/>
              </w:rPr>
              <w:t>14.</w:t>
            </w:r>
          </w:p>
        </w:tc>
        <w:tc>
          <w:tcPr>
            <w:tcW w:w="3260" w:type="dxa"/>
            <w:shd w:val="clear" w:color="auto" w:fill="auto"/>
          </w:tcPr>
          <w:p w:rsidR="00CF3E69" w:rsidRPr="004C492A" w:rsidRDefault="00CF3E69" w:rsidP="0032375B">
            <w:pPr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4C492A">
              <w:rPr>
                <w:rFonts w:ascii="Bookman Old Style" w:eastAsia="Garamond" w:hAnsi="Bookman Old Style" w:cs="Garamond"/>
                <w:b/>
                <w:color w:val="000000"/>
              </w:rPr>
              <w:t>Prace ceramiczne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Korona porcelanowa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b)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Korona na cyrkonie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c)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Korona na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aluminie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d)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Korona porcelanowa na palladzie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e)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Korona porcelanowa na złocie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f)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Korona pełnoceramiczna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g)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Licówka ceramiczna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h)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Nakład ceramiczny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i)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Korona porcelanowa na tytanie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j)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Korona porcelanowa na implancie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k)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Korona porcelanowa ze stopniem ceramicznym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l)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Stopień ceramiczny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</w:tbl>
    <w:p w:rsidR="00CF3E69" w:rsidRDefault="00CF3E69" w:rsidP="00CF3E69">
      <w:pPr>
        <w:jc w:val="center"/>
        <w:rPr>
          <w:rFonts w:ascii="Bookman Old Style" w:hAnsi="Bookman Old Style"/>
          <w:color w:val="000000"/>
        </w:rPr>
      </w:pPr>
    </w:p>
    <w:tbl>
      <w:tblPr>
        <w:tblpPr w:leftFromText="141" w:rightFromText="141" w:vertAnchor="text" w:horzAnchor="margin" w:tblpX="-34" w:tblpY="39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559"/>
        <w:gridCol w:w="1418"/>
        <w:gridCol w:w="2268"/>
      </w:tblGrid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4C492A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4C492A">
              <w:rPr>
                <w:rFonts w:ascii="Bookman Old Style" w:eastAsia="Garamond" w:hAnsi="Bookman Old Style" w:cs="Garamond"/>
                <w:b/>
                <w:color w:val="000000"/>
              </w:rPr>
              <w:t>15.</w:t>
            </w:r>
          </w:p>
        </w:tc>
        <w:tc>
          <w:tcPr>
            <w:tcW w:w="3260" w:type="dxa"/>
            <w:shd w:val="clear" w:color="auto" w:fill="auto"/>
          </w:tcPr>
          <w:p w:rsidR="00CF3E69" w:rsidRPr="004C492A" w:rsidRDefault="00CF3E69" w:rsidP="0032375B">
            <w:pPr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4C492A">
              <w:rPr>
                <w:rFonts w:ascii="Bookman Old Style" w:eastAsia="Garamond" w:hAnsi="Bookman Old Style" w:cs="Garamond"/>
                <w:b/>
                <w:color w:val="000000"/>
              </w:rPr>
              <w:t>Kompozyt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Korona kompozytowa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b)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Nakład kompozytowy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c)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Wkład k/k kompozytowy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d)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Korona tymczasowa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4C492A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4C492A">
              <w:rPr>
                <w:rFonts w:ascii="Bookman Old Style" w:eastAsia="Garamond" w:hAnsi="Bookman Old Style" w:cs="Garamond"/>
                <w:b/>
                <w:color w:val="000000"/>
              </w:rPr>
              <w:t>16.</w:t>
            </w:r>
          </w:p>
        </w:tc>
        <w:tc>
          <w:tcPr>
            <w:tcW w:w="3260" w:type="dxa"/>
            <w:shd w:val="clear" w:color="auto" w:fill="auto"/>
          </w:tcPr>
          <w:p w:rsidR="00CF3E69" w:rsidRPr="004C492A" w:rsidRDefault="00CF3E69" w:rsidP="0032375B">
            <w:pPr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4C492A">
              <w:rPr>
                <w:rFonts w:ascii="Bookman Old Style" w:eastAsia="Garamond" w:hAnsi="Bookman Old Style" w:cs="Garamond"/>
                <w:b/>
                <w:color w:val="000000"/>
              </w:rPr>
              <w:t>Naprawa ceramiki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Naprawa licówki ceramicznej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b)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Oczyszczenie i wypiaskowanie korony lub mostu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Pr="004C492A" w:rsidRDefault="00CF3E69" w:rsidP="0032375B">
            <w:pPr>
              <w:jc w:val="both"/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4C492A">
              <w:rPr>
                <w:rFonts w:ascii="Bookman Old Style" w:eastAsia="Garamond" w:hAnsi="Bookman Old Style" w:cs="Garamond"/>
                <w:b/>
                <w:color w:val="000000"/>
              </w:rPr>
              <w:t>17.</w:t>
            </w:r>
          </w:p>
        </w:tc>
        <w:tc>
          <w:tcPr>
            <w:tcW w:w="3260" w:type="dxa"/>
            <w:shd w:val="clear" w:color="auto" w:fill="auto"/>
          </w:tcPr>
          <w:p w:rsidR="00CF3E69" w:rsidRPr="004C492A" w:rsidRDefault="00CF3E69" w:rsidP="0032375B">
            <w:pPr>
              <w:rPr>
                <w:rFonts w:ascii="Bookman Old Style" w:eastAsia="Garamond" w:hAnsi="Bookman Old Style" w:cs="Garamond"/>
                <w:b/>
                <w:color w:val="000000"/>
              </w:rPr>
            </w:pPr>
            <w:r w:rsidRPr="004C492A">
              <w:rPr>
                <w:rFonts w:ascii="Bookman Old Style" w:eastAsia="Garamond" w:hAnsi="Bookman Old Style" w:cs="Garamond"/>
                <w:b/>
                <w:color w:val="000000"/>
              </w:rPr>
              <w:t>Ortodoncja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</w:t>
            </w: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Aparat Schwarza (górny lub dolny)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b)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Aparat Schwarza ze śrubą wachlarzową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c)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Aparat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Schwarzaze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 xml:space="preserve"> śrubą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Bartoniego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d)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Aparat Schwarza ze śrubą zawiasową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e)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Aparat Schwarza ze śruba teleskopową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f)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Aparat Schwarza z dodatkową śrubą Fischera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g)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Y-PLATTE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lastRenderedPageBreak/>
              <w:t>h)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Aparat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Norda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i)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Aparato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>-proteza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j)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Płytko-proteza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k)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Aparat Lehmana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l)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Aparat Moralesa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ł)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Aparat blokowy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m)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Aparat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Metzeldera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n)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Aparat Ostrowskiego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o)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Aktywator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Klammta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</w:tbl>
    <w:p w:rsidR="00CF3E69" w:rsidRDefault="00CF3E69" w:rsidP="00CF3E69">
      <w:pPr>
        <w:jc w:val="center"/>
        <w:rPr>
          <w:rFonts w:ascii="Bookman Old Style" w:hAnsi="Bookman Old Style"/>
          <w:color w:val="000000"/>
        </w:rPr>
      </w:pPr>
    </w:p>
    <w:p w:rsidR="00CF3E69" w:rsidRDefault="00CF3E69" w:rsidP="00CF3E69">
      <w:pPr>
        <w:jc w:val="center"/>
        <w:rPr>
          <w:rFonts w:ascii="Bookman Old Style" w:hAnsi="Bookman Old Style"/>
          <w:color w:val="000000"/>
        </w:rPr>
      </w:pPr>
    </w:p>
    <w:tbl>
      <w:tblPr>
        <w:tblpPr w:leftFromText="141" w:rightFromText="141" w:vertAnchor="text" w:horzAnchor="margin" w:tblpX="-34" w:tblpY="39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559"/>
        <w:gridCol w:w="1418"/>
        <w:gridCol w:w="2268"/>
      </w:tblGrid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p)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Kinetor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 xml:space="preserve">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Stockfischa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r)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Twin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 xml:space="preserve"> Block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s)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Aktywator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Maxilator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t)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Płytka retencyjna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u)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Szyna retencyjna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w)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 xml:space="preserve">Szyna eliminująca </w:t>
            </w: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bruksizm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x)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Szyna do wybielania, fluoryzacji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y)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Szyna do rozklinowania zgryzu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z)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Płytka do rozklinowania zgryzu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ź)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Kapa z równią pochyłą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ż)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Naprawa bez modelu (pęknięcie aparatu)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aa)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Naprawa na modelu roboczym z dopasowaniem aparatu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bb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Dodatkowy element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cc)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Modele diagnostyczne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dd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Modele diagnostyczne (2) – gips biały utwardzony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  <w:tr w:rsidR="00CF3E69" w:rsidTr="0032375B">
        <w:trPr>
          <w:trHeight w:val="449"/>
        </w:trPr>
        <w:tc>
          <w:tcPr>
            <w:tcW w:w="568" w:type="dxa"/>
            <w:shd w:val="clear" w:color="auto" w:fill="auto"/>
          </w:tcPr>
          <w:p w:rsidR="00CF3E69" w:rsidRDefault="00CF3E69" w:rsidP="0032375B">
            <w:pPr>
              <w:jc w:val="both"/>
              <w:rPr>
                <w:rFonts w:ascii="Bookman Old Style" w:eastAsia="Garamond" w:hAnsi="Bookman Old Style" w:cs="Garamond"/>
                <w:color w:val="000000"/>
              </w:rPr>
            </w:pPr>
            <w:proofErr w:type="spellStart"/>
            <w:r>
              <w:rPr>
                <w:rFonts w:ascii="Bookman Old Style" w:eastAsia="Garamond" w:hAnsi="Bookman Old Style" w:cs="Garamond"/>
                <w:color w:val="000000"/>
              </w:rPr>
              <w:t>ee</w:t>
            </w:r>
            <w:proofErr w:type="spellEnd"/>
            <w:r>
              <w:rPr>
                <w:rFonts w:ascii="Bookman Old Style" w:eastAsia="Garamond" w:hAnsi="Bookman Old Style" w:cs="Garamond"/>
                <w:color w:val="000000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CF3E69" w:rsidRDefault="00CF3E69" w:rsidP="0032375B">
            <w:pPr>
              <w:rPr>
                <w:rFonts w:ascii="Bookman Old Style" w:eastAsia="Garamond" w:hAnsi="Bookman Old Style" w:cs="Garamond"/>
                <w:color w:val="000000"/>
              </w:rPr>
            </w:pPr>
            <w:r>
              <w:rPr>
                <w:rFonts w:ascii="Bookman Old Style" w:eastAsia="Garamond" w:hAnsi="Bookman Old Style" w:cs="Garamond"/>
                <w:color w:val="000000"/>
              </w:rPr>
              <w:t>Wybór koloru (również czarny i biały), brokat, serduszka, gwiazdki i inne elementy dekoracyjne</w:t>
            </w:r>
          </w:p>
        </w:tc>
        <w:tc>
          <w:tcPr>
            <w:tcW w:w="1559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CF3E69" w:rsidRDefault="00CF3E69" w:rsidP="0032375B">
            <w:pPr>
              <w:jc w:val="center"/>
              <w:rPr>
                <w:rFonts w:ascii="Bookman Old Style" w:eastAsia="Garamond" w:hAnsi="Bookman Old Style" w:cs="Garamond"/>
                <w:color w:val="000000"/>
              </w:rPr>
            </w:pPr>
          </w:p>
        </w:tc>
      </w:tr>
    </w:tbl>
    <w:p w:rsidR="00CF3E69" w:rsidRDefault="00CF3E69" w:rsidP="00CF3E69">
      <w:pPr>
        <w:jc w:val="center"/>
        <w:rPr>
          <w:rFonts w:ascii="Bookman Old Style" w:hAnsi="Bookman Old Style"/>
          <w:color w:val="000000"/>
        </w:rPr>
      </w:pPr>
    </w:p>
    <w:p w:rsidR="00CF3E69" w:rsidRDefault="00CF3E69" w:rsidP="00CF3E69">
      <w:pPr>
        <w:ind w:left="5670"/>
        <w:jc w:val="both"/>
        <w:rPr>
          <w:rFonts w:ascii="Bookman Old Style" w:eastAsia="Garamond" w:hAnsi="Bookman Old Style" w:cs="Garamond"/>
          <w:color w:val="000000"/>
        </w:rPr>
      </w:pPr>
    </w:p>
    <w:p w:rsidR="00CF3E69" w:rsidRPr="00816EA9" w:rsidRDefault="00CF3E69" w:rsidP="00CF3E69">
      <w:pPr>
        <w:ind w:left="5670"/>
        <w:jc w:val="both"/>
        <w:rPr>
          <w:rFonts w:ascii="Bookman Old Style" w:eastAsia="Garamond" w:hAnsi="Bookman Old Style" w:cs="Garamond"/>
          <w:color w:val="000000"/>
        </w:rPr>
      </w:pPr>
    </w:p>
    <w:p w:rsidR="00CF3E69" w:rsidRPr="00752D3D" w:rsidRDefault="00CF3E69" w:rsidP="00CF3E69">
      <w:pPr>
        <w:ind w:left="5670"/>
        <w:jc w:val="both"/>
        <w:rPr>
          <w:rFonts w:ascii="Bookman Old Style" w:eastAsia="Garamond" w:hAnsi="Bookman Old Style" w:cs="Garamond"/>
          <w:color w:val="000000"/>
        </w:rPr>
      </w:pPr>
    </w:p>
    <w:p w:rsidR="00CF3E69" w:rsidRPr="00752D3D" w:rsidRDefault="00CF3E69" w:rsidP="00CF3E69">
      <w:pPr>
        <w:ind w:left="5670"/>
        <w:jc w:val="both"/>
        <w:rPr>
          <w:rFonts w:ascii="Bookman Old Style" w:eastAsia="Garamond" w:hAnsi="Bookman Old Style" w:cs="Garamond"/>
          <w:color w:val="000000"/>
        </w:rPr>
      </w:pPr>
      <w:r w:rsidRPr="00752D3D">
        <w:rPr>
          <w:rFonts w:ascii="Bookman Old Style" w:eastAsia="Garamond" w:hAnsi="Bookman Old Style" w:cs="Garamond"/>
          <w:color w:val="000000"/>
        </w:rPr>
        <w:t>_________________________________</w:t>
      </w:r>
    </w:p>
    <w:p w:rsidR="00CF3E69" w:rsidRPr="00816EA9" w:rsidRDefault="00CF3E69" w:rsidP="00774121">
      <w:pPr>
        <w:ind w:left="5670"/>
        <w:jc w:val="both"/>
        <w:rPr>
          <w:rFonts w:ascii="Bookman Old Style" w:hAnsi="Bookman Old Style" w:cs="Arial"/>
          <w:color w:val="000000"/>
        </w:rPr>
      </w:pPr>
      <w:r w:rsidRPr="00816EA9">
        <w:rPr>
          <w:rFonts w:ascii="Bookman Old Style" w:hAnsi="Bookman Old Style" w:cs="Garamond"/>
          <w:color w:val="000000"/>
        </w:rPr>
        <w:t>Data i czytelny podpis Oferenta</w:t>
      </w:r>
    </w:p>
    <w:p w:rsidR="00CF3E69" w:rsidRDefault="00CF3E69" w:rsidP="00CF3E69">
      <w:pPr>
        <w:jc w:val="center"/>
        <w:rPr>
          <w:rFonts w:ascii="Bookman Old Style" w:hAnsi="Bookman Old Style"/>
          <w:color w:val="000000"/>
        </w:rPr>
      </w:pPr>
    </w:p>
    <w:p w:rsidR="00CF3E69" w:rsidRDefault="00CF3E69" w:rsidP="00CF3E69">
      <w:pPr>
        <w:jc w:val="center"/>
        <w:rPr>
          <w:rFonts w:ascii="Bookman Old Style" w:hAnsi="Bookman Old Style"/>
          <w:color w:val="000000"/>
        </w:rPr>
      </w:pPr>
    </w:p>
    <w:p w:rsidR="00CF3E69" w:rsidRDefault="00CF3E69" w:rsidP="00CF3E69">
      <w:pPr>
        <w:jc w:val="center"/>
        <w:rPr>
          <w:rFonts w:ascii="Bookman Old Style" w:hAnsi="Bookman Old Style"/>
          <w:color w:val="000000"/>
        </w:rPr>
      </w:pPr>
    </w:p>
    <w:p w:rsidR="007255CE" w:rsidRPr="00CF3E69" w:rsidRDefault="007255CE" w:rsidP="00CF3E69">
      <w:bookmarkStart w:id="0" w:name="_GoBack"/>
      <w:bookmarkEnd w:id="0"/>
    </w:p>
    <w:sectPr w:rsidR="007255CE" w:rsidRPr="00CF3E69" w:rsidSect="00CF3E69">
      <w:pgSz w:w="11906" w:h="16838"/>
      <w:pgMar w:top="1248" w:right="1417" w:bottom="567" w:left="1417" w:header="568" w:footer="17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E69" w:rsidRDefault="00CF3E69" w:rsidP="00CF3E69">
      <w:r>
        <w:separator/>
      </w:r>
    </w:p>
  </w:endnote>
  <w:endnote w:type="continuationSeparator" w:id="0">
    <w:p w:rsidR="00CF3E69" w:rsidRDefault="00CF3E69" w:rsidP="00CF3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E69" w:rsidRDefault="00CF3E69" w:rsidP="00CF3E69">
      <w:r>
        <w:separator/>
      </w:r>
    </w:p>
  </w:footnote>
  <w:footnote w:type="continuationSeparator" w:id="0">
    <w:p w:rsidR="00CF3E69" w:rsidRDefault="00CF3E69" w:rsidP="00CF3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_x0000_s103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69"/>
    <w:rsid w:val="007255CE"/>
    <w:rsid w:val="00774121"/>
    <w:rsid w:val="00CF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92562C9-6EC9-4EE5-99A0-8E3BC331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E69"/>
    <w:pPr>
      <w:suppressAutoHyphens/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F3E69"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F3E6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Nagwek">
    <w:name w:val="header"/>
    <w:basedOn w:val="Normalny"/>
    <w:link w:val="NagwekZnak"/>
    <w:rsid w:val="00CF3E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3E69"/>
    <w:rPr>
      <w:rFonts w:ascii="Trebuchet MS" w:eastAsia="Times New Roman" w:hAnsi="Trebuchet MS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CF3E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3E69"/>
    <w:rPr>
      <w:rFonts w:ascii="Trebuchet MS" w:eastAsia="Times New Roman" w:hAnsi="Trebuchet MS" w:cs="Times New Roman"/>
      <w:sz w:val="20"/>
      <w:szCs w:val="20"/>
      <w:lang w:eastAsia="ar-SA"/>
    </w:rPr>
  </w:style>
  <w:style w:type="character" w:styleId="Hipercze">
    <w:name w:val="Hyperlink"/>
    <w:rsid w:val="00CF3E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AD8F8-C823-44E3-A7D6-AE973BF88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586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2017-12-20T11:11:00Z</dcterms:created>
  <dcterms:modified xsi:type="dcterms:W3CDTF">2017-12-20T11:25:00Z</dcterms:modified>
</cp:coreProperties>
</file>