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96244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 w:rsidR="00962447">
              <w:rPr>
                <w:b/>
                <w:i/>
              </w:rPr>
              <w:t>gazów medycznych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962447">
              <w:rPr>
                <w:rFonts w:ascii="Calibri" w:hAnsi="Calibri" w:cs="Segoe UI"/>
                <w:b/>
                <w:sz w:val="22"/>
                <w:szCs w:val="22"/>
              </w:rPr>
              <w:t>7/D/18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A675E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962447">
              <w:rPr>
                <w:rFonts w:ascii="Calibri" w:hAnsi="Calibri" w:cs="Segoe UI"/>
                <w:sz w:val="16"/>
                <w:szCs w:val="16"/>
              </w:rPr>
              <w:t>19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962447">
              <w:rPr>
                <w:rFonts w:ascii="Calibri" w:hAnsi="Calibri" w:cs="Segoe UI"/>
                <w:sz w:val="16"/>
                <w:szCs w:val="16"/>
              </w:rPr>
              <w:t>01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962447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6461EF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6461EF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6461EF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C32C7" w:rsidRDefault="004C32C7" w:rsidP="00962447">
      <w:pPr>
        <w:rPr>
          <w:rFonts w:ascii="Arial" w:hAnsi="Arial" w:cs="Arial"/>
          <w:sz w:val="20"/>
          <w:szCs w:val="20"/>
        </w:rPr>
      </w:pPr>
    </w:p>
    <w:p w:rsidR="009F34FB" w:rsidRPr="009F34FB" w:rsidRDefault="00962447" w:rsidP="006461E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0"/>
        </w:rPr>
      </w:pPr>
      <w:r w:rsidRPr="009F34FB">
        <w:rPr>
          <w:rFonts w:asciiTheme="minorHAnsi" w:hAnsiTheme="minorHAnsi" w:cstheme="minorHAnsi"/>
          <w:sz w:val="20"/>
        </w:rPr>
        <w:t xml:space="preserve">Przedmiotem zamówienia są  sukcesywne dostawy gazów medycznych wyszczególnione </w:t>
      </w:r>
      <w:r w:rsidRPr="009F34FB">
        <w:rPr>
          <w:rFonts w:asciiTheme="minorHAnsi" w:hAnsiTheme="minorHAnsi" w:cstheme="minorHAnsi"/>
          <w:sz w:val="20"/>
        </w:rPr>
        <w:br/>
        <w:t xml:space="preserve">w załączniku nr 2 – formularz cenowy. </w:t>
      </w:r>
      <w:r w:rsidR="009F34FB" w:rsidRPr="009F34FB">
        <w:rPr>
          <w:rFonts w:asciiTheme="minorHAnsi" w:hAnsiTheme="minorHAnsi" w:cstheme="minorHAnsi"/>
          <w:sz w:val="20"/>
        </w:rPr>
        <w:br/>
        <w:t>WYMAGANIA :</w:t>
      </w:r>
    </w:p>
    <w:p w:rsidR="00962447" w:rsidRPr="009F34FB" w:rsidRDefault="00962447" w:rsidP="006461EF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0"/>
        </w:rPr>
      </w:pPr>
      <w:r w:rsidRPr="009F34FB">
        <w:rPr>
          <w:rFonts w:asciiTheme="minorHAnsi" w:hAnsiTheme="minorHAnsi" w:cstheme="minorHAnsi"/>
          <w:color w:val="000000"/>
          <w:sz w:val="20"/>
        </w:rPr>
        <w:t xml:space="preserve">Oferowane wyroby winny spełniać wymagania prawne dotyczące dopuszczenia oferowanego przedmiotu zamówienia do obrotu. </w:t>
      </w:r>
    </w:p>
    <w:p w:rsidR="00962447" w:rsidRPr="009F34FB" w:rsidRDefault="00962447" w:rsidP="006461EF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0"/>
        </w:rPr>
      </w:pPr>
      <w:r w:rsidRPr="009F34FB">
        <w:rPr>
          <w:rFonts w:asciiTheme="minorHAnsi" w:hAnsiTheme="minorHAnsi" w:cstheme="minorHAnsi"/>
          <w:iCs/>
          <w:sz w:val="20"/>
          <w:szCs w:val="20"/>
        </w:rPr>
        <w:t xml:space="preserve">Tlen medyczny, podtlenek azotu, dwutlenek węgla medyczny musi posiadać świadectwo rejestracji  a Wykonawca koncesję na wytwarzanie i obrót gazami medycznymi, ważne przez cały okres trwania umowy, </w:t>
      </w:r>
      <w:r w:rsidRPr="009F34FB">
        <w:rPr>
          <w:rFonts w:asciiTheme="minorHAnsi" w:hAnsiTheme="minorHAnsi" w:cstheme="minorHAnsi"/>
          <w:sz w:val="20"/>
          <w:szCs w:val="20"/>
        </w:rPr>
        <w:t>inne gazy -  karty charakterystyki.</w:t>
      </w:r>
    </w:p>
    <w:p w:rsidR="00962447" w:rsidRPr="009F34FB" w:rsidRDefault="00962447" w:rsidP="006461EF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0"/>
        </w:rPr>
      </w:pPr>
      <w:r w:rsidRPr="009F34FB">
        <w:rPr>
          <w:rFonts w:asciiTheme="minorHAnsi" w:hAnsiTheme="minorHAnsi" w:cstheme="minorHAnsi"/>
          <w:sz w:val="20"/>
          <w:szCs w:val="20"/>
        </w:rPr>
        <w:t xml:space="preserve">Tlen powinien spełniać wymagania Farmakopei Europejskiej (PH EUR - 0417). Dwutlenek węgla medyczny - wpis do rejestru wyrobów medycznych. W przypadku butli lotnych i palnych oświadczenia potwierdzającego spełnianie wymagań. </w:t>
      </w:r>
    </w:p>
    <w:p w:rsidR="00962447" w:rsidRPr="009F34FB" w:rsidRDefault="00962447" w:rsidP="006461EF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0"/>
        </w:rPr>
      </w:pPr>
      <w:r w:rsidRPr="009F34FB">
        <w:rPr>
          <w:rFonts w:asciiTheme="minorHAnsi" w:hAnsiTheme="minorHAnsi" w:cstheme="minorHAnsi"/>
          <w:iCs/>
          <w:sz w:val="20"/>
          <w:szCs w:val="20"/>
        </w:rPr>
        <w:t>Zbiornik na ciekły tlen medyczny: zbiornik kriogeniczny do magazynowania tlenu</w:t>
      </w:r>
      <w:r w:rsidR="009F34FB" w:rsidRPr="009F34FB">
        <w:rPr>
          <w:rFonts w:asciiTheme="minorHAnsi" w:hAnsiTheme="minorHAnsi" w:cstheme="minorHAnsi"/>
          <w:iCs/>
          <w:sz w:val="20"/>
          <w:szCs w:val="20"/>
        </w:rPr>
        <w:t xml:space="preserve">, </w:t>
      </w:r>
      <w:r w:rsidRPr="009F34FB">
        <w:rPr>
          <w:rFonts w:asciiTheme="minorHAnsi" w:hAnsiTheme="minorHAnsi" w:cstheme="minorHAnsi"/>
          <w:iCs/>
          <w:sz w:val="20"/>
          <w:szCs w:val="20"/>
        </w:rPr>
        <w:t>pojemność zbiornika 5 000l</w:t>
      </w:r>
      <w:r w:rsidR="009F34FB" w:rsidRPr="009F34FB">
        <w:rPr>
          <w:rFonts w:asciiTheme="minorHAnsi" w:hAnsiTheme="minorHAnsi" w:cstheme="minorHAnsi"/>
          <w:iCs/>
          <w:sz w:val="20"/>
          <w:szCs w:val="20"/>
        </w:rPr>
        <w:t xml:space="preserve">, </w:t>
      </w:r>
      <w:r w:rsidRPr="009F34FB">
        <w:rPr>
          <w:rFonts w:asciiTheme="minorHAnsi" w:hAnsiTheme="minorHAnsi" w:cstheme="minorHAnsi"/>
          <w:iCs/>
          <w:sz w:val="20"/>
          <w:szCs w:val="20"/>
        </w:rPr>
        <w:t>max ciśnienie robocze (zgodne z wymaganiami Urzędu Dozoru   Technicznego) 18-37bar</w:t>
      </w:r>
      <w:r w:rsidR="009F34FB" w:rsidRPr="009F34FB">
        <w:rPr>
          <w:rFonts w:asciiTheme="minorHAnsi" w:hAnsiTheme="minorHAnsi" w:cstheme="minorHAnsi"/>
          <w:iCs/>
          <w:sz w:val="20"/>
          <w:szCs w:val="20"/>
        </w:rPr>
        <w:t xml:space="preserve">, </w:t>
      </w:r>
      <w:r w:rsidRPr="009F34FB">
        <w:rPr>
          <w:rFonts w:asciiTheme="minorHAnsi" w:hAnsiTheme="minorHAnsi" w:cstheme="minorHAnsi"/>
          <w:iCs/>
          <w:sz w:val="20"/>
          <w:szCs w:val="20"/>
        </w:rPr>
        <w:t>wydajność 80 m</w:t>
      </w:r>
      <w:r w:rsidRPr="009F34FB">
        <w:rPr>
          <w:rFonts w:asciiTheme="minorHAnsi" w:hAnsiTheme="minorHAnsi" w:cstheme="minorHAnsi"/>
          <w:iCs/>
          <w:sz w:val="20"/>
          <w:szCs w:val="20"/>
          <w:vertAlign w:val="superscript"/>
        </w:rPr>
        <w:t>3</w:t>
      </w:r>
      <w:r w:rsidRPr="009F34FB">
        <w:rPr>
          <w:rFonts w:asciiTheme="minorHAnsi" w:hAnsiTheme="minorHAnsi" w:cstheme="minorHAnsi"/>
          <w:iCs/>
          <w:sz w:val="20"/>
          <w:szCs w:val="20"/>
        </w:rPr>
        <w:t>/h</w:t>
      </w:r>
      <w:r w:rsidR="009F34FB" w:rsidRPr="009F34FB">
        <w:rPr>
          <w:rFonts w:asciiTheme="minorHAnsi" w:hAnsiTheme="minorHAnsi" w:cstheme="minorHAnsi"/>
          <w:iCs/>
          <w:sz w:val="20"/>
          <w:szCs w:val="20"/>
        </w:rPr>
        <w:t xml:space="preserve">, </w:t>
      </w:r>
      <w:r w:rsidRPr="009F34FB">
        <w:rPr>
          <w:rFonts w:asciiTheme="minorHAnsi" w:hAnsiTheme="minorHAnsi" w:cstheme="minorHAnsi"/>
          <w:iCs/>
          <w:sz w:val="20"/>
          <w:szCs w:val="20"/>
        </w:rPr>
        <w:t>zbiornik ma spełniać wymagania Urzędu Dozoru Technicznego i być dopuszczony do eksploatacji przez w/w Urząd</w:t>
      </w:r>
      <w:r w:rsidR="009F34FB" w:rsidRPr="009F34FB">
        <w:rPr>
          <w:rFonts w:asciiTheme="minorHAnsi" w:hAnsiTheme="minorHAnsi" w:cstheme="minorHAnsi"/>
          <w:iCs/>
          <w:sz w:val="20"/>
          <w:szCs w:val="20"/>
        </w:rPr>
        <w:t xml:space="preserve">, </w:t>
      </w:r>
      <w:r w:rsidRPr="009F34FB">
        <w:rPr>
          <w:rFonts w:asciiTheme="minorHAnsi" w:hAnsiTheme="minorHAnsi" w:cstheme="minorHAnsi"/>
          <w:iCs/>
          <w:sz w:val="20"/>
          <w:szCs w:val="20"/>
        </w:rPr>
        <w:t>system telemetrii</w:t>
      </w:r>
      <w:r w:rsidR="009F34FB" w:rsidRPr="009F34FB">
        <w:rPr>
          <w:rFonts w:asciiTheme="minorHAnsi" w:hAnsiTheme="minorHAnsi" w:cstheme="minorHAnsi"/>
          <w:iCs/>
          <w:sz w:val="20"/>
          <w:szCs w:val="20"/>
        </w:rPr>
        <w:t xml:space="preserve">, </w:t>
      </w:r>
      <w:r w:rsidRPr="009F34FB">
        <w:rPr>
          <w:rFonts w:asciiTheme="minorHAnsi" w:hAnsiTheme="minorHAnsi" w:cstheme="minorHAnsi"/>
          <w:iCs/>
          <w:sz w:val="20"/>
          <w:szCs w:val="20"/>
        </w:rPr>
        <w:t>postawienie zbiornika w dniu podpisania umowy</w:t>
      </w:r>
    </w:p>
    <w:p w:rsidR="009F34FB" w:rsidRPr="009F34FB" w:rsidRDefault="00962447" w:rsidP="006461EF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0"/>
        </w:rPr>
      </w:pPr>
      <w:r w:rsidRPr="009F34FB">
        <w:rPr>
          <w:rFonts w:asciiTheme="minorHAnsi" w:hAnsiTheme="minorHAnsi" w:cstheme="minorHAnsi"/>
          <w:iCs/>
          <w:sz w:val="20"/>
          <w:szCs w:val="20"/>
        </w:rPr>
        <w:t>Butle muszą spełniać wymagania normy</w:t>
      </w:r>
      <w:r w:rsidRPr="009F34FB">
        <w:rPr>
          <w:rFonts w:asciiTheme="minorHAnsi" w:hAnsiTheme="minorHAnsi" w:cstheme="minorHAnsi"/>
          <w:sz w:val="20"/>
          <w:szCs w:val="20"/>
        </w:rPr>
        <w:t xml:space="preserve"> PN - EN1089-3 (butle do gazów, znakowania butli, kod barwny).</w:t>
      </w:r>
      <w:r w:rsidRPr="009F34FB">
        <w:rPr>
          <w:rFonts w:asciiTheme="minorHAnsi" w:hAnsiTheme="minorHAnsi" w:cstheme="minorHAnsi"/>
          <w:iCs/>
          <w:sz w:val="20"/>
          <w:szCs w:val="20"/>
        </w:rPr>
        <w:t xml:space="preserve"> Butle powinny posiadać aktualne legalizacje w ciągu całego okresu trwania umowy.</w:t>
      </w:r>
    </w:p>
    <w:p w:rsidR="00962447" w:rsidRPr="009F34FB" w:rsidRDefault="00962447" w:rsidP="006461EF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0"/>
        </w:rPr>
      </w:pPr>
      <w:r w:rsidRPr="009F34FB">
        <w:rPr>
          <w:rFonts w:asciiTheme="minorHAnsi" w:hAnsiTheme="minorHAnsi" w:cstheme="minorHAnsi"/>
          <w:sz w:val="20"/>
          <w:szCs w:val="20"/>
        </w:rPr>
        <w:t>Przegląd instalacji gazów medycznych znajdujących się na terenie szpitala wraz z punktami poboru (1x w roku) zgodnie z normą (EN ISO 7396).</w:t>
      </w:r>
    </w:p>
    <w:p w:rsidR="004A345C" w:rsidRPr="009F34FB" w:rsidRDefault="004A345C" w:rsidP="006461E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iCs/>
          <w:sz w:val="20"/>
          <w:szCs w:val="20"/>
        </w:rPr>
      </w:pPr>
      <w:r w:rsidRPr="009F34FB">
        <w:rPr>
          <w:rFonts w:asciiTheme="minorHAnsi" w:hAnsiTheme="minorHAnsi" w:cstheme="minorHAnsi"/>
          <w:sz w:val="20"/>
          <w:szCs w:val="20"/>
        </w:rPr>
        <w:t xml:space="preserve">Wykonawca zobowiązany jest zrealizować zamówienie na zasadach i warunkach opisanych we wzorze umowy stanowiącym </w:t>
      </w:r>
      <w:r w:rsidRPr="009F34FB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2C2C40" w:rsidRPr="009F34FB">
        <w:rPr>
          <w:rFonts w:asciiTheme="minorHAnsi" w:hAnsiTheme="minorHAnsi" w:cstheme="minorHAnsi"/>
          <w:b/>
          <w:sz w:val="20"/>
          <w:szCs w:val="20"/>
        </w:rPr>
        <w:t xml:space="preserve"> 4</w:t>
      </w:r>
      <w:r w:rsidR="008009F0" w:rsidRPr="009F34F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F34FB">
        <w:rPr>
          <w:rFonts w:asciiTheme="minorHAnsi" w:hAnsiTheme="minorHAnsi" w:cstheme="minorHAnsi"/>
          <w:sz w:val="20"/>
          <w:szCs w:val="20"/>
        </w:rPr>
        <w:t>do SIWZ.</w:t>
      </w:r>
    </w:p>
    <w:p w:rsidR="004C32C7" w:rsidRPr="009F34FB" w:rsidRDefault="004A345C" w:rsidP="006461EF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9F34FB">
        <w:rPr>
          <w:rFonts w:asciiTheme="minorHAnsi" w:hAnsiTheme="minorHAnsi" w:cstheme="minorHAnsi"/>
          <w:sz w:val="20"/>
          <w:szCs w:val="20"/>
        </w:rPr>
        <w:t xml:space="preserve">Wspólny Słownik Zamówień CPV: </w:t>
      </w:r>
      <w:r w:rsidR="00962447" w:rsidRPr="009F34FB">
        <w:rPr>
          <w:rFonts w:asciiTheme="minorHAnsi" w:hAnsiTheme="minorHAnsi" w:cstheme="minorHAnsi"/>
          <w:b/>
          <w:bCs/>
          <w:sz w:val="20"/>
          <w:szCs w:val="20"/>
        </w:rPr>
        <w:t>24111500-0</w:t>
      </w:r>
    </w:p>
    <w:p w:rsidR="008050EF" w:rsidRPr="009F34FB" w:rsidRDefault="004A345C" w:rsidP="006461EF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9F34FB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9F34FB">
        <w:rPr>
          <w:rFonts w:asciiTheme="minorHAnsi" w:hAnsiTheme="minorHAnsi" w:cstheme="minorHAnsi"/>
          <w:sz w:val="20"/>
          <w:szCs w:val="20"/>
        </w:rPr>
        <w:t>nie dopuszcza składania</w:t>
      </w:r>
      <w:r w:rsidRPr="009F34FB">
        <w:rPr>
          <w:rFonts w:asciiTheme="minorHAnsi" w:hAnsiTheme="minorHAnsi" w:cstheme="minorHAnsi"/>
          <w:sz w:val="20"/>
          <w:szCs w:val="20"/>
        </w:rPr>
        <w:t xml:space="preserve"> ofert częściowych.</w:t>
      </w:r>
      <w:r w:rsidR="008050EF" w:rsidRPr="009F34FB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A345C" w:rsidRPr="009F34FB" w:rsidRDefault="004A345C" w:rsidP="006461EF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9F34FB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9F34FB">
        <w:rPr>
          <w:rFonts w:asciiTheme="minorHAnsi" w:hAnsiTheme="minorHAnsi" w:cstheme="minorHAnsi"/>
          <w:b/>
          <w:sz w:val="20"/>
          <w:szCs w:val="20"/>
        </w:rPr>
        <w:t xml:space="preserve">nie dopuszcza  </w:t>
      </w:r>
      <w:r w:rsidRPr="009F34FB">
        <w:rPr>
          <w:rFonts w:asciiTheme="minorHAnsi" w:hAnsiTheme="minorHAnsi" w:cstheme="minorHAnsi"/>
          <w:sz w:val="20"/>
          <w:szCs w:val="20"/>
        </w:rPr>
        <w:t>możliwości składania ofert wariantowych.</w:t>
      </w:r>
    </w:p>
    <w:p w:rsidR="004A345C" w:rsidRPr="009F34FB" w:rsidRDefault="004A345C" w:rsidP="006461EF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9F34FB">
        <w:rPr>
          <w:rFonts w:asciiTheme="minorHAnsi" w:hAnsiTheme="minorHAnsi" w:cstheme="minorHAnsi"/>
          <w:sz w:val="20"/>
          <w:szCs w:val="20"/>
        </w:rPr>
        <w:t>Zamawiający nie przewiduje</w:t>
      </w:r>
      <w:r w:rsidRPr="009F34F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F34FB">
        <w:rPr>
          <w:rFonts w:asciiTheme="minorHAnsi" w:hAnsiTheme="minorHAnsi" w:cstheme="minorHAnsi"/>
          <w:sz w:val="20"/>
          <w:szCs w:val="20"/>
        </w:rPr>
        <w:t>możliwości udzielenie zamówień</w:t>
      </w:r>
      <w:r w:rsidRPr="009F34FB">
        <w:rPr>
          <w:rFonts w:asciiTheme="minorHAnsi" w:hAnsiTheme="minorHAnsi" w:cstheme="minorHAnsi"/>
          <w:color w:val="000000"/>
          <w:sz w:val="20"/>
          <w:szCs w:val="20"/>
        </w:rPr>
        <w:t>, o których mowa w art. 67 ust.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D63830">
        <w:rPr>
          <w:rFonts w:ascii="Calibri" w:hAnsi="Calibri"/>
          <w:sz w:val="20"/>
          <w:lang w:val="pl-PL"/>
        </w:rPr>
        <w:t>24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0E446D" w:rsidRPr="000E446D" w:rsidRDefault="000E446D" w:rsidP="006461EF">
      <w:pPr>
        <w:numPr>
          <w:ilvl w:val="3"/>
          <w:numId w:val="5"/>
        </w:numPr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E446D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0E446D" w:rsidRPr="000E446D" w:rsidRDefault="000E446D" w:rsidP="006461EF">
      <w:pPr>
        <w:numPr>
          <w:ilvl w:val="0"/>
          <w:numId w:val="4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0E446D">
        <w:rPr>
          <w:rFonts w:ascii="Calibri" w:hAnsi="Calibri"/>
          <w:bCs/>
          <w:sz w:val="20"/>
          <w:szCs w:val="20"/>
        </w:rPr>
        <w:t>nie podlegają wykluczeniu;</w:t>
      </w:r>
    </w:p>
    <w:p w:rsidR="000E446D" w:rsidRPr="000E446D" w:rsidRDefault="000E446D" w:rsidP="006461EF">
      <w:pPr>
        <w:numPr>
          <w:ilvl w:val="0"/>
          <w:numId w:val="4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0E446D">
        <w:rPr>
          <w:rFonts w:ascii="Calibri" w:hAnsi="Calibri"/>
          <w:sz w:val="20"/>
          <w:szCs w:val="20"/>
        </w:rPr>
        <w:lastRenderedPageBreak/>
        <w:t xml:space="preserve">spełniają warunki udziału w postępowaniu dotyczące: </w:t>
      </w:r>
    </w:p>
    <w:p w:rsidR="000E446D" w:rsidRPr="000E446D" w:rsidRDefault="000E446D" w:rsidP="006461EF">
      <w:pPr>
        <w:numPr>
          <w:ilvl w:val="1"/>
          <w:numId w:val="35"/>
        </w:numPr>
        <w:tabs>
          <w:tab w:val="clear" w:pos="792"/>
          <w:tab w:val="num" w:pos="567"/>
        </w:tabs>
        <w:rPr>
          <w:rFonts w:asciiTheme="minorHAnsi" w:hAnsiTheme="minorHAnsi" w:cs="Arial"/>
          <w:b/>
          <w:sz w:val="20"/>
          <w:szCs w:val="20"/>
        </w:rPr>
      </w:pPr>
      <w:r w:rsidRPr="000E446D">
        <w:rPr>
          <w:rFonts w:asciiTheme="minorHAnsi" w:hAnsiTheme="minorHAnsi"/>
          <w:sz w:val="20"/>
          <w:szCs w:val="20"/>
        </w:rPr>
        <w:t>kompetencji lub uprawnień do prowadzenia określonej działalności  zawodowej, o ile wynika to z odrębnych przepisów:</w:t>
      </w:r>
      <w:r w:rsidRPr="000E446D">
        <w:rPr>
          <w:rFonts w:asciiTheme="minorHAnsi" w:hAnsiTheme="minorHAnsi" w:cs="Arial"/>
          <w:b/>
          <w:sz w:val="20"/>
          <w:szCs w:val="20"/>
        </w:rPr>
        <w:t xml:space="preserve"> Wykonawca posiada koncesję na wytwarzanie środka farmaceutycznego, koncesję na prowadzenie hurtowni farmaceutycznej.</w:t>
      </w:r>
    </w:p>
    <w:p w:rsidR="002E264F" w:rsidRPr="002E264F" w:rsidRDefault="002E264F" w:rsidP="000E446D">
      <w:pPr>
        <w:ind w:left="360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0E446D" w:rsidRPr="000E446D" w:rsidRDefault="00EE618C" w:rsidP="006461EF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/>
          <w:bCs/>
          <w:color w:val="000000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  <w:r w:rsidR="000E446D" w:rsidRPr="000E446D">
        <w:rPr>
          <w:rFonts w:asciiTheme="minorHAnsi" w:hAnsiTheme="minorHAnsi"/>
          <w:sz w:val="20"/>
          <w:szCs w:val="20"/>
        </w:rPr>
        <w:t xml:space="preserve"> </w:t>
      </w:r>
    </w:p>
    <w:p w:rsidR="000E446D" w:rsidRPr="000E446D" w:rsidRDefault="000E446D" w:rsidP="006461EF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/>
          <w:bCs/>
          <w:color w:val="000000"/>
          <w:sz w:val="20"/>
          <w:szCs w:val="20"/>
        </w:rPr>
      </w:pPr>
      <w:r w:rsidRPr="000E446D">
        <w:rPr>
          <w:rFonts w:ascii="Calibri" w:hAnsi="Calibri"/>
          <w:bCs/>
          <w:color w:val="000000"/>
          <w:sz w:val="20"/>
          <w:szCs w:val="20"/>
        </w:rPr>
        <w:t>W celu potwierdzenia spełnienia przez Wykonawcę warunków udziału w postępowaniu dotyczących kompetencji lub uprawnień do prowadzenia określonej działalności zawodowej Zamawiający żąda niżej wymienionych dokumentów:</w:t>
      </w:r>
    </w:p>
    <w:p w:rsidR="000E446D" w:rsidRDefault="000E446D" w:rsidP="006461EF">
      <w:pPr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koncesję na wytwarzanie środka farmaceutycznego, </w:t>
      </w:r>
    </w:p>
    <w:p w:rsidR="000E446D" w:rsidRDefault="000E446D" w:rsidP="006461EF">
      <w:pPr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koncesję na prowadzenie hurtowni farmaceutycznej</w:t>
      </w:r>
    </w:p>
    <w:p w:rsidR="00EE618C" w:rsidRPr="004E512A" w:rsidRDefault="00EE618C" w:rsidP="006461EF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E446D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 w:rsidRPr="000E446D">
        <w:rPr>
          <w:rFonts w:ascii="Calibri" w:hAnsi="Calibri"/>
          <w:color w:val="000000"/>
          <w:sz w:val="20"/>
          <w:szCs w:val="20"/>
        </w:rPr>
        <w:t>,</w:t>
      </w:r>
      <w:r w:rsidRPr="000E446D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 w:rsidRPr="000E446D">
        <w:rPr>
          <w:rFonts w:ascii="Calibri" w:hAnsi="Calibri"/>
          <w:color w:val="000000"/>
          <w:sz w:val="20"/>
          <w:szCs w:val="20"/>
        </w:rPr>
        <w:t>o</w:t>
      </w:r>
      <w:r w:rsidRPr="000E446D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postępowaniu, brak podstaw wykluczenia w zakresie, w którym każdy z wykonawców wykazuje spełnianie warunków udziału w postępowaniu, brak podstaw wykluczenia. </w:t>
      </w:r>
    </w:p>
    <w:p w:rsidR="000E446D" w:rsidRPr="004E512A" w:rsidRDefault="000E446D" w:rsidP="004E512A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4E512A">
        <w:rPr>
          <w:rFonts w:ascii="Calibri" w:hAnsi="Calibri"/>
          <w:sz w:val="20"/>
          <w:szCs w:val="20"/>
          <w:lang w:eastAsia="ar-SA"/>
        </w:rPr>
        <w:t xml:space="preserve">W celu potwierdzenia, że oferowane dostawy spełniają wymagania określone przez zamawiającego </w:t>
      </w:r>
      <w:r w:rsidR="004E512A" w:rsidRPr="004E512A">
        <w:rPr>
          <w:rFonts w:ascii="Calibri" w:hAnsi="Calibri"/>
          <w:sz w:val="20"/>
          <w:szCs w:val="20"/>
          <w:lang w:eastAsia="ar-SA"/>
        </w:rPr>
        <w:t>Zamawiający żąda:</w:t>
      </w:r>
    </w:p>
    <w:p w:rsidR="000E446D" w:rsidRPr="004E512A" w:rsidRDefault="000E446D" w:rsidP="004E512A">
      <w:pPr>
        <w:pStyle w:val="Akapitzlist"/>
        <w:numPr>
          <w:ilvl w:val="0"/>
          <w:numId w:val="7"/>
        </w:numPr>
        <w:suppressAutoHyphens/>
        <w:autoSpaceDE w:val="0"/>
        <w:spacing w:after="40" w:line="360" w:lineRule="auto"/>
        <w:jc w:val="both"/>
        <w:rPr>
          <w:rFonts w:ascii="Calibri" w:hAnsi="Calibri"/>
          <w:sz w:val="20"/>
          <w:szCs w:val="20"/>
          <w:lang w:eastAsia="ar-SA"/>
        </w:rPr>
      </w:pPr>
      <w:r w:rsidRPr="004E512A">
        <w:rPr>
          <w:rFonts w:ascii="Calibri" w:hAnsi="Calibri"/>
          <w:sz w:val="20"/>
          <w:szCs w:val="20"/>
          <w:lang w:eastAsia="ar-SA"/>
        </w:rPr>
        <w:t xml:space="preserve">Dokumenty potwierdzające,  iż oferowany przedmiot zamówienia jest dopuszczony do stosowania </w:t>
      </w:r>
      <w:r w:rsidRPr="004E512A">
        <w:rPr>
          <w:rFonts w:ascii="Calibri" w:hAnsi="Calibri"/>
          <w:sz w:val="20"/>
          <w:szCs w:val="20"/>
          <w:lang w:eastAsia="ar-SA"/>
        </w:rPr>
        <w:br/>
        <w:t xml:space="preserve">w placówkach służby zdrowia stosownie do zapisów Ustawy z dnia 20 maja 2010 r. o wyrobach medycznych (Dz. U. Nr 107 poz. 679). </w:t>
      </w:r>
    </w:p>
    <w:p w:rsidR="000E446D" w:rsidRPr="000E446D" w:rsidRDefault="000E446D" w:rsidP="006461EF">
      <w:pPr>
        <w:pStyle w:val="Akapitzlist"/>
        <w:numPr>
          <w:ilvl w:val="0"/>
          <w:numId w:val="7"/>
        </w:numPr>
        <w:suppressAutoHyphens/>
        <w:autoSpaceDE w:val="0"/>
        <w:spacing w:after="40" w:line="360" w:lineRule="auto"/>
        <w:jc w:val="both"/>
        <w:rPr>
          <w:rFonts w:ascii="Calibri" w:hAnsi="Calibri"/>
          <w:iCs/>
          <w:sz w:val="20"/>
          <w:szCs w:val="20"/>
          <w:lang w:eastAsia="ar-SA"/>
        </w:rPr>
      </w:pPr>
      <w:r w:rsidRPr="000E446D">
        <w:rPr>
          <w:rFonts w:ascii="Calibri" w:hAnsi="Calibri"/>
          <w:iCs/>
          <w:sz w:val="20"/>
          <w:szCs w:val="20"/>
          <w:lang w:eastAsia="ar-SA"/>
        </w:rPr>
        <w:t xml:space="preserve">Tlen medyczny, podtlenek azotu, dwutlenek węgla medyczny musi posiadać świadectwo rejestracji </w:t>
      </w:r>
    </w:p>
    <w:p w:rsidR="000E446D" w:rsidRPr="000E446D" w:rsidRDefault="000E446D" w:rsidP="006461EF">
      <w:pPr>
        <w:pStyle w:val="Akapitzlist"/>
        <w:numPr>
          <w:ilvl w:val="0"/>
          <w:numId w:val="7"/>
        </w:numPr>
        <w:suppressAutoHyphens/>
        <w:autoSpaceDE w:val="0"/>
        <w:spacing w:after="40" w:line="360" w:lineRule="auto"/>
        <w:jc w:val="both"/>
        <w:rPr>
          <w:rFonts w:ascii="Calibri" w:hAnsi="Calibri"/>
          <w:iCs/>
          <w:sz w:val="20"/>
          <w:szCs w:val="20"/>
          <w:lang w:eastAsia="ar-SA"/>
        </w:rPr>
      </w:pPr>
      <w:r w:rsidRPr="000E446D">
        <w:rPr>
          <w:rFonts w:ascii="Calibri" w:hAnsi="Calibri"/>
          <w:sz w:val="20"/>
          <w:szCs w:val="20"/>
          <w:lang w:eastAsia="ar-SA"/>
        </w:rPr>
        <w:t>inne gazy karty charakterystyki</w:t>
      </w:r>
    </w:p>
    <w:p w:rsidR="000E446D" w:rsidRPr="000E446D" w:rsidRDefault="000E446D" w:rsidP="006461EF">
      <w:pPr>
        <w:pStyle w:val="Akapitzlist"/>
        <w:numPr>
          <w:ilvl w:val="0"/>
          <w:numId w:val="7"/>
        </w:numPr>
        <w:suppressAutoHyphens/>
        <w:autoSpaceDE w:val="0"/>
        <w:spacing w:after="40" w:line="360" w:lineRule="auto"/>
        <w:jc w:val="both"/>
        <w:rPr>
          <w:rFonts w:ascii="Calibri" w:hAnsi="Calibri"/>
          <w:iCs/>
          <w:sz w:val="20"/>
          <w:szCs w:val="20"/>
          <w:lang w:eastAsia="ar-SA"/>
        </w:rPr>
      </w:pPr>
      <w:r w:rsidRPr="000E446D">
        <w:rPr>
          <w:rFonts w:ascii="Calibri" w:hAnsi="Calibri"/>
          <w:sz w:val="20"/>
          <w:szCs w:val="20"/>
          <w:lang w:eastAsia="ar-SA"/>
        </w:rPr>
        <w:t>Dwutlenek węgla medyczny - wpis do rejestru wyrobów medycznych</w:t>
      </w:r>
    </w:p>
    <w:p w:rsidR="000E446D" w:rsidRPr="000E446D" w:rsidRDefault="000E446D" w:rsidP="006461EF">
      <w:pPr>
        <w:pStyle w:val="Akapitzlist"/>
        <w:numPr>
          <w:ilvl w:val="0"/>
          <w:numId w:val="7"/>
        </w:numPr>
        <w:suppressAutoHyphens/>
        <w:autoSpaceDE w:val="0"/>
        <w:spacing w:after="40" w:line="360" w:lineRule="auto"/>
        <w:jc w:val="both"/>
        <w:rPr>
          <w:rFonts w:ascii="Calibri" w:hAnsi="Calibri"/>
          <w:iCs/>
          <w:sz w:val="20"/>
          <w:szCs w:val="20"/>
          <w:lang w:eastAsia="ar-SA"/>
        </w:rPr>
      </w:pPr>
      <w:r w:rsidRPr="000E446D">
        <w:rPr>
          <w:rFonts w:ascii="Calibri" w:hAnsi="Calibri"/>
          <w:sz w:val="20"/>
          <w:szCs w:val="20"/>
          <w:lang w:eastAsia="ar-SA"/>
        </w:rPr>
        <w:t>W przypadku butli lotnych i palnych oświadczenia potwierdzającego spełnianie wymagań.</w:t>
      </w:r>
    </w:p>
    <w:p w:rsidR="004E512A" w:rsidRPr="004E512A" w:rsidRDefault="004E512A" w:rsidP="004E512A">
      <w:pPr>
        <w:numPr>
          <w:ilvl w:val="0"/>
          <w:numId w:val="6"/>
        </w:numPr>
        <w:tabs>
          <w:tab w:val="num" w:pos="426"/>
        </w:tabs>
        <w:suppressAutoHyphens/>
        <w:autoSpaceDE w:val="0"/>
        <w:spacing w:after="4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4E512A">
        <w:rPr>
          <w:rFonts w:ascii="Arial" w:hAnsi="Arial" w:cs="Arial"/>
          <w:sz w:val="18"/>
          <w:szCs w:val="18"/>
          <w:lang w:eastAsia="ar-SA"/>
        </w:rPr>
        <w:t xml:space="preserve">Zamawiający przed udzieleniem zamówienia, </w:t>
      </w:r>
      <w:r w:rsidRPr="004E512A">
        <w:rPr>
          <w:rFonts w:ascii="Arial" w:hAnsi="Arial" w:cs="Arial"/>
          <w:b/>
          <w:sz w:val="18"/>
          <w:szCs w:val="18"/>
          <w:lang w:eastAsia="ar-SA"/>
        </w:rPr>
        <w:t>wezwie</w:t>
      </w:r>
      <w:r w:rsidRPr="004E512A">
        <w:rPr>
          <w:rFonts w:ascii="Arial" w:hAnsi="Arial" w:cs="Arial"/>
          <w:sz w:val="18"/>
          <w:szCs w:val="18"/>
          <w:lang w:eastAsia="ar-SA"/>
        </w:rPr>
        <w:t xml:space="preserve"> wykonawcę, którego oferta została najwyżej oceniona, do złożenia w wyznaczonym</w:t>
      </w:r>
      <w:r w:rsidRPr="004E512A">
        <w:rPr>
          <w:rFonts w:ascii="Arial" w:hAnsi="Arial" w:cs="Arial"/>
          <w:b/>
          <w:sz w:val="18"/>
          <w:szCs w:val="18"/>
          <w:lang w:eastAsia="ar-SA"/>
        </w:rPr>
        <w:t xml:space="preserve">, </w:t>
      </w:r>
      <w:r w:rsidRPr="004E512A">
        <w:rPr>
          <w:rFonts w:ascii="Arial" w:hAnsi="Arial" w:cs="Arial"/>
          <w:sz w:val="18"/>
          <w:szCs w:val="18"/>
          <w:lang w:eastAsia="ar-SA"/>
        </w:rPr>
        <w:t xml:space="preserve">nie krótszym niż </w:t>
      </w:r>
      <w:r w:rsidRPr="004E512A">
        <w:rPr>
          <w:rFonts w:ascii="Arial" w:hAnsi="Arial" w:cs="Arial"/>
          <w:b/>
          <w:sz w:val="18"/>
          <w:szCs w:val="18"/>
          <w:lang w:eastAsia="ar-SA"/>
        </w:rPr>
        <w:t xml:space="preserve"> 5 </w:t>
      </w:r>
      <w:r w:rsidRPr="004E512A">
        <w:rPr>
          <w:rFonts w:ascii="Arial" w:hAnsi="Arial" w:cs="Arial"/>
          <w:sz w:val="18"/>
          <w:szCs w:val="18"/>
          <w:lang w:eastAsia="ar-SA"/>
        </w:rPr>
        <w:t>dni, terminie aktualnych na dzień złożenia następujących oświadczeń lub dokumentów:</w:t>
      </w:r>
    </w:p>
    <w:p w:rsidR="004E512A" w:rsidRDefault="004E512A" w:rsidP="004E512A">
      <w:pPr>
        <w:pStyle w:val="Akapitzlist"/>
        <w:numPr>
          <w:ilvl w:val="0"/>
          <w:numId w:val="49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4E512A">
        <w:rPr>
          <w:rFonts w:ascii="Arial" w:hAnsi="Arial" w:cs="Arial"/>
          <w:b/>
          <w:sz w:val="18"/>
          <w:szCs w:val="18"/>
          <w:lang w:eastAsia="ar-SA"/>
        </w:rPr>
        <w:t>koncesję na wytwarzanie środka farmaceutycznego,</w:t>
      </w:r>
    </w:p>
    <w:p w:rsidR="004E512A" w:rsidRDefault="004E512A" w:rsidP="004E512A">
      <w:pPr>
        <w:pStyle w:val="Akapitzlist"/>
        <w:numPr>
          <w:ilvl w:val="0"/>
          <w:numId w:val="49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4E512A">
        <w:rPr>
          <w:rFonts w:ascii="Arial" w:hAnsi="Arial" w:cs="Arial"/>
          <w:b/>
          <w:sz w:val="18"/>
          <w:szCs w:val="18"/>
          <w:lang w:eastAsia="ar-SA"/>
        </w:rPr>
        <w:t xml:space="preserve"> koncesję na prowadzenie hurtowni farmaceutycznej</w:t>
      </w:r>
    </w:p>
    <w:p w:rsidR="004E512A" w:rsidRPr="004E512A" w:rsidRDefault="004E512A" w:rsidP="004E512A">
      <w:pPr>
        <w:pStyle w:val="Akapitzlist"/>
        <w:numPr>
          <w:ilvl w:val="0"/>
          <w:numId w:val="49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4E512A">
        <w:rPr>
          <w:rFonts w:ascii="Arial" w:hAnsi="Arial" w:cs="Arial"/>
          <w:b/>
          <w:sz w:val="18"/>
          <w:szCs w:val="18"/>
          <w:lang w:eastAsia="ar-SA"/>
        </w:rPr>
        <w:t xml:space="preserve">Dokumenty potwierdzające,  iż oferowany przedmiot zamówienia jest dopuszczony do stosowania </w:t>
      </w:r>
    </w:p>
    <w:p w:rsidR="004E512A" w:rsidRPr="004E512A" w:rsidRDefault="004E512A" w:rsidP="004E512A">
      <w:pPr>
        <w:pStyle w:val="Akapitzlist"/>
        <w:numPr>
          <w:ilvl w:val="0"/>
          <w:numId w:val="49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4E512A">
        <w:rPr>
          <w:rFonts w:ascii="Arial" w:hAnsi="Arial" w:cs="Arial"/>
          <w:b/>
          <w:sz w:val="18"/>
          <w:szCs w:val="18"/>
          <w:lang w:eastAsia="ar-SA"/>
        </w:rPr>
        <w:t xml:space="preserve">w placówkach służby zdrowia stosownie do zapisów Ustawy z dnia 20 maja 2010 r. o wyrobach medycznych (Dz. U. Nr 107 poz. 679). </w:t>
      </w:r>
    </w:p>
    <w:p w:rsidR="004E512A" w:rsidRPr="004E512A" w:rsidRDefault="004E512A" w:rsidP="004E512A">
      <w:pPr>
        <w:pStyle w:val="Akapitzlist"/>
        <w:numPr>
          <w:ilvl w:val="0"/>
          <w:numId w:val="49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4E512A">
        <w:rPr>
          <w:rFonts w:ascii="Arial" w:hAnsi="Arial" w:cs="Arial"/>
          <w:b/>
          <w:sz w:val="18"/>
          <w:szCs w:val="18"/>
          <w:lang w:eastAsia="ar-SA"/>
        </w:rPr>
        <w:t xml:space="preserve">Tlen medyczny, podtlenek azotu, dwutlenek węgla medyczny musi posiadać świadectwo rejestracji </w:t>
      </w:r>
    </w:p>
    <w:p w:rsidR="004E512A" w:rsidRPr="004E512A" w:rsidRDefault="004E512A" w:rsidP="004E512A">
      <w:pPr>
        <w:pStyle w:val="Akapitzlist"/>
        <w:numPr>
          <w:ilvl w:val="0"/>
          <w:numId w:val="49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4E512A">
        <w:rPr>
          <w:rFonts w:ascii="Arial" w:hAnsi="Arial" w:cs="Arial"/>
          <w:b/>
          <w:sz w:val="18"/>
          <w:szCs w:val="18"/>
          <w:lang w:eastAsia="ar-SA"/>
        </w:rPr>
        <w:t>inne gazy karty charakterystyki</w:t>
      </w:r>
    </w:p>
    <w:p w:rsidR="004E512A" w:rsidRPr="004E512A" w:rsidRDefault="004E512A" w:rsidP="004E512A">
      <w:pPr>
        <w:pStyle w:val="Akapitzlist"/>
        <w:numPr>
          <w:ilvl w:val="0"/>
          <w:numId w:val="49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4E512A">
        <w:rPr>
          <w:rFonts w:ascii="Arial" w:hAnsi="Arial" w:cs="Arial"/>
          <w:b/>
          <w:sz w:val="18"/>
          <w:szCs w:val="18"/>
          <w:lang w:eastAsia="ar-SA"/>
        </w:rPr>
        <w:t>Dwutlenek węgla medyczny - wpis do rejestru wyrobów medycznych</w:t>
      </w:r>
    </w:p>
    <w:p w:rsidR="004E512A" w:rsidRPr="004E512A" w:rsidRDefault="004E512A" w:rsidP="004E512A">
      <w:pPr>
        <w:pStyle w:val="Akapitzlist"/>
        <w:numPr>
          <w:ilvl w:val="0"/>
          <w:numId w:val="49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4E512A">
        <w:rPr>
          <w:rFonts w:ascii="Arial" w:hAnsi="Arial" w:cs="Arial"/>
          <w:b/>
          <w:sz w:val="18"/>
          <w:szCs w:val="18"/>
          <w:lang w:eastAsia="ar-SA"/>
        </w:rPr>
        <w:t>W przypadku butli lotnych i palnych oświadczenia potwierdzającego spełnianie wymagań.</w:t>
      </w:r>
    </w:p>
    <w:p w:rsidR="004E512A" w:rsidRPr="004E512A" w:rsidRDefault="004E512A" w:rsidP="004E512A">
      <w:pPr>
        <w:pStyle w:val="Akapitzlist"/>
        <w:suppressAutoHyphens/>
        <w:autoSpaceDE w:val="0"/>
        <w:spacing w:after="40" w:line="360" w:lineRule="auto"/>
        <w:ind w:left="1506"/>
        <w:jc w:val="both"/>
        <w:rPr>
          <w:rFonts w:ascii="Arial" w:hAnsi="Arial" w:cs="Arial"/>
          <w:b/>
          <w:sz w:val="18"/>
          <w:szCs w:val="18"/>
          <w:lang w:eastAsia="ar-SA"/>
        </w:rPr>
      </w:pPr>
    </w:p>
    <w:p w:rsidR="00CC4A54" w:rsidRPr="00893119" w:rsidRDefault="004E512A" w:rsidP="006461EF">
      <w:pPr>
        <w:pStyle w:val="Akapitzlist"/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W</w:t>
      </w:r>
      <w:r w:rsidR="00CC4A54" w:rsidRPr="00893119">
        <w:rPr>
          <w:rFonts w:ascii="Calibri" w:hAnsi="Calibri" w:cs="Segoe UI"/>
          <w:b/>
          <w:sz w:val="20"/>
          <w:szCs w:val="20"/>
        </w:rPr>
        <w:t xml:space="preserve">ykonawca </w:t>
      </w:r>
      <w:r w:rsidR="00CC4A54" w:rsidRPr="00893119">
        <w:rPr>
          <w:rFonts w:ascii="Calibri" w:hAnsi="Calibri"/>
          <w:b/>
          <w:bCs/>
          <w:sz w:val="20"/>
          <w:szCs w:val="20"/>
        </w:rPr>
        <w:t xml:space="preserve"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</w:t>
      </w:r>
      <w:r w:rsidR="00CC4A54" w:rsidRPr="00893119">
        <w:rPr>
          <w:rFonts w:ascii="Calibri" w:hAnsi="Calibri"/>
          <w:b/>
          <w:bCs/>
          <w:sz w:val="20"/>
          <w:szCs w:val="20"/>
        </w:rPr>
        <w:lastRenderedPageBreak/>
        <w:t>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6461EF">
      <w:pPr>
        <w:pStyle w:val="Akapitzlist"/>
        <w:numPr>
          <w:ilvl w:val="0"/>
          <w:numId w:val="6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6461EF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461EF">
      <w:pPr>
        <w:numPr>
          <w:ilvl w:val="0"/>
          <w:numId w:val="8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461EF">
      <w:pPr>
        <w:numPr>
          <w:ilvl w:val="0"/>
          <w:numId w:val="9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461EF">
      <w:pPr>
        <w:numPr>
          <w:ilvl w:val="0"/>
          <w:numId w:val="10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461EF">
      <w:pPr>
        <w:numPr>
          <w:ilvl w:val="0"/>
          <w:numId w:val="10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może przedłużyć termin związania ofertą, na czas niezbędny do zawarcia umowy, samodzielnie lub na wniosek Zamawiającego, z tym, że Zamawiający może tylko raz, co najmniej na 3 dni przed upływem </w:t>
      </w:r>
      <w:r w:rsidRPr="00737F05">
        <w:rPr>
          <w:rFonts w:ascii="Calibri" w:hAnsi="Calibri" w:cs="Segoe UI"/>
          <w:sz w:val="20"/>
          <w:szCs w:val="20"/>
        </w:rPr>
        <w:lastRenderedPageBreak/>
        <w:t>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461EF">
      <w:pPr>
        <w:numPr>
          <w:ilvl w:val="0"/>
          <w:numId w:val="11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>Oferta musi zawierać następujące oświadczenia i dokumenty</w:t>
      </w:r>
      <w:r w:rsidR="00106071">
        <w:rPr>
          <w:rFonts w:ascii="Calibri" w:hAnsi="Calibri" w:cs="Segoe UI"/>
          <w:sz w:val="20"/>
          <w:szCs w:val="20"/>
        </w:rPr>
        <w:t xml:space="preserve"> na dzień składania ofert</w:t>
      </w:r>
      <w:r w:rsidRPr="00A21F94">
        <w:rPr>
          <w:rFonts w:ascii="Calibri" w:hAnsi="Calibri" w:cs="Segoe UI"/>
          <w:sz w:val="20"/>
          <w:szCs w:val="20"/>
        </w:rPr>
        <w:t xml:space="preserve">: </w:t>
      </w:r>
    </w:p>
    <w:p w:rsidR="00DD7D3C" w:rsidRPr="00DD7D3C" w:rsidRDefault="00DD7D3C" w:rsidP="006461EF">
      <w:pPr>
        <w:numPr>
          <w:ilvl w:val="2"/>
          <w:numId w:val="12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BD3D25" w:rsidP="006461EF">
      <w:pPr>
        <w:numPr>
          <w:ilvl w:val="2"/>
          <w:numId w:val="12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C65FC6" w:rsidRDefault="00DD7D3C" w:rsidP="006461EF">
      <w:pPr>
        <w:numPr>
          <w:ilvl w:val="2"/>
          <w:numId w:val="12"/>
        </w:numPr>
        <w:tabs>
          <w:tab w:val="clear" w:pos="2340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C65FC6">
        <w:rPr>
          <w:rFonts w:ascii="Calibri" w:hAnsi="Calibri" w:cs="Segoe UI"/>
          <w:sz w:val="20"/>
          <w:szCs w:val="20"/>
        </w:rPr>
        <w:t>oświadczen</w:t>
      </w:r>
      <w:r w:rsidR="004E512A">
        <w:rPr>
          <w:rFonts w:ascii="Calibri" w:hAnsi="Calibri" w:cs="Segoe UI"/>
          <w:sz w:val="20"/>
          <w:szCs w:val="20"/>
        </w:rPr>
        <w:t xml:space="preserve">ia wymienione w rozdziale VI. </w:t>
      </w:r>
      <w:r w:rsidRPr="00C65FC6">
        <w:rPr>
          <w:rFonts w:ascii="Calibri" w:hAnsi="Calibri" w:cs="Segoe UI"/>
          <w:sz w:val="20"/>
          <w:szCs w:val="20"/>
        </w:rPr>
        <w:t>niniejszej SIWZ;</w:t>
      </w:r>
    </w:p>
    <w:p w:rsidR="006841B0" w:rsidRPr="006841B0" w:rsidRDefault="006841B0" w:rsidP="006461EF">
      <w:pPr>
        <w:pStyle w:val="Akapitzlist"/>
        <w:numPr>
          <w:ilvl w:val="0"/>
          <w:numId w:val="11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461EF">
      <w:pPr>
        <w:numPr>
          <w:ilvl w:val="0"/>
          <w:numId w:val="11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461EF">
      <w:pPr>
        <w:numPr>
          <w:ilvl w:val="0"/>
          <w:numId w:val="11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461EF">
      <w:pPr>
        <w:numPr>
          <w:ilvl w:val="0"/>
          <w:numId w:val="11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4E512A">
        <w:rPr>
          <w:rFonts w:ascii="Calibri" w:hAnsi="Calibri" w:cs="Segoe UI"/>
          <w:b/>
          <w:sz w:val="20"/>
          <w:szCs w:val="20"/>
        </w:rPr>
        <w:t>Gazy medyczne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</w:t>
      </w:r>
      <w:r>
        <w:rPr>
          <w:rFonts w:ascii="Calibri" w:hAnsi="Calibri" w:cs="Segoe UI"/>
          <w:bCs/>
          <w:sz w:val="20"/>
          <w:szCs w:val="20"/>
        </w:rPr>
        <w:lastRenderedPageBreak/>
        <w:t xml:space="preserve">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461EF">
      <w:pPr>
        <w:numPr>
          <w:ilvl w:val="0"/>
          <w:numId w:val="11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461E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4E512A">
        <w:rPr>
          <w:rFonts w:ascii="Calibri" w:hAnsi="Calibri" w:cs="Segoe UI"/>
          <w:b/>
          <w:sz w:val="20"/>
          <w:szCs w:val="20"/>
        </w:rPr>
        <w:t>30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C65FC6">
        <w:rPr>
          <w:rFonts w:ascii="Calibri" w:hAnsi="Calibri" w:cs="Segoe UI"/>
          <w:b/>
          <w:sz w:val="20"/>
          <w:szCs w:val="20"/>
        </w:rPr>
        <w:t>1.2018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461E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461E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461E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4E512A">
        <w:rPr>
          <w:rFonts w:ascii="Calibri" w:hAnsi="Calibri" w:cs="Segoe UI"/>
          <w:b/>
          <w:sz w:val="20"/>
          <w:szCs w:val="20"/>
        </w:rPr>
        <w:t>30</w:t>
      </w:r>
      <w:r w:rsidR="00C65FC6">
        <w:rPr>
          <w:rFonts w:ascii="Calibri" w:hAnsi="Calibri" w:cs="Segoe UI"/>
          <w:b/>
          <w:sz w:val="20"/>
          <w:szCs w:val="20"/>
        </w:rPr>
        <w:t>.01.2018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461E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461E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461EF">
      <w:pPr>
        <w:numPr>
          <w:ilvl w:val="0"/>
          <w:numId w:val="13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461EF">
      <w:pPr>
        <w:pStyle w:val="Akapitzlist"/>
        <w:numPr>
          <w:ilvl w:val="0"/>
          <w:numId w:val="14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461EF">
      <w:pPr>
        <w:pStyle w:val="Akapitzlist"/>
        <w:numPr>
          <w:ilvl w:val="0"/>
          <w:numId w:val="14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461EF">
      <w:pPr>
        <w:pStyle w:val="Akapitzlist"/>
        <w:numPr>
          <w:ilvl w:val="0"/>
          <w:numId w:val="14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461EF">
      <w:pPr>
        <w:numPr>
          <w:ilvl w:val="0"/>
          <w:numId w:val="15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461EF">
      <w:pPr>
        <w:pStyle w:val="arimr"/>
        <w:widowControl/>
        <w:numPr>
          <w:ilvl w:val="0"/>
          <w:numId w:val="15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461EF">
      <w:pPr>
        <w:numPr>
          <w:ilvl w:val="0"/>
          <w:numId w:val="15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461EF">
      <w:pPr>
        <w:numPr>
          <w:ilvl w:val="0"/>
          <w:numId w:val="15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461EF">
      <w:pPr>
        <w:numPr>
          <w:ilvl w:val="0"/>
          <w:numId w:val="15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</w:t>
      </w:r>
      <w:r w:rsidRPr="004F7CEE">
        <w:rPr>
          <w:rFonts w:ascii="Calibri" w:hAnsi="Calibri"/>
          <w:color w:val="000000"/>
          <w:sz w:val="20"/>
          <w:szCs w:val="20"/>
        </w:rPr>
        <w:lastRenderedPageBreak/>
        <w:t xml:space="preserve">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6461EF">
      <w:pPr>
        <w:numPr>
          <w:ilvl w:val="0"/>
          <w:numId w:val="16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CE7721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6461EF">
      <w:pPr>
        <w:numPr>
          <w:ilvl w:val="0"/>
          <w:numId w:val="16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223581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223581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223581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CE7721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</w:t>
            </w:r>
            <w:r w:rsidR="00CE7721"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 za ocenę termin realizacji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Maksymalna liczba punktów za ocenę termin realizacji spośród badanych ofert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dostawy </w:t>
            </w:r>
            <w:r w:rsidR="004E512A">
              <w:rPr>
                <w:rFonts w:ascii="Calibri" w:hAnsi="Calibri" w:cs="Segoe UI"/>
                <w:sz w:val="20"/>
                <w:szCs w:val="20"/>
              </w:rPr>
              <w:t>3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dni roboczych  - 0 punktów</w:t>
            </w:r>
          </w:p>
          <w:p w:rsidR="007C7086" w:rsidRPr="007C7086" w:rsidRDefault="004E512A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2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 xml:space="preserve"> dni robocze – 3 punkty</w:t>
            </w:r>
          </w:p>
          <w:p w:rsidR="007C7086" w:rsidRPr="007C7086" w:rsidRDefault="004E512A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1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>d</w:t>
            </w:r>
            <w:r>
              <w:rPr>
                <w:rFonts w:ascii="Calibri" w:hAnsi="Calibri" w:cs="Segoe UI"/>
                <w:sz w:val="20"/>
                <w:szCs w:val="20"/>
              </w:rPr>
              <w:t>zień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 xml:space="preserve"> robocz</w:t>
            </w:r>
            <w:r>
              <w:rPr>
                <w:rFonts w:ascii="Calibri" w:hAnsi="Calibri" w:cs="Segoe UI"/>
                <w:sz w:val="20"/>
                <w:szCs w:val="20"/>
              </w:rPr>
              <w:t>y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 xml:space="preserve"> - 5 punktów</w:t>
            </w:r>
          </w:p>
          <w:p w:rsidR="00AB0DC3" w:rsidRPr="00AB0DC3" w:rsidRDefault="00AB0DC3" w:rsidP="00AB0DC3">
            <w:pPr>
              <w:ind w:left="66"/>
              <w:jc w:val="both"/>
              <w:rPr>
                <w:sz w:val="22"/>
                <w:szCs w:val="22"/>
              </w:rPr>
            </w:pPr>
            <w:r w:rsidRPr="00AB0DC3">
              <w:rPr>
                <w:sz w:val="22"/>
                <w:szCs w:val="22"/>
              </w:rPr>
              <w:t>Jeżeli wykonawca zadeklar</w:t>
            </w:r>
            <w:r w:rsidR="004E512A">
              <w:rPr>
                <w:sz w:val="22"/>
                <w:szCs w:val="22"/>
              </w:rPr>
              <w:t>uje termin dostawy dłuższy niż 3 dni robocze</w:t>
            </w:r>
            <w:r w:rsidRPr="00AB0DC3">
              <w:rPr>
                <w:sz w:val="22"/>
                <w:szCs w:val="22"/>
              </w:rPr>
              <w:t xml:space="preserve">, to Zamawiający uzna, że treść oferty nie odpowiada treści siwz i ofertę odrzuci. </w:t>
            </w:r>
          </w:p>
          <w:p w:rsidR="00AB0DC3" w:rsidRPr="001B7CAC" w:rsidRDefault="00AB0DC3" w:rsidP="00AB0DC3">
            <w:pPr>
              <w:ind w:left="786"/>
              <w:jc w:val="both"/>
              <w:rPr>
                <w:sz w:val="22"/>
                <w:szCs w:val="22"/>
              </w:rPr>
            </w:pPr>
          </w:p>
          <w:p w:rsidR="00AB0DC3" w:rsidRPr="008B5B94" w:rsidRDefault="00AB0DC3" w:rsidP="00AB0DC3">
            <w:pPr>
              <w:pStyle w:val="Tekstpodstawowy"/>
              <w:tabs>
                <w:tab w:val="left" w:pos="142"/>
                <w:tab w:val="left" w:pos="567"/>
                <w:tab w:val="left" w:pos="907"/>
                <w:tab w:val="left" w:pos="1020"/>
              </w:tabs>
              <w:rPr>
                <w:rFonts w:ascii="Times New Roman" w:hAnsi="Times New Roman"/>
                <w:b w:val="0"/>
                <w:szCs w:val="22"/>
              </w:rPr>
            </w:pPr>
            <w:r w:rsidRPr="001B7CAC">
              <w:rPr>
                <w:rFonts w:ascii="Times New Roman" w:hAnsi="Times New Roman"/>
                <w:b w:val="0"/>
                <w:szCs w:val="22"/>
              </w:rPr>
              <w:t xml:space="preserve">Wykonawca, który nie poda w załączniku nr </w:t>
            </w:r>
            <w:r>
              <w:rPr>
                <w:rFonts w:ascii="Times New Roman" w:hAnsi="Times New Roman"/>
                <w:b w:val="0"/>
                <w:szCs w:val="22"/>
              </w:rPr>
              <w:t>1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terminu dostawy  – zostanie uznany, że oferuje </w:t>
            </w:r>
            <w:r>
              <w:rPr>
                <w:rFonts w:ascii="Times New Roman" w:hAnsi="Times New Roman"/>
                <w:b w:val="0"/>
                <w:szCs w:val="22"/>
              </w:rPr>
              <w:t>termin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dostawy </w:t>
            </w:r>
            <w:r w:rsidR="004E512A">
              <w:rPr>
                <w:rFonts w:ascii="Times New Roman" w:hAnsi="Times New Roman"/>
                <w:b w:val="0"/>
                <w:szCs w:val="22"/>
              </w:rPr>
              <w:t>3 dni robocze</w:t>
            </w:r>
            <w:r>
              <w:rPr>
                <w:rFonts w:ascii="Times New Roman" w:hAnsi="Times New Roman"/>
                <w:b w:val="0"/>
                <w:szCs w:val="22"/>
              </w:rPr>
              <w:t>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223581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6461EF">
      <w:pPr>
        <w:numPr>
          <w:ilvl w:val="0"/>
          <w:numId w:val="16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</w:t>
      </w:r>
      <w:r w:rsidR="00CE7721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 xml:space="preserve">”. </w:t>
      </w:r>
    </w:p>
    <w:p w:rsidR="007C7086" w:rsidRPr="007C7086" w:rsidRDefault="007C7086" w:rsidP="006461E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6461E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„termin realizacji”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6461E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6461E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lastRenderedPageBreak/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6461EF">
      <w:pPr>
        <w:numPr>
          <w:ilvl w:val="0"/>
          <w:numId w:val="16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461E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461E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461E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461E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461EF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461EF">
      <w:pPr>
        <w:numPr>
          <w:ilvl w:val="0"/>
          <w:numId w:val="18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461EF">
      <w:pPr>
        <w:numPr>
          <w:ilvl w:val="0"/>
          <w:numId w:val="18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4E512A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Magdalena Sołtysiak</w:t>
      </w:r>
      <w:r w:rsidR="001F4BE6" w:rsidRPr="001F4BE6">
        <w:rPr>
          <w:rFonts w:ascii="Arial" w:hAnsi="Arial" w:cs="Arial"/>
          <w:sz w:val="20"/>
          <w:szCs w:val="20"/>
        </w:rPr>
        <w:t xml:space="preserve">           ……………………………………………………….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1F4BE6" w:rsidRDefault="001F4BE6" w:rsidP="00AF328B">
      <w:pPr>
        <w:tabs>
          <w:tab w:val="num" w:pos="5040"/>
        </w:tabs>
        <w:spacing w:line="240" w:lineRule="exact"/>
        <w:rPr>
          <w:b/>
        </w:rPr>
      </w:pPr>
      <w:r w:rsidRPr="001F4BE6">
        <w:rPr>
          <w:rFonts w:ascii="Arial" w:hAnsi="Arial" w:cs="Arial"/>
          <w:sz w:val="20"/>
          <w:szCs w:val="20"/>
        </w:rPr>
        <w:t>J. Edyta Czerwińska   ………………………………………………</w:t>
      </w:r>
    </w:p>
    <w:p w:rsidR="001F4BE6" w:rsidRPr="001F4BE6" w:rsidRDefault="001F4BE6" w:rsidP="00AF328B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outlineLvl w:val="3"/>
        <w:rPr>
          <w:b/>
        </w:rPr>
        <w:sectPr w:rsidR="001F4BE6" w:rsidRPr="001F4BE6" w:rsidSect="00223581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461EF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461EF">
            <w:pPr>
              <w:numPr>
                <w:ilvl w:val="0"/>
                <w:numId w:val="20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461EF">
            <w:pPr>
              <w:numPr>
                <w:ilvl w:val="0"/>
                <w:numId w:val="20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461EF">
            <w:pPr>
              <w:pStyle w:val="Akapitzlist"/>
              <w:numPr>
                <w:ilvl w:val="0"/>
                <w:numId w:val="20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461EF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461EF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461EF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461EF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461EF">
            <w:pPr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461EF">
            <w:pPr>
              <w:pStyle w:val="Akapitzlist"/>
              <w:numPr>
                <w:ilvl w:val="0"/>
                <w:numId w:val="20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461EF">
            <w:pPr>
              <w:numPr>
                <w:ilvl w:val="0"/>
                <w:numId w:val="2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461EF">
            <w:pPr>
              <w:numPr>
                <w:ilvl w:val="0"/>
                <w:numId w:val="2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461EF">
            <w:pPr>
              <w:pStyle w:val="Akapitzlist"/>
              <w:numPr>
                <w:ilvl w:val="0"/>
                <w:numId w:val="23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461EF">
            <w:pPr>
              <w:pStyle w:val="Akapitzlist"/>
              <w:numPr>
                <w:ilvl w:val="0"/>
                <w:numId w:val="20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461E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6461E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461EF">
            <w:pPr>
              <w:pStyle w:val="Akapitzlist"/>
              <w:numPr>
                <w:ilvl w:val="0"/>
                <w:numId w:val="20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461E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461E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461E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461EF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AF328B">
        <w:rPr>
          <w:rFonts w:asciiTheme="minorHAnsi" w:eastAsia="Calibri" w:hAnsiTheme="minorHAnsi" w:cs="Arial"/>
          <w:b/>
          <w:sz w:val="20"/>
          <w:szCs w:val="20"/>
          <w:lang w:eastAsia="en-US"/>
        </w:rPr>
        <w:t>gazów medycznych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AF328B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nr </w:t>
      </w:r>
      <w:r w:rsidR="00CE7721">
        <w:rPr>
          <w:rFonts w:asciiTheme="minorHAnsi" w:eastAsia="Calibri" w:hAnsiTheme="minorHAnsi" w:cs="Arial"/>
          <w:b/>
          <w:sz w:val="20"/>
          <w:szCs w:val="20"/>
          <w:lang w:eastAsia="en-US"/>
        </w:rPr>
        <w:t>7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</w:t>
      </w:r>
      <w:r w:rsidR="00AF328B">
        <w:rPr>
          <w:rFonts w:asciiTheme="minorHAnsi" w:eastAsia="Calibri" w:hAnsiTheme="minorHAnsi" w:cs="Arial"/>
          <w:b/>
          <w:sz w:val="20"/>
          <w:szCs w:val="20"/>
          <w:lang w:eastAsia="en-US"/>
        </w:rPr>
        <w:t>8</w:t>
      </w:r>
    </w:p>
    <w:p w:rsidR="00AF328B" w:rsidRPr="00AF328B" w:rsidRDefault="00AF328B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6461EF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6461EF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6461EF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AB0DC3">
        <w:rPr>
          <w:rFonts w:asciiTheme="minorHAnsi" w:hAnsiTheme="minorHAnsi" w:cs="Arial"/>
          <w:sz w:val="20"/>
          <w:szCs w:val="20"/>
        </w:rPr>
        <w:t>awo zamówień  publ</w:t>
      </w:r>
      <w:r w:rsidR="00AF328B">
        <w:rPr>
          <w:rFonts w:asciiTheme="minorHAnsi" w:hAnsiTheme="minorHAnsi" w:cs="Arial"/>
          <w:sz w:val="20"/>
          <w:szCs w:val="20"/>
        </w:rPr>
        <w:t xml:space="preserve">icznych  nr </w:t>
      </w:r>
      <w:r w:rsidR="00CE7721">
        <w:rPr>
          <w:rFonts w:asciiTheme="minorHAnsi" w:hAnsiTheme="minorHAnsi" w:cs="Arial"/>
          <w:sz w:val="20"/>
          <w:szCs w:val="20"/>
        </w:rPr>
        <w:t>7</w:t>
      </w:r>
      <w:r w:rsidR="00AF328B">
        <w:rPr>
          <w:rFonts w:asciiTheme="minorHAnsi" w:hAnsiTheme="minorHAnsi" w:cs="Arial"/>
          <w:sz w:val="20"/>
          <w:szCs w:val="20"/>
        </w:rPr>
        <w:t>/D/18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1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6461EF">
      <w:pPr>
        <w:numPr>
          <w:ilvl w:val="0"/>
          <w:numId w:val="3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Przedmiotem umowy jest dostawa gazów medycznych wraz z dzierżawą zbiornika i butli zgodnie ze złożoną ofertą Wykonawcy. </w:t>
      </w:r>
    </w:p>
    <w:p w:rsidR="00457A1C" w:rsidRPr="00457A1C" w:rsidRDefault="00457A1C" w:rsidP="006461EF">
      <w:pPr>
        <w:numPr>
          <w:ilvl w:val="0"/>
          <w:numId w:val="3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Zamawiający przyjmuje do wiadomości fakt występowania zagrożeń związanych </w:t>
      </w:r>
      <w:r w:rsidRPr="00457A1C">
        <w:rPr>
          <w:rFonts w:asciiTheme="minorHAnsi" w:hAnsiTheme="minorHAnsi" w:cs="Arial"/>
          <w:sz w:val="20"/>
          <w:szCs w:val="20"/>
        </w:rPr>
        <w:br/>
        <w:t xml:space="preserve">z użytkowaniem przedmiotu zamówienia i jest odpowiedzialny za zabezpieczenia personelu </w:t>
      </w:r>
      <w:r w:rsidRPr="00457A1C">
        <w:rPr>
          <w:rFonts w:asciiTheme="minorHAnsi" w:hAnsiTheme="minorHAnsi" w:cs="Arial"/>
          <w:sz w:val="20"/>
          <w:szCs w:val="20"/>
        </w:rPr>
        <w:br/>
        <w:t>i innych osób mogących być narażonymi na skutki jego składowania i użytkowania.</w:t>
      </w:r>
    </w:p>
    <w:p w:rsidR="00457A1C" w:rsidRPr="00457A1C" w:rsidRDefault="00457A1C" w:rsidP="006461EF">
      <w:pPr>
        <w:numPr>
          <w:ilvl w:val="0"/>
          <w:numId w:val="3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Zamawiający zastrzega sobie prawo do częściowej realizacji umowy.</w:t>
      </w:r>
    </w:p>
    <w:p w:rsidR="00457A1C" w:rsidRPr="00457A1C" w:rsidRDefault="00457A1C" w:rsidP="006461EF">
      <w:pPr>
        <w:numPr>
          <w:ilvl w:val="0"/>
          <w:numId w:val="3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Wykonawcy nie przysługuje jednak roszczenie do Zamawiającego w przypadku dostaw </w:t>
      </w:r>
      <w:r w:rsidRPr="00457A1C">
        <w:rPr>
          <w:rFonts w:asciiTheme="minorHAnsi" w:hAnsiTheme="minorHAnsi" w:cs="Arial"/>
          <w:sz w:val="20"/>
          <w:szCs w:val="20"/>
        </w:rPr>
        <w:br/>
        <w:t>w ilościach mniejszych niż wskazane szacunkowo w formularzu cenowym.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ab/>
      </w: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2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6461EF">
      <w:pPr>
        <w:numPr>
          <w:ilvl w:val="0"/>
          <w:numId w:val="39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Wykonawca dostarczać będzie ciekły tlen medyczny sukcesywnie według wymagań i potrzeb Zamawiającego do siedziby SPZOZ MSW w Łodzi przy ul. Północnej 42 w ciągu </w:t>
      </w:r>
      <w:r w:rsidR="00AF328B">
        <w:rPr>
          <w:rFonts w:asciiTheme="minorHAnsi" w:hAnsiTheme="minorHAnsi" w:cs="Arial"/>
          <w:sz w:val="20"/>
          <w:szCs w:val="20"/>
        </w:rPr>
        <w:t>…..</w:t>
      </w:r>
      <w:r w:rsidRPr="00457A1C">
        <w:rPr>
          <w:rFonts w:asciiTheme="minorHAnsi" w:hAnsiTheme="minorHAnsi" w:cs="Arial"/>
          <w:sz w:val="20"/>
          <w:szCs w:val="20"/>
        </w:rPr>
        <w:t xml:space="preserve"> dni roboczych od chwili złożenia zapotrzebowania w formie pisemnej.</w:t>
      </w:r>
    </w:p>
    <w:p w:rsidR="00457A1C" w:rsidRPr="00457A1C" w:rsidRDefault="00457A1C" w:rsidP="006461EF">
      <w:pPr>
        <w:numPr>
          <w:ilvl w:val="0"/>
          <w:numId w:val="39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 przypadku, gdy Wykonawca nie zapewni terminowych dostaw tlenu (trzech kolejnych dostaw) lub w inny sposób naruszy warunki niniejszej umowy Zamawiający zastrzega sobie prawo zakupu tlenu, gazów u innego dostawcy na koszt Wykonawcy lub odstąpienie od niniejszej umowy.</w:t>
      </w:r>
    </w:p>
    <w:p w:rsidR="00457A1C" w:rsidRPr="00457A1C" w:rsidRDefault="00457A1C" w:rsidP="006461EF">
      <w:pPr>
        <w:numPr>
          <w:ilvl w:val="0"/>
          <w:numId w:val="39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Transport  przedmiotu zamówienia do Zamawiającego, odbywa się na koszt i ryzyko Wykonawcy.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3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6461EF">
      <w:pPr>
        <w:numPr>
          <w:ilvl w:val="0"/>
          <w:numId w:val="40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zobowiązuje się  dostarczyć zbiornik na ciekły tlen medyczny w dniu podpisania umowy.</w:t>
      </w:r>
    </w:p>
    <w:p w:rsidR="00457A1C" w:rsidRPr="00457A1C" w:rsidRDefault="00457A1C" w:rsidP="006461EF">
      <w:pPr>
        <w:numPr>
          <w:ilvl w:val="0"/>
          <w:numId w:val="40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Dostawa zbiornika i jego instalacja w miejscu wyznaczonym przez Zamawiającego odbywa się na koszt Wykonawcy ( jego własnym transportem).</w:t>
      </w:r>
    </w:p>
    <w:p w:rsidR="00457A1C" w:rsidRPr="00457A1C" w:rsidRDefault="00457A1C" w:rsidP="006461EF">
      <w:pPr>
        <w:numPr>
          <w:ilvl w:val="0"/>
          <w:numId w:val="40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na swój koszt dokona w dniu dostawy montażu i uruchomienia zbiornika oraz przeszkoli personel Zamawiającego w zakresie obsługi.</w:t>
      </w:r>
    </w:p>
    <w:p w:rsidR="00457A1C" w:rsidRPr="00457A1C" w:rsidRDefault="00457A1C" w:rsidP="006461EF">
      <w:pPr>
        <w:numPr>
          <w:ilvl w:val="0"/>
          <w:numId w:val="40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 oświadcza, że dostarczony zbiornik jest sprawny technicznie, spełnia wymogi bezpieczeństwa określone przez organy Dozoru Technicznego i posiada aktualne legalizacje ważne przez cały okres trwania umowy.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4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6461EF">
      <w:pPr>
        <w:numPr>
          <w:ilvl w:val="0"/>
          <w:numId w:val="41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zapewnia, iż przedmiot zamówienia będzie dobrej jakości.</w:t>
      </w:r>
    </w:p>
    <w:p w:rsidR="00457A1C" w:rsidRPr="00457A1C" w:rsidRDefault="00457A1C" w:rsidP="006461EF">
      <w:pPr>
        <w:numPr>
          <w:ilvl w:val="0"/>
          <w:numId w:val="41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lastRenderedPageBreak/>
        <w:t>Przedmiot zamówienia powinien być dostarczany do Zamawiającego w opakowaniu określonym Polskimi Normami lub Normami Branżowymi, a jeśli nie ma norm – w opakowaniu odpowiadającym właściwości towaru i środka transportu.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5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6461EF">
      <w:pPr>
        <w:numPr>
          <w:ilvl w:val="0"/>
          <w:numId w:val="42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Ogólną wartość zamówienia strony ustaliły do kwoty brutto : ……………… zł  /słownie: ……………………………………………./, z tym zastrzeżeniem, że Zamawiający obowiązany jest do zapłaty jedynie za faktyczną ilość dostarczonych gazów medycznych.</w:t>
      </w:r>
    </w:p>
    <w:p w:rsidR="00457A1C" w:rsidRPr="00457A1C" w:rsidRDefault="00457A1C" w:rsidP="006461EF">
      <w:pPr>
        <w:numPr>
          <w:ilvl w:val="0"/>
          <w:numId w:val="42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Zapłata za sprzedaż ciekłego tlenu medycznego nastąpi przelewem na konto bankowe wykonawcy w terminie </w:t>
      </w:r>
      <w:r w:rsidR="00AF328B">
        <w:rPr>
          <w:rFonts w:asciiTheme="minorHAnsi" w:hAnsiTheme="minorHAnsi" w:cs="Arial"/>
          <w:sz w:val="20"/>
          <w:szCs w:val="20"/>
        </w:rPr>
        <w:t>30</w:t>
      </w:r>
      <w:r w:rsidRPr="00457A1C">
        <w:rPr>
          <w:rFonts w:asciiTheme="minorHAnsi" w:hAnsiTheme="minorHAnsi" w:cs="Arial"/>
          <w:sz w:val="20"/>
          <w:szCs w:val="20"/>
        </w:rPr>
        <w:t xml:space="preserve"> dni, licząc od dnia doręczenia prawidłowo wystawionej faktury Zamawiającemu, faktura będzie wystawiana po każdorazowym dostarczeniu przedmiotu zamówienia (termin płatności w ciągu trwania umowy nie podlega zmianie).</w:t>
      </w:r>
    </w:p>
    <w:p w:rsidR="00457A1C" w:rsidRPr="00457A1C" w:rsidRDefault="00457A1C" w:rsidP="006461EF">
      <w:pPr>
        <w:numPr>
          <w:ilvl w:val="0"/>
          <w:numId w:val="42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Zapłata za dzierżawę zbiornika miesięcznie brutto ……………. PLN (słownie: ……………) nastąpi  w terminie </w:t>
      </w:r>
      <w:r w:rsidR="00AF328B">
        <w:rPr>
          <w:rFonts w:asciiTheme="minorHAnsi" w:hAnsiTheme="minorHAnsi" w:cs="Arial"/>
          <w:sz w:val="20"/>
          <w:szCs w:val="20"/>
        </w:rPr>
        <w:t xml:space="preserve">30 </w:t>
      </w:r>
      <w:r w:rsidRPr="00457A1C">
        <w:rPr>
          <w:rFonts w:asciiTheme="minorHAnsi" w:hAnsiTheme="minorHAnsi" w:cs="Arial"/>
          <w:sz w:val="20"/>
          <w:szCs w:val="20"/>
        </w:rPr>
        <w:t>dni od dnia doręczenia prawidłowo wystawionej faktury przez Wykonawcę.</w:t>
      </w:r>
    </w:p>
    <w:p w:rsidR="00457A1C" w:rsidRPr="00457A1C" w:rsidRDefault="00457A1C" w:rsidP="006461EF">
      <w:pPr>
        <w:numPr>
          <w:ilvl w:val="0"/>
          <w:numId w:val="42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Za datę zapłaty strony przyjmują dzień obciążenia rachunku bankowego Zamawiającego. </w:t>
      </w:r>
    </w:p>
    <w:p w:rsidR="00457A1C" w:rsidRPr="00457A1C" w:rsidRDefault="00457A1C" w:rsidP="006461EF">
      <w:pPr>
        <w:numPr>
          <w:ilvl w:val="0"/>
          <w:numId w:val="42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może żądać od Zamawiającego odsetek ustawowych za każdy dzień zwłoki w zapłacie faktury.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6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6461EF">
      <w:pPr>
        <w:numPr>
          <w:ilvl w:val="0"/>
          <w:numId w:val="43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Niniejsza umowa zostaje zawarta na okres 2 lat, od dnia …………. do dnia …………..</w:t>
      </w:r>
    </w:p>
    <w:p w:rsidR="00457A1C" w:rsidRPr="00457A1C" w:rsidRDefault="00457A1C" w:rsidP="006461EF">
      <w:pPr>
        <w:numPr>
          <w:ilvl w:val="0"/>
          <w:numId w:val="43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 Po wygaśnięciu niniejszej umowy, z upływem okresu na jaki została zawarta lub w przypadku jej rozwiązania z winy Zamawiającego, Zamawiający zobowiązuje się  zwrócić Wykonawcy przedmiot dzierżawy w stanie nie pogorszonym z wyłączeniem normalnego zużycia przedmiotu umowy i sprawny technicznie w terminie 30 dni od daty wygaśnięcia lub rozwiązania umowy.</w:t>
      </w:r>
    </w:p>
    <w:p w:rsidR="00457A1C" w:rsidRPr="00457A1C" w:rsidRDefault="00457A1C" w:rsidP="006461EF">
      <w:pPr>
        <w:numPr>
          <w:ilvl w:val="0"/>
          <w:numId w:val="43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 razie nie dokonania zwrotu przedmiotu dzierżawy w terminie, o którym mowa w ust.2 Zamawiający zobowiązany jest płacić Wykonawcy czynsz za zbiornik w  wysokości 1,5 krotności opłaty wskazanej w  § 5 ust. 3 niniejszej umowy (liczony w cenach z dnia rozwiązania umowy).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7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6461EF">
      <w:pPr>
        <w:numPr>
          <w:ilvl w:val="0"/>
          <w:numId w:val="44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zobowiązuje się do zapłaty Zamawiającemu kar umownych z następujących tytułów:</w:t>
      </w:r>
    </w:p>
    <w:p w:rsidR="00457A1C" w:rsidRPr="00457A1C" w:rsidRDefault="00457A1C" w:rsidP="006461EF">
      <w:pPr>
        <w:numPr>
          <w:ilvl w:val="1"/>
          <w:numId w:val="44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 wysokości 10% niezrealizowanej wartości przedmiotu zamówienia, jeżeli Wykonawca odstąpi od umowy  lub rozwiąże ją z powodu okoliczności, za które odpowiada Wykonawca,</w:t>
      </w:r>
    </w:p>
    <w:p w:rsidR="00457A1C" w:rsidRPr="00457A1C" w:rsidRDefault="00457A1C" w:rsidP="006461EF">
      <w:pPr>
        <w:numPr>
          <w:ilvl w:val="1"/>
          <w:numId w:val="44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 razie wystąpienia opóźnień w odbiorze lub dostawach przedmiotu zamówienia  - w wysokości 1% wartości zamówienia nie dostarczonego w terminie za każdy rozpoczęty dzień opóźnienia.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6461EF">
      <w:pPr>
        <w:numPr>
          <w:ilvl w:val="0"/>
          <w:numId w:val="44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ponosi pełną odpowiedzialność za szkody wyrządzone Zamawiającemu i osobom trzecim wynikłe z wadliwego działania zbiornika i osprzętu będące następstwem wadliwości konstrukcyjnych, materiałowych bądź montażowych dostarczonych urządzeń lub gazów.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8</w:t>
      </w:r>
    </w:p>
    <w:p w:rsidR="00457A1C" w:rsidRPr="00457A1C" w:rsidRDefault="00457A1C" w:rsidP="006461EF">
      <w:pPr>
        <w:numPr>
          <w:ilvl w:val="0"/>
          <w:numId w:val="45"/>
        </w:numPr>
        <w:jc w:val="both"/>
        <w:rPr>
          <w:rFonts w:asciiTheme="minorHAnsi" w:hAnsiTheme="minorHAnsi" w:cs="Arial"/>
          <w:bCs/>
          <w:sz w:val="20"/>
          <w:szCs w:val="20"/>
        </w:rPr>
      </w:pPr>
      <w:r w:rsidRPr="00457A1C">
        <w:rPr>
          <w:rFonts w:asciiTheme="minorHAnsi" w:hAnsiTheme="minorHAnsi" w:cs="Arial"/>
          <w:bCs/>
          <w:sz w:val="20"/>
          <w:szCs w:val="20"/>
        </w:rPr>
        <w:t>Wykonawca  zobowiązuje się zapewnić przez cały czas trwania umowy obsługę gwarancyjną</w:t>
      </w:r>
      <w:r w:rsidRPr="00457A1C">
        <w:rPr>
          <w:rFonts w:asciiTheme="minorHAnsi" w:hAnsiTheme="minorHAnsi" w:cs="Arial"/>
          <w:bCs/>
          <w:sz w:val="20"/>
          <w:szCs w:val="20"/>
        </w:rPr>
        <w:br/>
        <w:t xml:space="preserve"> i serwis obejmujący przedmiot zamówienia.</w:t>
      </w:r>
    </w:p>
    <w:p w:rsidR="00457A1C" w:rsidRPr="00457A1C" w:rsidRDefault="00457A1C" w:rsidP="006461EF">
      <w:pPr>
        <w:numPr>
          <w:ilvl w:val="0"/>
          <w:numId w:val="45"/>
        </w:numPr>
        <w:jc w:val="both"/>
        <w:rPr>
          <w:rFonts w:asciiTheme="minorHAnsi" w:hAnsiTheme="minorHAnsi" w:cs="Arial"/>
          <w:bCs/>
          <w:sz w:val="20"/>
          <w:szCs w:val="20"/>
        </w:rPr>
      </w:pPr>
      <w:r w:rsidRPr="00457A1C">
        <w:rPr>
          <w:rFonts w:asciiTheme="minorHAnsi" w:hAnsiTheme="minorHAnsi" w:cs="Arial"/>
          <w:bCs/>
          <w:sz w:val="20"/>
          <w:szCs w:val="20"/>
        </w:rPr>
        <w:t xml:space="preserve">Gwarancja i serwis nie obejmują uszkodzeń powstałych w wyniku niewłaściwej obsługi lub niewłaściwego użytkowania przedmiotu zamówienia przez Zamawiającego, a także </w:t>
      </w:r>
      <w:r w:rsidRPr="00457A1C">
        <w:rPr>
          <w:rFonts w:asciiTheme="minorHAnsi" w:hAnsiTheme="minorHAnsi" w:cs="Arial"/>
          <w:bCs/>
          <w:sz w:val="20"/>
          <w:szCs w:val="20"/>
        </w:rPr>
        <w:br/>
        <w:t>w przypadku dokonania w nim przeróbek lub zmian bez zgody i wiedzy Wykonawcy.</w:t>
      </w:r>
    </w:p>
    <w:p w:rsidR="00457A1C" w:rsidRPr="00457A1C" w:rsidRDefault="00457A1C" w:rsidP="006461EF">
      <w:pPr>
        <w:numPr>
          <w:ilvl w:val="0"/>
          <w:numId w:val="45"/>
        </w:numPr>
        <w:jc w:val="both"/>
        <w:rPr>
          <w:rFonts w:asciiTheme="minorHAnsi" w:hAnsiTheme="minorHAnsi" w:cs="Arial"/>
          <w:bCs/>
          <w:sz w:val="20"/>
          <w:szCs w:val="20"/>
        </w:rPr>
      </w:pPr>
      <w:r w:rsidRPr="00457A1C">
        <w:rPr>
          <w:rFonts w:asciiTheme="minorHAnsi" w:hAnsiTheme="minorHAnsi" w:cs="Arial"/>
          <w:bCs/>
          <w:sz w:val="20"/>
          <w:szCs w:val="20"/>
        </w:rPr>
        <w:t xml:space="preserve">W okresie trwania umowy wszelkie usterki jak i wady zbiornika zostaną usunięte przez Wykonawcę w terminie nie dłuższym niż 72 godziny od daty zgłoszenia, bądź też niezwłocznie w terminie nie dłuższym niż 72 godziny Wykonawca dostarczy tlen medyczny sprężony w butlach zgodnie z zapotrzebowaniem Zamawiającego. 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9</w:t>
      </w:r>
    </w:p>
    <w:p w:rsidR="00457A1C" w:rsidRPr="00457A1C" w:rsidRDefault="00457A1C" w:rsidP="006461EF">
      <w:pPr>
        <w:numPr>
          <w:ilvl w:val="0"/>
          <w:numId w:val="46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lastRenderedPageBreak/>
        <w:t>Zamawiający zobowiązany jest zabezpieczyć warunki umożliwiające sprawny rozładunek ciekłego tlenu medycznego z autocysterny, a w szczególności drogę dojazdową do zbiornika.</w:t>
      </w:r>
    </w:p>
    <w:p w:rsidR="00457A1C" w:rsidRPr="00457A1C" w:rsidRDefault="00457A1C" w:rsidP="006461EF">
      <w:pPr>
        <w:numPr>
          <w:ilvl w:val="0"/>
          <w:numId w:val="46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Zamawiający przyjmuje do wiadomości fakt występowania zagrożeń związanych </w:t>
      </w:r>
      <w:r w:rsidRPr="00457A1C">
        <w:rPr>
          <w:rFonts w:asciiTheme="minorHAnsi" w:hAnsiTheme="minorHAnsi" w:cs="Arial"/>
          <w:sz w:val="20"/>
          <w:szCs w:val="20"/>
        </w:rPr>
        <w:br/>
        <w:t>z użytkowaniem ciekłego tlenu i zobowiązuje się zabezpieczyć zbiornik przed dostępem osób trzecich.</w:t>
      </w:r>
    </w:p>
    <w:p w:rsidR="00457A1C" w:rsidRPr="00457A1C" w:rsidRDefault="00457A1C" w:rsidP="006461EF">
      <w:pPr>
        <w:numPr>
          <w:ilvl w:val="0"/>
          <w:numId w:val="46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 przypadku wystąpienia awarii urządzeń spowodowanej z winy Zamawiającego zobowiązuje się on do pokrycia kosztów związanych z jej usunięciem. Zamawiający przyjmuje wyłączną odpowiedzialność za ewentualne szkody powstałe w wyniku użytkowania ciekłego tlenu spowodowane przez jego personel.</w:t>
      </w:r>
    </w:p>
    <w:p w:rsidR="00457A1C" w:rsidRPr="00457A1C" w:rsidRDefault="00457A1C" w:rsidP="006461EF">
      <w:pPr>
        <w:numPr>
          <w:ilvl w:val="0"/>
          <w:numId w:val="46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Zamawiający zobowiązuje się do umożliwienia wykonywania przez Wykonawcę nadzoru, kontroli i serwisu zamontowanych urządzeń w uzgodnionych przez strony terminach.</w:t>
      </w:r>
    </w:p>
    <w:p w:rsidR="00457A1C" w:rsidRPr="00457A1C" w:rsidRDefault="00457A1C" w:rsidP="006461EF">
      <w:pPr>
        <w:numPr>
          <w:ilvl w:val="0"/>
          <w:numId w:val="46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Zamawiający nie może bez  pisemnej  zgody Wykonawcy poddzierżawić, wynajmować lub przekazać odpłatnie lub bezpłatnie przedmiotu dzierżawy.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10</w:t>
      </w:r>
    </w:p>
    <w:p w:rsidR="00457A1C" w:rsidRPr="00457A1C" w:rsidRDefault="00457A1C" w:rsidP="006461EF">
      <w:pPr>
        <w:numPr>
          <w:ilvl w:val="0"/>
          <w:numId w:val="37"/>
        </w:numPr>
        <w:tabs>
          <w:tab w:val="num" w:pos="360"/>
        </w:tabs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457A1C" w:rsidRPr="00457A1C" w:rsidRDefault="00457A1C" w:rsidP="006461EF">
      <w:pPr>
        <w:numPr>
          <w:ilvl w:val="0"/>
          <w:numId w:val="37"/>
        </w:numPr>
        <w:tabs>
          <w:tab w:val="num" w:pos="360"/>
        </w:tabs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AF328B" w:rsidRDefault="00AF328B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11</w:t>
      </w:r>
    </w:p>
    <w:p w:rsidR="00457A1C" w:rsidRPr="00457A1C" w:rsidRDefault="00457A1C" w:rsidP="006461EF">
      <w:pPr>
        <w:numPr>
          <w:ilvl w:val="0"/>
          <w:numId w:val="47"/>
        </w:numPr>
        <w:tabs>
          <w:tab w:val="num" w:pos="360"/>
        </w:tabs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może powierzyć wykonanie części przedmiotu umowy podwykonawcom.</w:t>
      </w:r>
    </w:p>
    <w:p w:rsidR="00457A1C" w:rsidRPr="00457A1C" w:rsidRDefault="00457A1C" w:rsidP="006461EF">
      <w:pPr>
        <w:numPr>
          <w:ilvl w:val="0"/>
          <w:numId w:val="47"/>
        </w:numPr>
        <w:tabs>
          <w:tab w:val="num" w:pos="360"/>
        </w:tabs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zobowiązany jest zawiadomić na piśmie Zamawiającego o zamiarze zatrudnienia Podwykonawców w sposób określony w art. 647</w:t>
      </w:r>
      <w:r w:rsidRPr="00457A1C">
        <w:rPr>
          <w:rFonts w:asciiTheme="minorHAnsi" w:hAnsiTheme="minorHAnsi" w:cs="Arial"/>
          <w:sz w:val="20"/>
          <w:szCs w:val="20"/>
          <w:vertAlign w:val="superscript"/>
        </w:rPr>
        <w:t>1</w:t>
      </w:r>
      <w:r w:rsidRPr="00457A1C">
        <w:rPr>
          <w:rFonts w:asciiTheme="minorHAnsi" w:hAnsiTheme="minorHAnsi" w:cs="Arial"/>
          <w:sz w:val="20"/>
          <w:szCs w:val="20"/>
        </w:rPr>
        <w:t xml:space="preserve"> Kodeksu Cywilnego i uzyskać zgodę Zamawiającego na zatrudnienie Podwykonawcy.</w:t>
      </w:r>
    </w:p>
    <w:p w:rsidR="00457A1C" w:rsidRPr="00457A1C" w:rsidRDefault="00457A1C" w:rsidP="006461EF">
      <w:pPr>
        <w:numPr>
          <w:ilvl w:val="0"/>
          <w:numId w:val="47"/>
        </w:numPr>
        <w:tabs>
          <w:tab w:val="num" w:pos="360"/>
        </w:tabs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Wykonawca odpowiada wobec Zamawiającego za działania Podwykonawców jak za swoje własne.</w:t>
      </w:r>
    </w:p>
    <w:p w:rsidR="00457A1C" w:rsidRPr="00457A1C" w:rsidRDefault="00457A1C" w:rsidP="006461EF">
      <w:pPr>
        <w:numPr>
          <w:ilvl w:val="0"/>
          <w:numId w:val="47"/>
        </w:numPr>
        <w:tabs>
          <w:tab w:val="num" w:pos="360"/>
        </w:tabs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 terminie złożenia faktury, Wykonawca zobowiązany jest uzyskać i przedłożyć Zamawiającemu oświadczenie podwykonawcy potwierdzające, iż Wykonawca uiścił wobec niego wszelkie należne mu kwoty do dnia złożenia przedmiotowego oświadczenia, w formie określonej w Załączniku Nr 2 do niniejszej umowy. Wymienione oświadczenie powinno być podpisane przez osoby uprawnione do reprezentacji podwykonawcy zgodnie z odpowiednimi zasadami dotyczącymi reprezentacji.</w:t>
      </w:r>
    </w:p>
    <w:p w:rsidR="00457A1C" w:rsidRPr="00457A1C" w:rsidRDefault="00457A1C" w:rsidP="006461EF">
      <w:pPr>
        <w:numPr>
          <w:ilvl w:val="0"/>
          <w:numId w:val="47"/>
        </w:numPr>
        <w:tabs>
          <w:tab w:val="num" w:pos="360"/>
        </w:tabs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W przypadku pokrycia przez Zamawiającego zobowiązań Wykonawcy wobec podwykonawcy, Zamawiający jest uprawniony do potrącenia całej wypłaconej podwykonawcy kwoty </w:t>
      </w:r>
      <w:r w:rsidRPr="00457A1C">
        <w:rPr>
          <w:rFonts w:asciiTheme="minorHAnsi" w:hAnsiTheme="minorHAnsi" w:cs="Arial"/>
          <w:sz w:val="20"/>
          <w:szCs w:val="20"/>
        </w:rPr>
        <w:br/>
        <w:t>z wierzytelnościami wobec Wykonawcy.</w:t>
      </w:r>
    </w:p>
    <w:p w:rsidR="00AF328B" w:rsidRDefault="00AF328B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b/>
          <w:sz w:val="20"/>
          <w:szCs w:val="20"/>
        </w:rPr>
        <w:t>§ 12</w:t>
      </w:r>
    </w:p>
    <w:p w:rsidR="00457A1C" w:rsidRPr="00457A1C" w:rsidRDefault="00457A1C" w:rsidP="006461EF">
      <w:pPr>
        <w:numPr>
          <w:ilvl w:val="0"/>
          <w:numId w:val="26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457A1C" w:rsidRPr="00457A1C" w:rsidRDefault="00457A1C" w:rsidP="006461EF">
      <w:pPr>
        <w:numPr>
          <w:ilvl w:val="0"/>
          <w:numId w:val="26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Zamawiający  przewiduje możliwość dokonania zmiany warunków zawartej umowy</w:t>
      </w:r>
      <w:r w:rsidRPr="00457A1C">
        <w:rPr>
          <w:rFonts w:asciiTheme="minorHAnsi" w:hAnsiTheme="minorHAnsi" w:cs="Arial"/>
          <w:sz w:val="20"/>
          <w:szCs w:val="20"/>
        </w:rPr>
        <w:br/>
        <w:t xml:space="preserve"> w zakresie:</w:t>
      </w:r>
    </w:p>
    <w:p w:rsidR="00457A1C" w:rsidRPr="00457A1C" w:rsidRDefault="00457A1C" w:rsidP="006461EF">
      <w:pPr>
        <w:numPr>
          <w:ilvl w:val="0"/>
          <w:numId w:val="2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zmiany ceny jednostkowej towaru spowodowanej zmianą stawki podatku  od towarów i usług VAT</w:t>
      </w:r>
    </w:p>
    <w:p w:rsidR="00457A1C" w:rsidRPr="00457A1C" w:rsidRDefault="00457A1C" w:rsidP="006461EF">
      <w:pPr>
        <w:numPr>
          <w:ilvl w:val="0"/>
          <w:numId w:val="2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numeru katalogowego towaru</w:t>
      </w:r>
    </w:p>
    <w:p w:rsidR="00457A1C" w:rsidRPr="00457A1C" w:rsidRDefault="00457A1C" w:rsidP="006461EF">
      <w:pPr>
        <w:numPr>
          <w:ilvl w:val="0"/>
          <w:numId w:val="2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zmian cen rynkowych</w:t>
      </w:r>
    </w:p>
    <w:p w:rsidR="00457A1C" w:rsidRPr="00457A1C" w:rsidRDefault="00457A1C" w:rsidP="006461EF">
      <w:pPr>
        <w:numPr>
          <w:ilvl w:val="0"/>
          <w:numId w:val="2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wydłużenie okresu trwania umowy w przypadku niewyczerpania całości asortymentu określonego w załączniku „Formularz cenowy”</w:t>
      </w:r>
    </w:p>
    <w:p w:rsidR="00457A1C" w:rsidRPr="00457A1C" w:rsidRDefault="00457A1C" w:rsidP="006461EF">
      <w:pPr>
        <w:numPr>
          <w:ilvl w:val="0"/>
          <w:numId w:val="2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 zmiany wysokości minimalnego wynagrodzenia za pracę ustalonego na podstawie art. 2 ust. 3-5 ustawy z dnia 10 października 2002 r. o minimalnym wynagrodzeniu za pracę, jeżeli zmiana ta będzie miała wpływ na koszty wykonania zamówienia przez Wykonawcę</w:t>
      </w:r>
    </w:p>
    <w:p w:rsidR="00457A1C" w:rsidRPr="00457A1C" w:rsidRDefault="00457A1C" w:rsidP="006461EF">
      <w:pPr>
        <w:numPr>
          <w:ilvl w:val="0"/>
          <w:numId w:val="28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zmiany zasad podlegania ubezpieczeniom społecznym lub ubezpieczeniu zdrowotnemu lub wysokości składki na ubezpieczenia społeczne lub zdrowotne, jeżeli zmiana ta będzie miała wpływ na koszty wykonania zamówienia przez wykonawcę</w:t>
      </w:r>
    </w:p>
    <w:p w:rsidR="00457A1C" w:rsidRPr="00457A1C" w:rsidRDefault="00457A1C" w:rsidP="00AF328B">
      <w:pPr>
        <w:numPr>
          <w:ilvl w:val="0"/>
          <w:numId w:val="30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lastRenderedPageBreak/>
        <w:t xml:space="preserve">O planowanej, udokumentowanej zmianie cen Wykonawca jest zobowiązany poinformować Zamawiającego z co najmniej 14 – dniowym wyprzedzeniem, w formie pisemnej, pod rygorem nieważności zmiany. </w:t>
      </w:r>
      <w:r w:rsidRPr="00457A1C">
        <w:rPr>
          <w:rFonts w:asciiTheme="minorHAnsi" w:hAnsiTheme="minorHAnsi" w:cs="Arial"/>
          <w:b/>
          <w:sz w:val="20"/>
          <w:szCs w:val="20"/>
        </w:rPr>
        <w:t xml:space="preserve">Powyższa zmiana po zaakceptowaniu przez Zamawiającego wchodzi w życie od  następnego miesiąca po poinformowaniu. </w:t>
      </w:r>
    </w:p>
    <w:p w:rsidR="00457A1C" w:rsidRPr="00457A1C" w:rsidRDefault="00457A1C" w:rsidP="006461EF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Zamawiający może odstąpić od umowy na podstawie art. 145 ustawy prawo zamówień publicznych składając Wykonawcy odpowiednie oświadczenie na piśmie.</w:t>
      </w:r>
    </w:p>
    <w:p w:rsidR="00457A1C" w:rsidRPr="00457A1C" w:rsidRDefault="00457A1C" w:rsidP="006461EF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Zamawiający może rozwiązać umowę bez zachowania okresu wypowiedzenia w przypadku trzykrotnego dostarczenia towaru złej jakości lub opóźnienia w dostawach.</w:t>
      </w:r>
    </w:p>
    <w:p w:rsidR="00457A1C" w:rsidRPr="00457A1C" w:rsidRDefault="00457A1C" w:rsidP="006461EF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 xml:space="preserve">Stronom przysługuje prawo rozwiązania umowy za uprzednim, jednomiesięcznym okresem wypowiedzenia dokonanym na piśmie. 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457A1C">
        <w:rPr>
          <w:rFonts w:asciiTheme="minorHAnsi" w:hAnsiTheme="minorHAnsi" w:cs="Arial"/>
          <w:b/>
          <w:bCs/>
          <w:sz w:val="20"/>
          <w:szCs w:val="20"/>
        </w:rPr>
        <w:t>§ 13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Ewentualne spory mogące wyniknąć ze stosunku objętego umową będą rozstrzygane przez Sąd Powszechny właściwy miejscowo dla Zamawiającego.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457A1C">
        <w:rPr>
          <w:rFonts w:asciiTheme="minorHAnsi" w:hAnsiTheme="minorHAnsi" w:cs="Arial"/>
          <w:b/>
          <w:bCs/>
          <w:sz w:val="20"/>
          <w:szCs w:val="20"/>
        </w:rPr>
        <w:t>§ 14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7A1C" w:rsidRPr="00457A1C" w:rsidRDefault="00457A1C" w:rsidP="00AF328B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457A1C">
        <w:rPr>
          <w:rFonts w:asciiTheme="minorHAnsi" w:hAnsiTheme="minorHAnsi" w:cs="Arial"/>
          <w:b/>
          <w:bCs/>
          <w:sz w:val="20"/>
          <w:szCs w:val="20"/>
        </w:rPr>
        <w:t>§ 15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  <w:r w:rsidRPr="00457A1C">
        <w:rPr>
          <w:rFonts w:asciiTheme="minorHAnsi" w:hAnsiTheme="minorHAnsi" w:cs="Arial"/>
          <w:sz w:val="20"/>
          <w:szCs w:val="20"/>
        </w:rPr>
        <w:t>Umowa została sporządzona w dwóch jednobrzmiących egzemplarzach po jednym dla każdej ze stron.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AF328B" w:rsidRDefault="00457A1C" w:rsidP="00457A1C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457A1C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AF328B" w:rsidRDefault="00AF328B" w:rsidP="00457A1C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AF328B" w:rsidRDefault="00AF328B" w:rsidP="00457A1C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AF328B" w:rsidRDefault="00AF328B" w:rsidP="00457A1C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7A1C" w:rsidRPr="00457A1C" w:rsidRDefault="00AF328B" w:rsidP="00457A1C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 xml:space="preserve">W imieniu Wykonawcy                                                                                                             </w:t>
      </w:r>
      <w:r w:rsidR="00457A1C" w:rsidRPr="00457A1C">
        <w:rPr>
          <w:rFonts w:asciiTheme="minorHAnsi" w:hAnsiTheme="minorHAnsi" w:cs="Arial"/>
          <w:b/>
          <w:bCs/>
          <w:sz w:val="20"/>
          <w:szCs w:val="20"/>
        </w:rPr>
        <w:t xml:space="preserve"> W imieniu Zamawiającego                                              </w:t>
      </w: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457A1C" w:rsidRPr="00457A1C" w:rsidRDefault="00457A1C" w:rsidP="00457A1C">
      <w:pPr>
        <w:jc w:val="both"/>
        <w:rPr>
          <w:rFonts w:asciiTheme="minorHAnsi" w:hAnsiTheme="minorHAnsi" w:cs="Arial"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457A1C" w:rsidRDefault="00457A1C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bookmarkStart w:id="0" w:name="_GoBack"/>
      <w:bookmarkEnd w:id="0"/>
    </w:p>
    <w:sectPr w:rsidR="00457A1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5" w:rsidRDefault="001E67D5">
      <w:r>
        <w:separator/>
      </w:r>
    </w:p>
  </w:endnote>
  <w:endnote w:type="continuationSeparator" w:id="0">
    <w:p w:rsidR="001E67D5" w:rsidRDefault="001E6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2A" w:rsidRDefault="004E512A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512A" w:rsidRDefault="004E512A" w:rsidP="002235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2A" w:rsidRDefault="004E512A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F328B">
      <w:rPr>
        <w:rStyle w:val="Numerstrony"/>
        <w:noProof/>
      </w:rPr>
      <w:t>8</w:t>
    </w:r>
    <w:r>
      <w:rPr>
        <w:rStyle w:val="Numerstrony"/>
      </w:rPr>
      <w:fldChar w:fldCharType="end"/>
    </w:r>
  </w:p>
  <w:p w:rsidR="004E512A" w:rsidRDefault="004E512A" w:rsidP="0022358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4E512A" w:rsidRDefault="004E51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28B">
          <w:rPr>
            <w:noProof/>
          </w:rPr>
          <w:t>18</w:t>
        </w:r>
        <w:r>
          <w:fldChar w:fldCharType="end"/>
        </w:r>
      </w:p>
    </w:sdtContent>
  </w:sdt>
  <w:p w:rsidR="004E512A" w:rsidRDefault="004E5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5" w:rsidRDefault="001E67D5">
      <w:r>
        <w:separator/>
      </w:r>
    </w:p>
  </w:footnote>
  <w:footnote w:type="continuationSeparator" w:id="0">
    <w:p w:rsidR="001E67D5" w:rsidRDefault="001E6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2A" w:rsidRDefault="004E51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D929E4"/>
    <w:multiLevelType w:val="hybridMultilevel"/>
    <w:tmpl w:val="02CEE76E"/>
    <w:lvl w:ilvl="0" w:tplc="CA826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60A50B1"/>
    <w:multiLevelType w:val="hybridMultilevel"/>
    <w:tmpl w:val="587E6D5C"/>
    <w:lvl w:ilvl="0" w:tplc="CA826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243946">
      <w:start w:val="1"/>
      <w:numFmt w:val="lowerLetter"/>
      <w:lvlText w:val="%2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77692C"/>
    <w:multiLevelType w:val="hybridMultilevel"/>
    <w:tmpl w:val="7854C5CA"/>
    <w:lvl w:ilvl="0" w:tplc="E598A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9A1A68"/>
    <w:multiLevelType w:val="hybridMultilevel"/>
    <w:tmpl w:val="15FCCDA4"/>
    <w:lvl w:ilvl="0" w:tplc="E598A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D60F0A"/>
    <w:multiLevelType w:val="hybridMultilevel"/>
    <w:tmpl w:val="56187080"/>
    <w:lvl w:ilvl="0" w:tplc="CA826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1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4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5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45C22DE"/>
    <w:multiLevelType w:val="hybridMultilevel"/>
    <w:tmpl w:val="3334DC72"/>
    <w:lvl w:ilvl="0" w:tplc="E598A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380948"/>
    <w:multiLevelType w:val="multilevel"/>
    <w:tmpl w:val="E64C9C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3" w15:restartNumberingAfterBreak="0">
    <w:nsid w:val="301E22DF"/>
    <w:multiLevelType w:val="multilevel"/>
    <w:tmpl w:val="130E6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55A75B5"/>
    <w:multiLevelType w:val="hybridMultilevel"/>
    <w:tmpl w:val="F9E8F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870A8F"/>
    <w:multiLevelType w:val="hybridMultilevel"/>
    <w:tmpl w:val="8F80B800"/>
    <w:lvl w:ilvl="0" w:tplc="E598A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2F4AB5"/>
    <w:multiLevelType w:val="hybridMultilevel"/>
    <w:tmpl w:val="695EB99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3D1C0DFD"/>
    <w:multiLevelType w:val="hybridMultilevel"/>
    <w:tmpl w:val="C9A41E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5C1C00"/>
    <w:multiLevelType w:val="hybridMultilevel"/>
    <w:tmpl w:val="D1065302"/>
    <w:lvl w:ilvl="0" w:tplc="29AE80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23F3D86"/>
    <w:multiLevelType w:val="hybridMultilevel"/>
    <w:tmpl w:val="F3E8B3A8"/>
    <w:lvl w:ilvl="0" w:tplc="E598A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1D31A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1A3171"/>
    <w:multiLevelType w:val="hybridMultilevel"/>
    <w:tmpl w:val="79E8476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E82CC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C8753B8"/>
    <w:multiLevelType w:val="hybridMultilevel"/>
    <w:tmpl w:val="1DBAD0C0"/>
    <w:lvl w:ilvl="0" w:tplc="E598A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26195C"/>
    <w:multiLevelType w:val="hybridMultilevel"/>
    <w:tmpl w:val="ABE2A318"/>
    <w:lvl w:ilvl="0" w:tplc="666E0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1F5E5F"/>
    <w:multiLevelType w:val="hybridMultilevel"/>
    <w:tmpl w:val="55F28B98"/>
    <w:lvl w:ilvl="0" w:tplc="93E64D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525F54"/>
    <w:multiLevelType w:val="hybridMultilevel"/>
    <w:tmpl w:val="BBAE7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3"/>
  </w:num>
  <w:num w:numId="3">
    <w:abstractNumId w:val="32"/>
  </w:num>
  <w:num w:numId="4">
    <w:abstractNumId w:val="14"/>
  </w:num>
  <w:num w:numId="5">
    <w:abstractNumId w:val="48"/>
  </w:num>
  <w:num w:numId="6">
    <w:abstractNumId w:val="10"/>
  </w:num>
  <w:num w:numId="7">
    <w:abstractNumId w:val="9"/>
  </w:num>
  <w:num w:numId="8">
    <w:abstractNumId w:val="47"/>
  </w:num>
  <w:num w:numId="9">
    <w:abstractNumId w:val="30"/>
  </w:num>
  <w:num w:numId="10">
    <w:abstractNumId w:val="16"/>
  </w:num>
  <w:num w:numId="11">
    <w:abstractNumId w:val="24"/>
  </w:num>
  <w:num w:numId="12">
    <w:abstractNumId w:val="46"/>
  </w:num>
  <w:num w:numId="13">
    <w:abstractNumId w:val="12"/>
  </w:num>
  <w:num w:numId="14">
    <w:abstractNumId w:val="49"/>
  </w:num>
  <w:num w:numId="15">
    <w:abstractNumId w:val="13"/>
  </w:num>
  <w:num w:numId="16">
    <w:abstractNumId w:val="34"/>
  </w:num>
  <w:num w:numId="17">
    <w:abstractNumId w:val="26"/>
  </w:num>
  <w:num w:numId="18">
    <w:abstractNumId w:val="28"/>
  </w:num>
  <w:num w:numId="19">
    <w:abstractNumId w:val="31"/>
  </w:num>
  <w:num w:numId="20">
    <w:abstractNumId w:val="22"/>
  </w:num>
  <w:num w:numId="21">
    <w:abstractNumId w:val="50"/>
  </w:num>
  <w:num w:numId="22">
    <w:abstractNumId w:val="23"/>
  </w:num>
  <w:num w:numId="23">
    <w:abstractNumId w:val="54"/>
  </w:num>
  <w:num w:numId="24">
    <w:abstractNumId w:val="21"/>
  </w:num>
  <w:num w:numId="25">
    <w:abstractNumId w:val="2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</w:num>
  <w:num w:numId="28">
    <w:abstractNumId w:val="20"/>
  </w:num>
  <w:num w:numId="29">
    <w:abstractNumId w:val="35"/>
  </w:num>
  <w:num w:numId="30">
    <w:abstractNumId w:val="55"/>
  </w:num>
  <w:num w:numId="31">
    <w:abstractNumId w:val="29"/>
  </w:num>
  <w:num w:numId="32">
    <w:abstractNumId w:val="53"/>
  </w:num>
  <w:num w:numId="33">
    <w:abstractNumId w:val="42"/>
  </w:num>
  <w:num w:numId="34">
    <w:abstractNumId w:val="39"/>
  </w:num>
  <w:num w:numId="35">
    <w:abstractNumId w:val="33"/>
  </w:num>
  <w:num w:numId="36">
    <w:abstractNumId w:val="44"/>
  </w:num>
  <w:num w:numId="37">
    <w:abstractNumId w:val="51"/>
  </w:num>
  <w:num w:numId="38">
    <w:abstractNumId w:val="52"/>
  </w:num>
  <w:num w:numId="39">
    <w:abstractNumId w:val="17"/>
  </w:num>
  <w:num w:numId="40">
    <w:abstractNumId w:val="40"/>
  </w:num>
  <w:num w:numId="41">
    <w:abstractNumId w:val="36"/>
  </w:num>
  <w:num w:numId="42">
    <w:abstractNumId w:val="18"/>
  </w:num>
  <w:num w:numId="43">
    <w:abstractNumId w:val="27"/>
  </w:num>
  <w:num w:numId="44">
    <w:abstractNumId w:val="11"/>
  </w:num>
  <w:num w:numId="45">
    <w:abstractNumId w:val="19"/>
  </w:num>
  <w:num w:numId="46">
    <w:abstractNumId w:val="8"/>
  </w:num>
  <w:num w:numId="47">
    <w:abstractNumId w:val="38"/>
  </w:num>
  <w:num w:numId="48">
    <w:abstractNumId w:val="56"/>
  </w:num>
  <w:num w:numId="49">
    <w:abstractNumId w:val="3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15AEA"/>
    <w:rsid w:val="00033B1B"/>
    <w:rsid w:val="00044C84"/>
    <w:rsid w:val="00085FA4"/>
    <w:rsid w:val="000E1A98"/>
    <w:rsid w:val="000E2D0F"/>
    <w:rsid w:val="000E368F"/>
    <w:rsid w:val="000E446D"/>
    <w:rsid w:val="00101E22"/>
    <w:rsid w:val="00106071"/>
    <w:rsid w:val="00115627"/>
    <w:rsid w:val="001247AB"/>
    <w:rsid w:val="00127C2E"/>
    <w:rsid w:val="00135E35"/>
    <w:rsid w:val="001409E0"/>
    <w:rsid w:val="00161F86"/>
    <w:rsid w:val="001A4718"/>
    <w:rsid w:val="001B0606"/>
    <w:rsid w:val="001C7324"/>
    <w:rsid w:val="001E67D5"/>
    <w:rsid w:val="001F4BE6"/>
    <w:rsid w:val="00223581"/>
    <w:rsid w:val="00225638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3F67A0"/>
    <w:rsid w:val="00404F16"/>
    <w:rsid w:val="004261F0"/>
    <w:rsid w:val="00427004"/>
    <w:rsid w:val="00457A1C"/>
    <w:rsid w:val="00486841"/>
    <w:rsid w:val="004A345C"/>
    <w:rsid w:val="004C32C7"/>
    <w:rsid w:val="004C4F8D"/>
    <w:rsid w:val="004E512A"/>
    <w:rsid w:val="00502487"/>
    <w:rsid w:val="0050331C"/>
    <w:rsid w:val="00525FCD"/>
    <w:rsid w:val="00541939"/>
    <w:rsid w:val="005A675E"/>
    <w:rsid w:val="005D084B"/>
    <w:rsid w:val="005D6533"/>
    <w:rsid w:val="005E6F93"/>
    <w:rsid w:val="005F538A"/>
    <w:rsid w:val="00631595"/>
    <w:rsid w:val="00635ABC"/>
    <w:rsid w:val="00645F5E"/>
    <w:rsid w:val="006461EF"/>
    <w:rsid w:val="00677E25"/>
    <w:rsid w:val="006841B0"/>
    <w:rsid w:val="006C2697"/>
    <w:rsid w:val="006D340E"/>
    <w:rsid w:val="006E5846"/>
    <w:rsid w:val="0071182A"/>
    <w:rsid w:val="00733491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911F6F"/>
    <w:rsid w:val="00911FF5"/>
    <w:rsid w:val="00962447"/>
    <w:rsid w:val="0096299B"/>
    <w:rsid w:val="009731D6"/>
    <w:rsid w:val="009A1D86"/>
    <w:rsid w:val="009F34FB"/>
    <w:rsid w:val="00A01D93"/>
    <w:rsid w:val="00A24B7E"/>
    <w:rsid w:val="00A65A01"/>
    <w:rsid w:val="00A82980"/>
    <w:rsid w:val="00AB0DC3"/>
    <w:rsid w:val="00AB3053"/>
    <w:rsid w:val="00AD6E0D"/>
    <w:rsid w:val="00AE5FE2"/>
    <w:rsid w:val="00AF160A"/>
    <w:rsid w:val="00AF1C4F"/>
    <w:rsid w:val="00AF328B"/>
    <w:rsid w:val="00B02D1E"/>
    <w:rsid w:val="00B1621B"/>
    <w:rsid w:val="00B666E5"/>
    <w:rsid w:val="00B77036"/>
    <w:rsid w:val="00BC457D"/>
    <w:rsid w:val="00BD3D25"/>
    <w:rsid w:val="00C011F6"/>
    <w:rsid w:val="00C02B88"/>
    <w:rsid w:val="00C44B5A"/>
    <w:rsid w:val="00C65FC6"/>
    <w:rsid w:val="00CC4A54"/>
    <w:rsid w:val="00CD7AE9"/>
    <w:rsid w:val="00CE7721"/>
    <w:rsid w:val="00CE796F"/>
    <w:rsid w:val="00CF0F8C"/>
    <w:rsid w:val="00D35A94"/>
    <w:rsid w:val="00D4159A"/>
    <w:rsid w:val="00D503CC"/>
    <w:rsid w:val="00D517B8"/>
    <w:rsid w:val="00D564F3"/>
    <w:rsid w:val="00D61865"/>
    <w:rsid w:val="00D63830"/>
    <w:rsid w:val="00DC0BE4"/>
    <w:rsid w:val="00DC1A99"/>
    <w:rsid w:val="00DD7D3C"/>
    <w:rsid w:val="00E13929"/>
    <w:rsid w:val="00E334E8"/>
    <w:rsid w:val="00E37322"/>
    <w:rsid w:val="00E97917"/>
    <w:rsid w:val="00EA0C8C"/>
    <w:rsid w:val="00EB374F"/>
    <w:rsid w:val="00EC13B5"/>
    <w:rsid w:val="00EE618C"/>
    <w:rsid w:val="00F11A67"/>
    <w:rsid w:val="00F1750C"/>
    <w:rsid w:val="00F25037"/>
    <w:rsid w:val="00F279D8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CE7721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Standard">
    <w:name w:val="Standard"/>
    <w:basedOn w:val="Normalny"/>
    <w:rsid w:val="00962447"/>
    <w:pPr>
      <w:widowControl w:val="0"/>
      <w:suppressAutoHyphens/>
      <w:autoSpaceDE w:val="0"/>
    </w:pPr>
    <w:rPr>
      <w:szCs w:val="20"/>
    </w:rPr>
  </w:style>
  <w:style w:type="numbering" w:customStyle="1" w:styleId="Styl1">
    <w:name w:val="Styl1"/>
    <w:uiPriority w:val="99"/>
    <w:rsid w:val="009F34FB"/>
    <w:pPr>
      <w:numPr>
        <w:numId w:val="33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44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44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18</Pages>
  <Words>7102</Words>
  <Characters>42612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2018-01-19T10:25:00Z</cp:lastPrinted>
  <dcterms:created xsi:type="dcterms:W3CDTF">2016-11-07T10:50:00Z</dcterms:created>
  <dcterms:modified xsi:type="dcterms:W3CDTF">2018-01-19T10:26:00Z</dcterms:modified>
</cp:coreProperties>
</file>