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1D00C1">
            <w:pPr>
              <w:jc w:val="center"/>
              <w:rPr>
                <w:b/>
                <w:i/>
              </w:rPr>
            </w:pPr>
            <w:r>
              <w:rPr>
                <w:b/>
                <w:i/>
              </w:rPr>
              <w:t>dostawę</w:t>
            </w:r>
            <w:r w:rsidR="003F1438" w:rsidRPr="00286368">
              <w:rPr>
                <w:b/>
                <w:i/>
              </w:rPr>
              <w:t xml:space="preserve"> </w:t>
            </w:r>
            <w:r w:rsidR="001D00C1">
              <w:rPr>
                <w:b/>
                <w:i/>
              </w:rPr>
              <w:t>płytek, śrub, gwoździ</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1D00C1">
              <w:rPr>
                <w:rFonts w:ascii="Calibri" w:hAnsi="Calibri" w:cs="Segoe UI"/>
                <w:b/>
                <w:sz w:val="22"/>
                <w:szCs w:val="22"/>
              </w:rPr>
              <w:t>36</w:t>
            </w:r>
            <w:r w:rsidR="004B3D32">
              <w:rPr>
                <w:rFonts w:ascii="Calibri" w:hAnsi="Calibri" w:cs="Segoe UI"/>
                <w:b/>
                <w:sz w:val="22"/>
                <w:szCs w:val="22"/>
              </w:rPr>
              <w:t>/D/18</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1D00C1">
              <w:rPr>
                <w:rFonts w:ascii="Calibri" w:hAnsi="Calibri" w:cs="Segoe UI"/>
                <w:sz w:val="16"/>
                <w:szCs w:val="16"/>
              </w:rPr>
              <w:t>14</w:t>
            </w:r>
            <w:r w:rsidR="005A675E">
              <w:rPr>
                <w:rFonts w:ascii="Calibri" w:hAnsi="Calibri" w:cs="Segoe UI"/>
                <w:sz w:val="16"/>
                <w:szCs w:val="16"/>
              </w:rPr>
              <w:t>.</w:t>
            </w:r>
            <w:r w:rsidR="00821167">
              <w:rPr>
                <w:rFonts w:ascii="Calibri" w:hAnsi="Calibri" w:cs="Segoe UI"/>
                <w:sz w:val="16"/>
                <w:szCs w:val="16"/>
              </w:rPr>
              <w:t>0</w:t>
            </w:r>
            <w:r w:rsidR="001D00C1">
              <w:rPr>
                <w:rFonts w:ascii="Calibri" w:hAnsi="Calibri" w:cs="Segoe UI"/>
                <w:sz w:val="16"/>
                <w:szCs w:val="16"/>
              </w:rPr>
              <w:t>9</w:t>
            </w:r>
            <w:r w:rsidR="00E13929">
              <w:rPr>
                <w:rFonts w:ascii="Calibri" w:hAnsi="Calibri" w:cs="Segoe UI"/>
                <w:sz w:val="16"/>
                <w:szCs w:val="16"/>
              </w:rPr>
              <w:t>.</w:t>
            </w:r>
            <w:r w:rsidR="004B3D32">
              <w:rPr>
                <w:rFonts w:ascii="Calibri" w:hAnsi="Calibri" w:cs="Segoe UI"/>
                <w:sz w:val="16"/>
                <w:szCs w:val="16"/>
              </w:rPr>
              <w:t>2018</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5A01" w:rsidRPr="00A67A3C" w:rsidRDefault="001D00C1" w:rsidP="00A67A3C">
      <w:pPr>
        <w:pStyle w:val="Akapitzlist"/>
        <w:numPr>
          <w:ilvl w:val="0"/>
          <w:numId w:val="3"/>
        </w:numPr>
        <w:jc w:val="both"/>
        <w:rPr>
          <w:rFonts w:ascii="Arial" w:hAnsi="Arial" w:cs="Arial"/>
          <w:sz w:val="20"/>
          <w:szCs w:val="20"/>
        </w:rPr>
      </w:pPr>
      <w:r w:rsidRPr="001D00C1">
        <w:rPr>
          <w:rFonts w:ascii="Arial" w:hAnsi="Arial" w:cs="Arial"/>
          <w:sz w:val="20"/>
          <w:szCs w:val="20"/>
        </w:rPr>
        <w:t xml:space="preserve">Przedmiotem zamówienia jest dostawa śrub, gwoździ , płytek, dla potrzeb ortopedii w podziale na </w:t>
      </w:r>
      <w:r>
        <w:rPr>
          <w:rFonts w:ascii="Arial" w:hAnsi="Arial" w:cs="Arial"/>
          <w:sz w:val="20"/>
          <w:szCs w:val="20"/>
        </w:rPr>
        <w:t>3 pakiety.</w:t>
      </w:r>
      <w:r w:rsidRPr="001D00C1">
        <w:rPr>
          <w:rFonts w:ascii="Arial" w:hAnsi="Arial" w:cs="Arial"/>
          <w:sz w:val="20"/>
          <w:szCs w:val="20"/>
        </w:rPr>
        <w:t xml:space="preserve"> </w:t>
      </w:r>
      <w:r w:rsidR="004A345C"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004A345C" w:rsidRPr="00A67A3C">
        <w:rPr>
          <w:rFonts w:ascii="Calibri" w:hAnsi="Calibri" w:cs="Segoe UI"/>
          <w:b/>
          <w:sz w:val="20"/>
          <w:szCs w:val="20"/>
        </w:rPr>
        <w:t xml:space="preserve"> </w:t>
      </w:r>
      <w:r w:rsidR="004A345C" w:rsidRPr="00A67A3C">
        <w:rPr>
          <w:rFonts w:ascii="Calibri" w:hAnsi="Calibri" w:cs="Segoe UI"/>
          <w:sz w:val="20"/>
          <w:szCs w:val="20"/>
        </w:rPr>
        <w:t>do SIWZ.</w:t>
      </w:r>
      <w:r w:rsidR="004A345C"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1D00C1" w:rsidRPr="001D00C1" w:rsidRDefault="004A345C" w:rsidP="001D00C1">
      <w:pPr>
        <w:pStyle w:val="Akapitzlist"/>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1D00C1">
        <w:rPr>
          <w:rFonts w:ascii="Calibri" w:hAnsi="Calibri" w:cs="Segoe UI"/>
          <w:sz w:val="20"/>
          <w:szCs w:val="20"/>
        </w:rPr>
        <w:t xml:space="preserve">Wspólny Słownik Zamówień CPV: </w:t>
      </w:r>
      <w:r w:rsidR="001D00C1" w:rsidRPr="001D00C1">
        <w:rPr>
          <w:rFonts w:ascii="Arial" w:hAnsi="Arial" w:cs="Arial"/>
          <w:b/>
          <w:bCs/>
          <w:sz w:val="20"/>
          <w:szCs w:val="20"/>
        </w:rPr>
        <w:t>33183100-7</w:t>
      </w:r>
    </w:p>
    <w:p w:rsidR="008050EF" w:rsidRPr="001D00C1" w:rsidRDefault="004A345C" w:rsidP="001D00C1">
      <w:pPr>
        <w:pStyle w:val="Akapitzlist"/>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1D00C1">
        <w:rPr>
          <w:rFonts w:ascii="Calibri" w:hAnsi="Calibri" w:cs="Segoe UI"/>
          <w:sz w:val="20"/>
          <w:szCs w:val="20"/>
        </w:rPr>
        <w:t xml:space="preserve">Zamawiający </w:t>
      </w:r>
      <w:r w:rsidR="002E264F" w:rsidRPr="001D00C1">
        <w:rPr>
          <w:rFonts w:ascii="Calibri" w:hAnsi="Calibri" w:cs="Segoe UI"/>
          <w:sz w:val="20"/>
          <w:szCs w:val="20"/>
        </w:rPr>
        <w:t>dopuszcza składanie</w:t>
      </w:r>
      <w:r w:rsidRPr="001D00C1">
        <w:rPr>
          <w:rFonts w:ascii="Calibri" w:hAnsi="Calibri" w:cs="Segoe UI"/>
          <w:sz w:val="20"/>
          <w:szCs w:val="20"/>
        </w:rPr>
        <w:t xml:space="preserve"> ofert częściowych.</w:t>
      </w:r>
      <w:r w:rsidR="00A67A3C" w:rsidRPr="001D00C1">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1D00C1" w:rsidRPr="000343F1" w:rsidRDefault="004A345C" w:rsidP="001D00C1">
      <w:pPr>
        <w:numPr>
          <w:ilvl w:val="0"/>
          <w:numId w:val="3"/>
        </w:numPr>
        <w:tabs>
          <w:tab w:val="clear" w:pos="363"/>
          <w:tab w:val="num" w:pos="426"/>
          <w:tab w:val="left" w:pos="3855"/>
        </w:tabs>
        <w:spacing w:after="40"/>
        <w:ind w:left="426" w:hanging="426"/>
        <w:jc w:val="both"/>
        <w:rPr>
          <w:rFonts w:ascii="Calibri" w:hAnsi="Calibri" w:cs="Segoe UI"/>
          <w:b/>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r w:rsidR="001D00C1" w:rsidRPr="001D00C1">
        <w:rPr>
          <w:rFonts w:ascii="Calibri" w:hAnsi="Calibri" w:cs="Segoe UI"/>
          <w:b/>
          <w:sz w:val="20"/>
          <w:szCs w:val="20"/>
        </w:rPr>
        <w:t xml:space="preserve"> </w:t>
      </w:r>
    </w:p>
    <w:p w:rsidR="004A345C" w:rsidRPr="001D00C1" w:rsidRDefault="001D00C1" w:rsidP="001D00C1">
      <w:pPr>
        <w:pStyle w:val="Akapitzlist"/>
        <w:numPr>
          <w:ilvl w:val="0"/>
          <w:numId w:val="3"/>
        </w:numPr>
        <w:rPr>
          <w:rFonts w:ascii="Calibri" w:hAnsi="Calibri" w:cs="Segoe UI"/>
          <w:sz w:val="20"/>
          <w:szCs w:val="20"/>
        </w:rPr>
      </w:pPr>
      <w:r w:rsidRPr="001D00C1">
        <w:rPr>
          <w:rFonts w:ascii="Calibri" w:hAnsi="Calibri" w:cs="Segoe UI"/>
          <w:sz w:val="20"/>
          <w:szCs w:val="20"/>
        </w:rPr>
        <w:t xml:space="preserve">Należy złożyć depozyt w formie </w:t>
      </w:r>
      <w:proofErr w:type="spellStart"/>
      <w:r w:rsidRPr="001D00C1">
        <w:rPr>
          <w:rFonts w:ascii="Calibri" w:hAnsi="Calibri" w:cs="Segoe UI"/>
          <w:sz w:val="20"/>
          <w:szCs w:val="20"/>
        </w:rPr>
        <w:t>setu</w:t>
      </w:r>
      <w:proofErr w:type="spellEnd"/>
      <w:r w:rsidRPr="001D00C1">
        <w:rPr>
          <w:rFonts w:ascii="Calibri" w:hAnsi="Calibri" w:cs="Segoe UI"/>
          <w:sz w:val="20"/>
          <w:szCs w:val="20"/>
        </w:rPr>
        <w:t xml:space="preserve">. </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C4E91">
        <w:rPr>
          <w:rFonts w:ascii="Calibri" w:hAnsi="Calibri"/>
          <w:sz w:val="20"/>
          <w:lang w:val="pl-PL"/>
        </w:rPr>
        <w:t>12</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2E264F"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EE618C" w:rsidRDefault="002E264F"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cs="Segoe UI"/>
          <w:sz w:val="20"/>
          <w:szCs w:val="20"/>
        </w:rPr>
        <w:t>s</w:t>
      </w:r>
      <w:r w:rsidRPr="002E264F">
        <w:rPr>
          <w:rFonts w:ascii="Calibri" w:hAnsi="Calibri" w:cs="Segoe UI"/>
          <w:sz w:val="20"/>
          <w:szCs w:val="20"/>
        </w:rPr>
        <w:t xml:space="preserve">pełniają warunki z art. 22 ust.1 pkt 2) ustawy </w:t>
      </w:r>
      <w:proofErr w:type="spellStart"/>
      <w:r w:rsidRPr="002E264F">
        <w:rPr>
          <w:rFonts w:ascii="Calibri" w:hAnsi="Calibri" w:cs="Segoe UI"/>
          <w:sz w:val="20"/>
          <w:szCs w:val="20"/>
        </w:rPr>
        <w:t>Pzp</w:t>
      </w:r>
      <w:proofErr w:type="spellEnd"/>
      <w:r w:rsidRPr="002E264F">
        <w:rPr>
          <w:rFonts w:ascii="Calibri" w:hAnsi="Calibri" w:cs="Segoe UI"/>
          <w:sz w:val="20"/>
          <w:szCs w:val="20"/>
        </w:rPr>
        <w:t>.</w:t>
      </w: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lastRenderedPageBreak/>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D6533" w:rsidRDefault="00677E25" w:rsidP="005D6533">
      <w:pPr>
        <w:pStyle w:val="Akapitzlist"/>
        <w:numPr>
          <w:ilvl w:val="0"/>
          <w:numId w:val="8"/>
        </w:numPr>
        <w:suppressAutoHyphens/>
        <w:spacing w:line="360" w:lineRule="auto"/>
        <w:rPr>
          <w:rFonts w:ascii="Arial" w:hAnsi="Arial" w:cs="Arial"/>
          <w:sz w:val="18"/>
          <w:szCs w:val="18"/>
          <w:lang w:eastAsia="ar-SA"/>
        </w:rPr>
      </w:pPr>
      <w:r w:rsidRPr="00CC4A54">
        <w:rPr>
          <w:rFonts w:ascii="Arial" w:hAnsi="Arial" w:cs="Arial"/>
          <w:sz w:val="18"/>
          <w:szCs w:val="18"/>
          <w:lang w:eastAsia="ar-SA"/>
        </w:rPr>
        <w:t xml:space="preserve">zgodnie z ustawą z dnia 20.05.2010r. o wyrobach medycznych (Dz. U. Nr 107, poz. 679), </w:t>
      </w:r>
      <w:r w:rsidRPr="00CC4A54">
        <w:rPr>
          <w:rFonts w:ascii="Arial" w:hAnsi="Arial" w:cs="Arial"/>
          <w:b/>
          <w:sz w:val="18"/>
          <w:szCs w:val="18"/>
          <w:lang w:eastAsia="ar-SA"/>
        </w:rPr>
        <w:t>Zamawiający żąda</w:t>
      </w:r>
      <w:r w:rsidRPr="00CC4A54">
        <w:rPr>
          <w:rFonts w:ascii="Arial" w:hAnsi="Arial" w:cs="Arial"/>
          <w:sz w:val="18"/>
          <w:szCs w:val="18"/>
          <w:lang w:eastAsia="ar-SA"/>
        </w:rPr>
        <w:t xml:space="preserve"> </w:t>
      </w:r>
      <w:r w:rsidRPr="00CC4A54">
        <w:rPr>
          <w:rFonts w:ascii="Arial" w:hAnsi="Arial" w:cs="Arial"/>
          <w:b/>
          <w:sz w:val="18"/>
          <w:szCs w:val="18"/>
          <w:lang w:eastAsia="ar-SA"/>
        </w:rPr>
        <w:t>oświadczenia Wykonawcy,</w:t>
      </w:r>
      <w:r w:rsidR="00CC4A54" w:rsidRPr="00CC4A54">
        <w:rPr>
          <w:rFonts w:ascii="Arial" w:hAnsi="Arial" w:cs="Arial"/>
          <w:sz w:val="18"/>
          <w:szCs w:val="18"/>
          <w:lang w:eastAsia="ar-SA"/>
        </w:rPr>
        <w:t xml:space="preserve"> że posiada</w:t>
      </w:r>
      <w:r w:rsidRPr="00CC4A54">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CC4A54">
        <w:rPr>
          <w:rFonts w:ascii="Arial" w:hAnsi="Arial" w:cs="Arial"/>
          <w:sz w:val="18"/>
          <w:szCs w:val="18"/>
          <w:lang w:eastAsia="ar-SA"/>
        </w:rPr>
        <w:t xml:space="preserve"> notyfikacyjną (jeżeli dotyczy)</w:t>
      </w:r>
      <w:r w:rsidR="00E334E8">
        <w:rPr>
          <w:rFonts w:ascii="Arial" w:hAnsi="Arial" w:cs="Arial"/>
          <w:sz w:val="18"/>
          <w:szCs w:val="18"/>
          <w:lang w:eastAsia="ar-SA"/>
        </w:rPr>
        <w:t xml:space="preserve"> – zgodnie z zał. Nr 6</w:t>
      </w:r>
      <w:r w:rsidR="00CC4A54" w:rsidRPr="00CC4A54">
        <w:rPr>
          <w:rFonts w:ascii="Arial" w:hAnsi="Arial" w:cs="Arial"/>
          <w:sz w:val="18"/>
          <w:szCs w:val="18"/>
          <w:lang w:eastAsia="ar-SA"/>
        </w:rPr>
        <w:t xml:space="preserve"> i n</w:t>
      </w:r>
      <w:r w:rsidRPr="00CC4A54">
        <w:rPr>
          <w:rFonts w:ascii="Arial" w:hAnsi="Arial" w:cs="Arial"/>
          <w:sz w:val="18"/>
          <w:szCs w:val="18"/>
          <w:lang w:eastAsia="ar-SA"/>
        </w:rPr>
        <w:t xml:space="preserve">a żądanie Zamawiającego, Wykonawca </w:t>
      </w:r>
      <w:r w:rsidR="00CC4A54" w:rsidRPr="00CC4A54">
        <w:rPr>
          <w:rFonts w:ascii="Arial" w:hAnsi="Arial" w:cs="Arial"/>
          <w:sz w:val="18"/>
          <w:szCs w:val="18"/>
          <w:lang w:eastAsia="ar-SA"/>
        </w:rPr>
        <w:t>w każdej chwili udostępni</w:t>
      </w:r>
      <w:r w:rsidRPr="00CC4A54">
        <w:rPr>
          <w:rFonts w:ascii="Arial" w:hAnsi="Arial" w:cs="Arial"/>
          <w:sz w:val="18"/>
          <w:szCs w:val="18"/>
          <w:lang w:eastAsia="ar-SA"/>
        </w:rPr>
        <w:t xml:space="preserve"> </w:t>
      </w:r>
      <w:r w:rsidR="00CC4A54" w:rsidRPr="00CC4A54">
        <w:rPr>
          <w:rFonts w:ascii="Arial" w:hAnsi="Arial" w:cs="Arial"/>
          <w:sz w:val="18"/>
          <w:szCs w:val="18"/>
          <w:lang w:eastAsia="ar-SA"/>
        </w:rPr>
        <w:t>w/w dokumenty</w:t>
      </w:r>
      <w:r w:rsidRPr="00CC4A54">
        <w:rPr>
          <w:rFonts w:ascii="Arial" w:hAnsi="Arial" w:cs="Arial"/>
          <w:sz w:val="18"/>
          <w:szCs w:val="18"/>
          <w:lang w:eastAsia="ar-SA"/>
        </w:rPr>
        <w:t xml:space="preserve"> </w:t>
      </w:r>
      <w:r w:rsidRPr="00CC4A54">
        <w:rPr>
          <w:rFonts w:ascii="Arial" w:hAnsi="Arial" w:cs="Arial"/>
          <w:sz w:val="18"/>
          <w:szCs w:val="18"/>
          <w:u w:val="single"/>
          <w:lang w:eastAsia="ar-SA"/>
        </w:rPr>
        <w:t>w terminie 3 dni od dnia otrzymania pisemnego wezwania</w:t>
      </w:r>
      <w:r w:rsidR="00135E35">
        <w:rPr>
          <w:rFonts w:ascii="Arial" w:hAnsi="Arial" w:cs="Arial"/>
          <w:sz w:val="18"/>
          <w:szCs w:val="18"/>
          <w:u w:val="single"/>
          <w:lang w:eastAsia="ar-SA"/>
        </w:rPr>
        <w:t xml:space="preserve"> – dotyczy wyrobów medycznych</w:t>
      </w:r>
      <w:r w:rsidRPr="00CC4A54">
        <w:rPr>
          <w:rFonts w:ascii="Arial" w:hAnsi="Arial" w:cs="Arial"/>
          <w:sz w:val="18"/>
          <w:szCs w:val="18"/>
          <w:lang w:eastAsia="ar-SA"/>
        </w:rPr>
        <w:t xml:space="preserve">, </w:t>
      </w:r>
    </w:p>
    <w:p w:rsidR="005D6533" w:rsidRPr="005D6533" w:rsidRDefault="005D6533" w:rsidP="005D6533">
      <w:pPr>
        <w:pStyle w:val="Akapitzlist"/>
        <w:numPr>
          <w:ilvl w:val="0"/>
          <w:numId w:val="8"/>
        </w:numPr>
        <w:suppressAutoHyphens/>
        <w:spacing w:line="360" w:lineRule="auto"/>
        <w:rPr>
          <w:rFonts w:ascii="Arial" w:hAnsi="Arial" w:cs="Arial"/>
          <w:sz w:val="18"/>
          <w:szCs w:val="18"/>
          <w:lang w:eastAsia="ar-SA"/>
        </w:rPr>
      </w:pPr>
      <w:r w:rsidRPr="005D6533">
        <w:rPr>
          <w:rFonts w:ascii="Arial" w:hAnsi="Arial" w:cs="Arial"/>
          <w:sz w:val="18"/>
          <w:szCs w:val="18"/>
          <w:lang w:eastAsia="ar-SA"/>
        </w:rPr>
        <w:t>dla potwierdzenia i weryfikacji informacji zawartych w ofercie należy dołączyć materiały informacyjne w postaci katalogów/folderów z zaznaczeniem której pozycji asortymentowej dotyczą</w:t>
      </w:r>
    </w:p>
    <w:p w:rsidR="00CC4A54" w:rsidRPr="00893119" w:rsidRDefault="00CC4A54" w:rsidP="00CC4A54">
      <w:pPr>
        <w:pStyle w:val="Akapitzlist"/>
        <w:numPr>
          <w:ilvl w:val="0"/>
          <w:numId w:val="7"/>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893119">
        <w:rPr>
          <w:rFonts w:ascii="Calibri" w:hAnsi="Calibri"/>
          <w:b/>
          <w:bCs/>
          <w:sz w:val="20"/>
          <w:szCs w:val="20"/>
        </w:rPr>
        <w:t xml:space="preserve"> Wg załącznika nr 5</w:t>
      </w:r>
    </w:p>
    <w:p w:rsidR="00CC4A54" w:rsidRDefault="00CC4A54" w:rsidP="00CC4A54">
      <w:pPr>
        <w:pStyle w:val="Akapitzlist"/>
        <w:numPr>
          <w:ilvl w:val="0"/>
          <w:numId w:val="7"/>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CC4A54" w:rsidRDefault="00CC4A54" w:rsidP="00CC4A54">
      <w:pPr>
        <w:pStyle w:val="Akapitzlist"/>
        <w:numPr>
          <w:ilvl w:val="0"/>
          <w:numId w:val="7"/>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1D00C1" w:rsidRDefault="00CC4A54" w:rsidP="001D00C1">
      <w:pPr>
        <w:numPr>
          <w:ilvl w:val="0"/>
          <w:numId w:val="9"/>
        </w:numPr>
        <w:tabs>
          <w:tab w:val="clear" w:pos="1800"/>
          <w:tab w:val="num" w:pos="0"/>
          <w:tab w:val="left" w:pos="426"/>
        </w:tabs>
        <w:spacing w:after="40"/>
        <w:ind w:left="426" w:hanging="426"/>
        <w:jc w:val="both"/>
        <w:rPr>
          <w:rFonts w:ascii="Calibri" w:hAnsi="Calibri" w:cs="Segoe UI"/>
          <w:sz w:val="20"/>
          <w:szCs w:val="20"/>
        </w:rPr>
      </w:pPr>
      <w:r w:rsidRPr="001D00C1">
        <w:rPr>
          <w:rFonts w:ascii="Calibri" w:hAnsi="Calibri" w:cs="Segoe UI"/>
          <w:sz w:val="20"/>
          <w:szCs w:val="20"/>
        </w:rPr>
        <w:t xml:space="preserve">Zawiadomienia, oświadczenia, wnioski oraz informacje przekazywane przez Wykonawcę drogą elektroniczną winny być kierowane na adres: </w:t>
      </w:r>
      <w:r w:rsidRPr="001D00C1">
        <w:rPr>
          <w:rFonts w:ascii="Calibri" w:hAnsi="Calibri" w:cs="Segoe UI"/>
          <w:color w:val="2E74B5" w:themeColor="accent1" w:themeShade="BF"/>
          <w:sz w:val="20"/>
          <w:szCs w:val="20"/>
        </w:rPr>
        <w:t>zamowienia@zozmswlodz.p</w:t>
      </w:r>
      <w:r w:rsidR="00233B4E" w:rsidRPr="001D00C1">
        <w:rPr>
          <w:rFonts w:ascii="Calibri" w:hAnsi="Calibri" w:cs="Segoe UI"/>
          <w:color w:val="2E74B5" w:themeColor="accent1" w:themeShade="BF"/>
          <w:sz w:val="20"/>
          <w:szCs w:val="20"/>
        </w:rPr>
        <w:t>l</w:t>
      </w:r>
      <w:r w:rsidR="00233B4E" w:rsidRPr="001D00C1">
        <w:rPr>
          <w:rFonts w:ascii="Calibri" w:hAnsi="Calibri" w:cs="Segoe UI"/>
          <w:sz w:val="20"/>
          <w:szCs w:val="20"/>
        </w:rPr>
        <w:t xml:space="preserve">, </w:t>
      </w:r>
    </w:p>
    <w:p w:rsidR="00CC4A54" w:rsidRPr="001D00C1" w:rsidRDefault="00CC4A54" w:rsidP="001D00C1">
      <w:pPr>
        <w:numPr>
          <w:ilvl w:val="0"/>
          <w:numId w:val="9"/>
        </w:numPr>
        <w:tabs>
          <w:tab w:val="clear" w:pos="1800"/>
          <w:tab w:val="num" w:pos="0"/>
          <w:tab w:val="left" w:pos="426"/>
        </w:tabs>
        <w:spacing w:after="40"/>
        <w:ind w:left="426" w:hanging="426"/>
        <w:jc w:val="both"/>
        <w:rPr>
          <w:rFonts w:ascii="Calibri" w:hAnsi="Calibri" w:cs="Segoe UI"/>
          <w:sz w:val="20"/>
          <w:szCs w:val="20"/>
        </w:rPr>
      </w:pPr>
      <w:r w:rsidRPr="001D00C1">
        <w:rPr>
          <w:rFonts w:ascii="Calibri" w:hAnsi="Calibri" w:cs="Segoe UI"/>
          <w:bCs/>
          <w:sz w:val="20"/>
          <w:szCs w:val="20"/>
        </w:rPr>
        <w:t xml:space="preserve">Wszelkie zawiadomienia, oświadczenia, wnioski oraz informacje przekazane w formie elektronicznej </w:t>
      </w:r>
      <w:r w:rsidRPr="001D00C1">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6E5846">
      <w:pPr>
        <w:numPr>
          <w:ilvl w:val="0"/>
          <w:numId w:val="10"/>
        </w:numPr>
        <w:tabs>
          <w:tab w:val="left" w:pos="851"/>
        </w:tabs>
        <w:spacing w:after="40"/>
        <w:ind w:left="851" w:hanging="425"/>
        <w:jc w:val="both"/>
        <w:rPr>
          <w:rFonts w:ascii="Calibri" w:hAnsi="Calibri" w:cs="Segoe UI"/>
          <w:sz w:val="20"/>
          <w:szCs w:val="20"/>
        </w:rPr>
      </w:pPr>
      <w:r>
        <w:rPr>
          <w:rFonts w:ascii="Calibri" w:hAnsi="Calibri" w:cs="Segoe UI"/>
          <w:sz w:val="20"/>
          <w:szCs w:val="20"/>
        </w:rPr>
        <w:lastRenderedPageBreak/>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6E5846">
      <w:pPr>
        <w:pStyle w:val="Akapitzlist"/>
        <w:numPr>
          <w:ilvl w:val="0"/>
          <w:numId w:val="12"/>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6E5846">
      <w:pPr>
        <w:numPr>
          <w:ilvl w:val="0"/>
          <w:numId w:val="12"/>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1D00C1">
        <w:rPr>
          <w:rFonts w:ascii="Calibri" w:hAnsi="Calibri" w:cs="Segoe UI"/>
          <w:b/>
          <w:sz w:val="20"/>
          <w:szCs w:val="20"/>
        </w:rPr>
        <w:t>Płytki, śruby</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w:t>
      </w:r>
      <w:r w:rsidRPr="009F4795">
        <w:rPr>
          <w:rFonts w:ascii="Calibri" w:hAnsi="Calibri" w:cs="Segoe UI"/>
          <w:bCs/>
          <w:sz w:val="20"/>
          <w:szCs w:val="20"/>
        </w:rPr>
        <w:lastRenderedPageBreak/>
        <w:t xml:space="preserve">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1D00C1">
        <w:rPr>
          <w:rFonts w:ascii="Calibri" w:hAnsi="Calibri" w:cs="Segoe UI"/>
          <w:sz w:val="20"/>
          <w:szCs w:val="20"/>
        </w:rPr>
        <w:t>24</w:t>
      </w:r>
      <w:r w:rsidR="003C4E91">
        <w:rPr>
          <w:rFonts w:ascii="Calibri" w:hAnsi="Calibri" w:cs="Segoe UI"/>
          <w:b/>
          <w:sz w:val="20"/>
          <w:szCs w:val="20"/>
        </w:rPr>
        <w:t>.0</w:t>
      </w:r>
      <w:r w:rsidR="001D00C1">
        <w:rPr>
          <w:rFonts w:ascii="Calibri" w:hAnsi="Calibri" w:cs="Segoe UI"/>
          <w:b/>
          <w:sz w:val="20"/>
          <w:szCs w:val="20"/>
        </w:rPr>
        <w:t>9</w:t>
      </w:r>
      <w:r w:rsidR="004B4840">
        <w:rPr>
          <w:rFonts w:ascii="Calibri" w:hAnsi="Calibri" w:cs="Segoe UI"/>
          <w:b/>
          <w:sz w:val="20"/>
          <w:szCs w:val="20"/>
        </w:rPr>
        <w:t>.2018</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1D00C1">
        <w:rPr>
          <w:rFonts w:ascii="Calibri" w:hAnsi="Calibri" w:cs="Segoe UI"/>
          <w:b/>
          <w:sz w:val="20"/>
          <w:szCs w:val="20"/>
        </w:rPr>
        <w:t>24.09</w:t>
      </w:r>
      <w:r w:rsidR="004B4840">
        <w:rPr>
          <w:rFonts w:ascii="Calibri" w:hAnsi="Calibri" w:cs="Segoe UI"/>
          <w:b/>
          <w:sz w:val="20"/>
          <w:szCs w:val="20"/>
        </w:rPr>
        <w:t>.2018</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lastRenderedPageBreak/>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7C7086">
      <w:pPr>
        <w:numPr>
          <w:ilvl w:val="0"/>
          <w:numId w:val="17"/>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7C7086">
      <w:pPr>
        <w:numPr>
          <w:ilvl w:val="0"/>
          <w:numId w:val="17"/>
        </w:numPr>
        <w:tabs>
          <w:tab w:val="clear" w:pos="1800"/>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Termin dostawy 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 xml:space="preserve">Jeżeli wykonawca zadeklaruje termin dostawy dłuższy niż 5 dni roboczych, to Zamawiający uzna, że treść oferty nie odpowiada treści </w:t>
            </w:r>
            <w:proofErr w:type="spellStart"/>
            <w:r w:rsidRPr="007A2F44">
              <w:rPr>
                <w:b/>
                <w:sz w:val="22"/>
                <w:szCs w:val="22"/>
              </w:rPr>
              <w:t>siwz</w:t>
            </w:r>
            <w:proofErr w:type="spellEnd"/>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7C7086">
      <w:pPr>
        <w:numPr>
          <w:ilvl w:val="0"/>
          <w:numId w:val="17"/>
        </w:numPr>
        <w:spacing w:after="4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proofErr w:type="spellStart"/>
      <w:r w:rsidR="007A2F44">
        <w:rPr>
          <w:rFonts w:ascii="Calibri" w:hAnsi="Calibri" w:cs="Segoe UI"/>
          <w:sz w:val="20"/>
          <w:szCs w:val="20"/>
        </w:rPr>
        <w:t>dostawy</w:t>
      </w:r>
      <w:r w:rsidRPr="007C7086">
        <w:rPr>
          <w:rFonts w:ascii="Calibri" w:hAnsi="Calibri" w:cs="Segoe UI"/>
          <w:sz w:val="20"/>
          <w:szCs w:val="20"/>
        </w:rPr>
        <w:t>i</w:t>
      </w:r>
      <w:proofErr w:type="spellEnd"/>
      <w:r w:rsidRPr="007C7086">
        <w:rPr>
          <w:rFonts w:ascii="Calibri" w:hAnsi="Calibri" w:cs="Segoe UI"/>
          <w:sz w:val="20"/>
          <w:szCs w:val="20"/>
        </w:rPr>
        <w:t xml:space="preserve">”. </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lastRenderedPageBreak/>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7A2F44">
      <w:pPr>
        <w:pStyle w:val="Akapitzlist"/>
        <w:numPr>
          <w:ilvl w:val="0"/>
          <w:numId w:val="4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11432F">
        <w:rPr>
          <w:rFonts w:asciiTheme="minorHAnsi" w:eastAsiaTheme="minorHAnsi" w:hAnsiTheme="minorHAnsi" w:cstheme="minorHAnsi"/>
          <w:b/>
          <w:i/>
          <w:sz w:val="20"/>
          <w:szCs w:val="20"/>
          <w:u w:val="single"/>
          <w:lang w:eastAsia="en-US"/>
        </w:rPr>
        <w:t xml:space="preserve"> 36</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sidRPr="001766D4">
        <w:rPr>
          <w:rFonts w:asciiTheme="minorHAnsi" w:eastAsiaTheme="minorHAnsi" w:hAnsiTheme="minorHAnsi" w:cstheme="minorHAnsi"/>
          <w:b/>
          <w:sz w:val="20"/>
          <w:szCs w:val="20"/>
          <w:u w:val="single"/>
          <w:lang w:eastAsia="en-US"/>
        </w:rPr>
        <w:t>8</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lastRenderedPageBreak/>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D00C1" w:rsidP="001F4BE6">
      <w:pPr>
        <w:tabs>
          <w:tab w:val="num" w:pos="5040"/>
        </w:tabs>
        <w:spacing w:line="240" w:lineRule="exact"/>
        <w:rPr>
          <w:rFonts w:ascii="Arial" w:hAnsi="Arial" w:cs="Arial"/>
          <w:sz w:val="20"/>
          <w:szCs w:val="20"/>
        </w:rPr>
      </w:pPr>
      <w:r>
        <w:rPr>
          <w:rFonts w:ascii="Arial" w:hAnsi="Arial" w:cs="Arial"/>
          <w:sz w:val="20"/>
          <w:szCs w:val="20"/>
        </w:rPr>
        <w:t>Krzysztof Morawski</w:t>
      </w:r>
      <w:r w:rsidR="001F4BE6"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J. Edyta Czerwińska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lastRenderedPageBreak/>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r w:rsidR="00A67A3C" w:rsidRPr="00331A10">
              <w:rPr>
                <w:b/>
                <w:sz w:val="22"/>
                <w:szCs w:val="22"/>
              </w:rPr>
              <w:t xml:space="preserve">Pakiet </w:t>
            </w:r>
            <w:r w:rsidR="00A67A3C">
              <w:rPr>
                <w:b/>
                <w:sz w:val="22"/>
                <w:szCs w:val="22"/>
              </w:rPr>
              <w:t xml:space="preserve">1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331A10" w:rsidRPr="00331A10" w:rsidRDefault="00331A10" w:rsidP="00331A10">
            <w:pPr>
              <w:tabs>
                <w:tab w:val="left" w:pos="510"/>
                <w:tab w:val="left" w:pos="680"/>
                <w:tab w:val="left" w:pos="793"/>
                <w:tab w:val="left" w:pos="2154"/>
                <w:tab w:val="left" w:pos="2381"/>
                <w:tab w:val="left" w:pos="3742"/>
                <w:tab w:val="left" w:pos="4082"/>
              </w:tabs>
              <w:jc w:val="both"/>
              <w:rPr>
                <w:b/>
                <w:sz w:val="22"/>
                <w:szCs w:val="22"/>
              </w:rPr>
            </w:pPr>
            <w:r w:rsidRPr="00331A10">
              <w:rPr>
                <w:b/>
                <w:sz w:val="22"/>
                <w:szCs w:val="22"/>
              </w:rPr>
              <w:t xml:space="preserve">Pakiet </w:t>
            </w:r>
            <w:r w:rsidR="00A67A3C">
              <w:rPr>
                <w:b/>
                <w:sz w:val="22"/>
                <w:szCs w:val="22"/>
              </w:rPr>
              <w:t>2</w:t>
            </w: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Brutto: .............................................................................................................PLN</w:t>
            </w: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p>
          <w:p w:rsidR="00331A10" w:rsidRDefault="00331A10" w:rsidP="00331A10">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Słownie: ..................................................................................................................</w:t>
            </w:r>
          </w:p>
          <w:p w:rsidR="0011432F" w:rsidRDefault="0011432F" w:rsidP="0011432F">
            <w:pPr>
              <w:tabs>
                <w:tab w:val="left" w:pos="510"/>
                <w:tab w:val="left" w:pos="680"/>
                <w:tab w:val="left" w:pos="793"/>
                <w:tab w:val="left" w:pos="2154"/>
                <w:tab w:val="left" w:pos="2381"/>
                <w:tab w:val="left" w:pos="3742"/>
                <w:tab w:val="left" w:pos="4082"/>
              </w:tabs>
              <w:jc w:val="both"/>
              <w:rPr>
                <w:b/>
                <w:sz w:val="22"/>
                <w:szCs w:val="22"/>
              </w:rPr>
            </w:pPr>
          </w:p>
          <w:p w:rsidR="0011432F" w:rsidRPr="00331A10" w:rsidRDefault="0011432F" w:rsidP="0011432F">
            <w:pPr>
              <w:tabs>
                <w:tab w:val="left" w:pos="510"/>
                <w:tab w:val="left" w:pos="680"/>
                <w:tab w:val="left" w:pos="793"/>
                <w:tab w:val="left" w:pos="2154"/>
                <w:tab w:val="left" w:pos="2381"/>
                <w:tab w:val="left" w:pos="3742"/>
                <w:tab w:val="left" w:pos="4082"/>
              </w:tabs>
              <w:jc w:val="both"/>
              <w:rPr>
                <w:b/>
                <w:sz w:val="22"/>
                <w:szCs w:val="22"/>
              </w:rPr>
            </w:pPr>
            <w:r w:rsidRPr="00331A10">
              <w:rPr>
                <w:b/>
                <w:sz w:val="22"/>
                <w:szCs w:val="22"/>
              </w:rPr>
              <w:t xml:space="preserve">Pakiet </w:t>
            </w:r>
            <w:r>
              <w:rPr>
                <w:b/>
                <w:sz w:val="22"/>
                <w:szCs w:val="22"/>
              </w:rPr>
              <w:t>3</w:t>
            </w:r>
          </w:p>
          <w:p w:rsidR="0011432F" w:rsidRPr="00331A10" w:rsidRDefault="0011432F" w:rsidP="0011432F">
            <w:pPr>
              <w:tabs>
                <w:tab w:val="left" w:pos="510"/>
                <w:tab w:val="left" w:pos="680"/>
                <w:tab w:val="left" w:pos="793"/>
                <w:tab w:val="left" w:pos="2154"/>
                <w:tab w:val="left" w:pos="2381"/>
                <w:tab w:val="left" w:pos="3742"/>
                <w:tab w:val="left" w:pos="4082"/>
              </w:tabs>
              <w:jc w:val="both"/>
              <w:rPr>
                <w:sz w:val="22"/>
                <w:szCs w:val="22"/>
              </w:rPr>
            </w:pPr>
          </w:p>
          <w:p w:rsidR="0011432F" w:rsidRPr="00331A10" w:rsidRDefault="0011432F" w:rsidP="0011432F">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Brutto: .............................................................................................................PLN</w:t>
            </w:r>
          </w:p>
          <w:p w:rsidR="0011432F" w:rsidRPr="00331A10" w:rsidRDefault="0011432F" w:rsidP="0011432F">
            <w:pPr>
              <w:tabs>
                <w:tab w:val="left" w:pos="510"/>
                <w:tab w:val="left" w:pos="680"/>
                <w:tab w:val="left" w:pos="793"/>
                <w:tab w:val="left" w:pos="2154"/>
                <w:tab w:val="left" w:pos="2381"/>
                <w:tab w:val="left" w:pos="3742"/>
                <w:tab w:val="left" w:pos="4082"/>
              </w:tabs>
              <w:jc w:val="both"/>
              <w:rPr>
                <w:sz w:val="22"/>
                <w:szCs w:val="22"/>
              </w:rPr>
            </w:pPr>
          </w:p>
          <w:p w:rsidR="0011432F" w:rsidRPr="00331A10" w:rsidRDefault="0011432F" w:rsidP="0011432F">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Słownie: ..................................................................................................................</w:t>
            </w:r>
          </w:p>
          <w:p w:rsidR="0011432F" w:rsidRPr="00331A10" w:rsidRDefault="0011432F" w:rsidP="00331A10">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7A2F44">
            <w:pPr>
              <w:numPr>
                <w:ilvl w:val="0"/>
                <w:numId w:val="20"/>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lastRenderedPageBreak/>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lastRenderedPageBreak/>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11FF5" w:rsidP="00911FF5">
      <w:pPr>
        <w:rPr>
          <w:rFonts w:asciiTheme="minorHAnsi" w:hAnsiTheme="minorHAnsi"/>
          <w:sz w:val="20"/>
          <w:szCs w:val="20"/>
        </w:rPr>
      </w:pPr>
      <w:r w:rsidRPr="00911FF5">
        <w:rPr>
          <w:rFonts w:asciiTheme="minorHAnsi" w:eastAsia="Calibri" w:hAnsiTheme="minorHAnsi" w:cs="Arial"/>
          <w:b/>
          <w:sz w:val="20"/>
          <w:szCs w:val="20"/>
          <w:lang w:eastAsia="en-US"/>
        </w:rPr>
        <w:t xml:space="preserve">Dostawa </w:t>
      </w:r>
      <w:r w:rsidR="0011432F">
        <w:rPr>
          <w:rFonts w:asciiTheme="minorHAnsi" w:eastAsia="Calibri" w:hAnsiTheme="minorHAnsi" w:cs="Arial"/>
          <w:b/>
          <w:sz w:val="20"/>
          <w:szCs w:val="20"/>
          <w:lang w:eastAsia="en-US"/>
        </w:rPr>
        <w:t>płytek, śrub, gwoździ</w:t>
      </w:r>
      <w:r w:rsidRPr="00911FF5">
        <w:rPr>
          <w:rFonts w:asciiTheme="minorHAnsi" w:eastAsia="Calibri" w:hAnsiTheme="minorHAnsi" w:cs="Arial"/>
          <w:b/>
          <w:sz w:val="20"/>
          <w:szCs w:val="20"/>
          <w:lang w:eastAsia="en-US"/>
        </w:rPr>
        <w:t xml:space="preserve"> </w:t>
      </w:r>
      <w:r w:rsidR="0011432F">
        <w:rPr>
          <w:rFonts w:asciiTheme="minorHAnsi" w:eastAsia="Calibri" w:hAnsiTheme="minorHAnsi" w:cs="Arial"/>
          <w:b/>
          <w:sz w:val="20"/>
          <w:szCs w:val="20"/>
          <w:lang w:eastAsia="en-US"/>
        </w:rPr>
        <w:t>nr 36</w:t>
      </w:r>
      <w:r w:rsidR="007A2F44">
        <w:rPr>
          <w:rFonts w:asciiTheme="minorHAnsi" w:eastAsia="Calibri" w:hAnsiTheme="minorHAnsi" w:cs="Arial"/>
          <w:b/>
          <w:sz w:val="20"/>
          <w:szCs w:val="20"/>
          <w:lang w:eastAsia="en-US"/>
        </w:rPr>
        <w:t>/D/18</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lastRenderedPageBreak/>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lastRenderedPageBreak/>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DC0BE4">
            <w:pPr>
              <w:pStyle w:val="Akapitzlist"/>
              <w:numPr>
                <w:ilvl w:val="0"/>
                <w:numId w:val="25"/>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lastRenderedPageBreak/>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lastRenderedPageBreak/>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11432F">
        <w:rPr>
          <w:rFonts w:asciiTheme="minorHAnsi" w:hAnsiTheme="minorHAnsi" w:cs="Arial"/>
          <w:sz w:val="20"/>
          <w:szCs w:val="20"/>
        </w:rPr>
        <w:t>awo zamówień  publicznych  nr 36</w:t>
      </w:r>
      <w:r w:rsidR="007A2F44">
        <w:rPr>
          <w:rFonts w:asciiTheme="minorHAnsi" w:hAnsiTheme="minorHAnsi" w:cs="Arial"/>
          <w:sz w:val="20"/>
          <w:szCs w:val="20"/>
        </w:rPr>
        <w:t>/D/18</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1409E0" w:rsidRPr="001409E0" w:rsidRDefault="001409E0" w:rsidP="001409E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1409E0" w:rsidRPr="001409E0" w:rsidRDefault="001409E0" w:rsidP="001409E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reprezentowanym  przez:</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b/>
          <w:sz w:val="20"/>
          <w:szCs w:val="20"/>
        </w:rPr>
        <w:t>………………………</w:t>
      </w:r>
    </w:p>
    <w:p w:rsidR="001409E0" w:rsidRPr="001409E0" w:rsidRDefault="001409E0" w:rsidP="001409E0">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Przedmiot umowy:</w:t>
      </w:r>
    </w:p>
    <w:p w:rsidR="001409E0" w:rsidRPr="00C02B88" w:rsidRDefault="001409E0" w:rsidP="00C02B88">
      <w:pPr>
        <w:numPr>
          <w:ilvl w:val="0"/>
          <w:numId w:val="32"/>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sidR="0011432F">
        <w:rPr>
          <w:rFonts w:asciiTheme="minorHAnsi" w:hAnsiTheme="minorHAnsi"/>
          <w:sz w:val="20"/>
          <w:szCs w:val="20"/>
        </w:rPr>
        <w:t xml:space="preserve">płytek, </w:t>
      </w:r>
      <w:proofErr w:type="spellStart"/>
      <w:r w:rsidR="0011432F">
        <w:rPr>
          <w:rFonts w:asciiTheme="minorHAnsi" w:hAnsiTheme="minorHAnsi"/>
          <w:sz w:val="20"/>
          <w:szCs w:val="20"/>
        </w:rPr>
        <w:t>śrob</w:t>
      </w:r>
      <w:proofErr w:type="spellEnd"/>
      <w:r w:rsidR="0011432F">
        <w:rPr>
          <w:rFonts w:asciiTheme="minorHAnsi" w:hAnsiTheme="minorHAnsi"/>
          <w:sz w:val="20"/>
          <w:szCs w:val="20"/>
        </w:rPr>
        <w:t xml:space="preserve">, gwoździ </w:t>
      </w:r>
      <w:r w:rsidR="00C02B88">
        <w:rPr>
          <w:rFonts w:asciiTheme="minorHAnsi" w:hAnsiTheme="minorHAnsi"/>
          <w:sz w:val="20"/>
          <w:szCs w:val="20"/>
        </w:rPr>
        <w:t>(pakiet ..)</w:t>
      </w:r>
      <w:r w:rsidRPr="001409E0">
        <w:rPr>
          <w:rFonts w:asciiTheme="minorHAnsi" w:hAnsiTheme="minorHAnsi"/>
          <w:sz w:val="20"/>
          <w:szCs w:val="20"/>
        </w:rPr>
        <w:t xml:space="preserve"> w oryginalny</w:t>
      </w:r>
      <w:r w:rsidR="00BC457D">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t>
      </w:r>
      <w:r w:rsidR="0011432F">
        <w:rPr>
          <w:rFonts w:asciiTheme="minorHAnsi" w:hAnsiTheme="minorHAnsi"/>
          <w:sz w:val="20"/>
          <w:szCs w:val="20"/>
        </w:rPr>
        <w:br/>
      </w:r>
      <w:r w:rsidRPr="001409E0">
        <w:rPr>
          <w:rFonts w:asciiTheme="minorHAnsi" w:hAnsiTheme="minorHAnsi"/>
          <w:sz w:val="20"/>
          <w:szCs w:val="20"/>
        </w:rPr>
        <w:t>w liczbie szacunkowej określonej w formularzu cenowym stanowiącym załącznik nr 1, będącym integralną częścią umowy.</w:t>
      </w:r>
    </w:p>
    <w:p w:rsidR="001409E0" w:rsidRPr="001409E0" w:rsidRDefault="001409E0" w:rsidP="000E368F">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1409E0" w:rsidRPr="001409E0" w:rsidRDefault="001409E0" w:rsidP="000E368F">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2</w:t>
      </w: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Cena</w:t>
      </w:r>
    </w:p>
    <w:p w:rsidR="00AF1C4F" w:rsidRPr="00AF1C4F" w:rsidRDefault="001409E0" w:rsidP="000E368F">
      <w:pPr>
        <w:numPr>
          <w:ilvl w:val="0"/>
          <w:numId w:val="33"/>
        </w:numPr>
        <w:ind w:left="360"/>
        <w:jc w:val="both"/>
        <w:rPr>
          <w:rFonts w:asciiTheme="minorHAnsi" w:hAnsiTheme="minorHAnsi" w:cs="Arial"/>
          <w:b/>
          <w:sz w:val="20"/>
          <w:szCs w:val="20"/>
        </w:rPr>
      </w:pPr>
      <w:r w:rsidRPr="001409E0">
        <w:rPr>
          <w:rFonts w:asciiTheme="minorHAnsi" w:hAnsiTheme="minorHAnsi" w:cs="Arial"/>
          <w:sz w:val="20"/>
          <w:szCs w:val="20"/>
        </w:rPr>
        <w:t>Wykonawca dostarcza towar określony w § 1 za cenę jednostkową wskazaną w formularzu cenowym z dnia …….. r. stanowiącym załącznik nr 1 do umowy.</w:t>
      </w:r>
      <w:r w:rsidR="00AF1C4F" w:rsidRPr="00AF1C4F">
        <w:rPr>
          <w:rFonts w:ascii="Arial" w:hAnsi="Arial" w:cs="Arial"/>
          <w:sz w:val="20"/>
          <w:szCs w:val="20"/>
        </w:rPr>
        <w:t xml:space="preserve"> </w:t>
      </w:r>
    </w:p>
    <w:p w:rsidR="001409E0" w:rsidRPr="00AF1C4F" w:rsidRDefault="001409E0" w:rsidP="000E368F">
      <w:pPr>
        <w:numPr>
          <w:ilvl w:val="0"/>
          <w:numId w:val="33"/>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1409E0" w:rsidRPr="001409E0" w:rsidRDefault="001409E0" w:rsidP="001409E0">
      <w:pPr>
        <w:rPr>
          <w:rFonts w:asciiTheme="minorHAnsi" w:hAnsiTheme="minorHAnsi" w:cs="Arial"/>
          <w:sz w:val="20"/>
          <w:szCs w:val="20"/>
        </w:rPr>
      </w:pPr>
    </w:p>
    <w:p w:rsidR="001409E0" w:rsidRPr="001409E0" w:rsidRDefault="001409E0" w:rsidP="001409E0">
      <w:pPr>
        <w:ind w:left="720"/>
        <w:jc w:val="center"/>
        <w:rPr>
          <w:rFonts w:asciiTheme="minorHAnsi" w:hAnsiTheme="minorHAnsi" w:cs="Arial"/>
          <w:sz w:val="20"/>
          <w:szCs w:val="20"/>
        </w:rPr>
      </w:pPr>
      <w:r w:rsidRPr="001409E0">
        <w:rPr>
          <w:rFonts w:asciiTheme="minorHAnsi" w:hAnsiTheme="minorHAnsi" w:cs="Arial"/>
          <w:sz w:val="20"/>
          <w:szCs w:val="20"/>
        </w:rPr>
        <w:t>§ 3</w:t>
      </w:r>
    </w:p>
    <w:p w:rsidR="001409E0" w:rsidRPr="001409E0" w:rsidRDefault="001409E0" w:rsidP="001409E0">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Płatność dokonywana będzie w terminie 30 dni od daty otrzymania przez Zamawiającego prawidłowo wystawionej faktury VAT na konto Wykonawcy</w:t>
      </w:r>
      <w:r w:rsidR="001C7324">
        <w:rPr>
          <w:rFonts w:asciiTheme="minorHAnsi" w:hAnsiTheme="minorHAnsi" w:cs="Arial"/>
          <w:sz w:val="20"/>
          <w:szCs w:val="20"/>
        </w:rPr>
        <w:t>.</w:t>
      </w:r>
      <w:r w:rsidRPr="001409E0">
        <w:rPr>
          <w:rFonts w:asciiTheme="minorHAnsi" w:hAnsiTheme="minorHAnsi" w:cs="Arial"/>
          <w:sz w:val="20"/>
          <w:szCs w:val="20"/>
        </w:rPr>
        <w:t xml:space="preserve"> </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4</w:t>
      </w:r>
    </w:p>
    <w:p w:rsidR="003E4857" w:rsidRPr="003E4857" w:rsidRDefault="003E4857" w:rsidP="003E4857">
      <w:pPr>
        <w:ind w:left="360"/>
        <w:jc w:val="center"/>
        <w:rPr>
          <w:rFonts w:asciiTheme="majorHAnsi" w:hAnsiTheme="majorHAnsi"/>
          <w:sz w:val="20"/>
          <w:szCs w:val="20"/>
        </w:rPr>
      </w:pPr>
      <w:r w:rsidRPr="003E4857">
        <w:rPr>
          <w:rFonts w:asciiTheme="majorHAnsi" w:hAnsiTheme="majorHAnsi"/>
          <w:sz w:val="20"/>
          <w:szCs w:val="20"/>
        </w:rPr>
        <w:t>Termin dostawy</w:t>
      </w:r>
    </w:p>
    <w:p w:rsidR="0011432F" w:rsidRPr="0011432F" w:rsidRDefault="0011432F" w:rsidP="0011432F">
      <w:pPr>
        <w:pStyle w:val="Akapitzlist"/>
        <w:numPr>
          <w:ilvl w:val="0"/>
          <w:numId w:val="30"/>
        </w:numPr>
        <w:rPr>
          <w:rFonts w:asciiTheme="minorHAnsi" w:hAnsiTheme="minorHAnsi"/>
          <w:spacing w:val="2"/>
          <w:position w:val="-2"/>
          <w:sz w:val="20"/>
          <w:szCs w:val="20"/>
        </w:rPr>
      </w:pPr>
      <w:r w:rsidRPr="0011432F">
        <w:rPr>
          <w:rFonts w:asciiTheme="minorHAnsi" w:hAnsiTheme="minorHAnsi"/>
          <w:spacing w:val="2"/>
          <w:position w:val="-2"/>
          <w:sz w:val="20"/>
          <w:szCs w:val="20"/>
        </w:rPr>
        <w:t xml:space="preserve">Wykonawca zobowiązuje się do realizacji dostawy towaru w ilości i asortymencie zgodnie z zamówieniem zgłoszonym przez Zamawiającego telefonicznie, e-mailem lub faksem. Każdorazowo po założeniu zestawu zostanie do Wykonawcy wysłana informacja (jako zamówienie) o uzupełnienie </w:t>
      </w:r>
      <w:proofErr w:type="spellStart"/>
      <w:r w:rsidRPr="0011432F">
        <w:rPr>
          <w:rFonts w:asciiTheme="minorHAnsi" w:hAnsiTheme="minorHAnsi"/>
          <w:spacing w:val="2"/>
          <w:position w:val="-2"/>
          <w:sz w:val="20"/>
          <w:szCs w:val="20"/>
        </w:rPr>
        <w:t>setu</w:t>
      </w:r>
      <w:proofErr w:type="spellEnd"/>
      <w:r w:rsidRPr="0011432F">
        <w:rPr>
          <w:rFonts w:asciiTheme="minorHAnsi" w:hAnsiTheme="minorHAnsi"/>
          <w:spacing w:val="2"/>
          <w:position w:val="-2"/>
          <w:sz w:val="20"/>
          <w:szCs w:val="20"/>
        </w:rPr>
        <w:t xml:space="preserve"> i zafakturowanie implantów założonych.</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lastRenderedPageBreak/>
        <w:t xml:space="preserve">Wykonawca zobowiązuje się do dostarczenie zamówionej partii towaru do Apteki Zamawiającego na własny koszt i ryzyko w terminie do </w:t>
      </w:r>
      <w:r w:rsidR="00C02B88">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w:t>
      </w:r>
      <w:r w:rsidR="001C7324" w:rsidRPr="00733491">
        <w:rPr>
          <w:rFonts w:asciiTheme="minorHAnsi" w:hAnsiTheme="minorHAnsi"/>
          <w:spacing w:val="2"/>
          <w:position w:val="-2"/>
          <w:sz w:val="20"/>
          <w:szCs w:val="20"/>
        </w:rPr>
        <w:t>a</w:t>
      </w:r>
      <w:r w:rsidRPr="00733491">
        <w:rPr>
          <w:rFonts w:asciiTheme="minorHAnsi" w:hAnsiTheme="minorHAnsi"/>
          <w:spacing w:val="2"/>
          <w:position w:val="-2"/>
          <w:sz w:val="20"/>
          <w:szCs w:val="20"/>
        </w:rPr>
        <w:t xml:space="preserve"> miejsce w godzinach pracy Apteki (poniedziałek – piątek godz. 8.00 do 14.00). Do obowiązków Wykonawcy należy również rozładunek towaru dokonany na własny koszt i ryzyko</w:t>
      </w:r>
      <w:r w:rsidR="001C7324" w:rsidRPr="00733491">
        <w:rPr>
          <w:rFonts w:asciiTheme="minorHAnsi" w:hAnsiTheme="minorHAnsi"/>
          <w:spacing w:val="2"/>
          <w:position w:val="-2"/>
          <w:sz w:val="20"/>
          <w:szCs w:val="20"/>
        </w:rPr>
        <w:t xml:space="preserve"> na miejsce wskazane przez Zamawiającego</w:t>
      </w:r>
      <w:r w:rsidRPr="00733491">
        <w:rPr>
          <w:rFonts w:asciiTheme="minorHAnsi" w:hAnsiTheme="minorHAnsi"/>
          <w:spacing w:val="2"/>
          <w:position w:val="-2"/>
          <w:sz w:val="20"/>
          <w:szCs w:val="20"/>
        </w:rPr>
        <w:t>.</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1409E0" w:rsidRPr="001409E0" w:rsidRDefault="001409E0" w:rsidP="003E4857">
      <w:pPr>
        <w:rPr>
          <w:rFonts w:asciiTheme="minorHAnsi" w:hAnsiTheme="minorHAnsi" w:cs="Arial"/>
          <w:sz w:val="20"/>
          <w:szCs w:val="20"/>
        </w:rPr>
      </w:pP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 5</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braków ilościowych lub jakościowych w dostawie Zamawiający w terminie 5 dni od dnia otrzymania towaru zawiadamia Wykonawcę pisemnie o wadach.</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7 dni od dnia otrzymania informacji </w:t>
      </w:r>
      <w:r w:rsidRPr="001409E0">
        <w:rPr>
          <w:rFonts w:asciiTheme="minorHAnsi" w:hAnsiTheme="minorHAnsi" w:cs="Arial"/>
          <w:sz w:val="20"/>
          <w:szCs w:val="20"/>
        </w:rPr>
        <w:br/>
        <w:t>o brakach lub o złej jakości towaru.</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1409E0" w:rsidRPr="001409E0" w:rsidRDefault="001409E0" w:rsidP="000E368F">
      <w:pPr>
        <w:numPr>
          <w:ilvl w:val="0"/>
          <w:numId w:val="34"/>
        </w:numPr>
        <w:jc w:val="both"/>
        <w:rPr>
          <w:rFonts w:asciiTheme="minorHAnsi" w:hAnsiTheme="minorHAnsi" w:cs="Arial"/>
          <w:sz w:val="20"/>
          <w:szCs w:val="20"/>
        </w:rPr>
      </w:pPr>
      <w:r w:rsidRPr="001409E0">
        <w:rPr>
          <w:rFonts w:asciiTheme="minorHAnsi" w:hAnsiTheme="minorHAnsi" w:cs="Arial"/>
          <w:sz w:val="20"/>
          <w:szCs w:val="20"/>
        </w:rPr>
        <w:t xml:space="preserve">opóźnienia w dostarczeniu przedmiotu umowy, Wykonawca zapłaci Zamawiającemu karę </w:t>
      </w:r>
      <w:r w:rsidRPr="001409E0">
        <w:rPr>
          <w:rFonts w:asciiTheme="minorHAnsi" w:hAnsiTheme="minorHAnsi" w:cs="Arial"/>
          <w:sz w:val="20"/>
          <w:szCs w:val="20"/>
        </w:rPr>
        <w:br/>
        <w:t>w wysokości 1% wartości brutto opóźnionej dostawy za każdy dzień opóźnienia</w:t>
      </w:r>
    </w:p>
    <w:p w:rsidR="001409E0" w:rsidRPr="001409E0" w:rsidRDefault="001409E0" w:rsidP="000E368F">
      <w:pPr>
        <w:numPr>
          <w:ilvl w:val="0"/>
          <w:numId w:val="34"/>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1409E0" w:rsidRPr="001409E0" w:rsidRDefault="001409E0" w:rsidP="001409E0">
      <w:pPr>
        <w:ind w:left="360"/>
        <w:rPr>
          <w:rFonts w:asciiTheme="minorHAnsi" w:hAnsiTheme="minorHAnsi" w:cs="Arial"/>
          <w:sz w:val="20"/>
          <w:szCs w:val="20"/>
        </w:rPr>
      </w:pPr>
      <w:r w:rsidRPr="001409E0">
        <w:rPr>
          <w:rFonts w:asciiTheme="minorHAnsi" w:hAnsiTheme="minorHAnsi" w:cs="Arial"/>
          <w:sz w:val="20"/>
          <w:szCs w:val="20"/>
        </w:rPr>
        <w:t>odstąpienia od umowy z powodu okoliczności, za które odpowiada Wykonawca - Wykonawca zobowiązuje się zapłacić Zamawiającemu karę w wysokości 10% wartości brutto przedmiotu umowy, o której mowa w § 2 ust. 2 Umowy.</w:t>
      </w:r>
    </w:p>
    <w:p w:rsidR="001409E0" w:rsidRPr="001409E0" w:rsidRDefault="001409E0" w:rsidP="001409E0">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W razie opóźnienia w zapłacie wyżej wymienionych kar Zamawiający może potrącić należną mu karę z należności Wykonawcy</w:t>
      </w:r>
      <w:r w:rsidR="0050331C">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1409E0" w:rsidRPr="001409E0" w:rsidRDefault="001409E0" w:rsidP="000E368F">
      <w:pPr>
        <w:numPr>
          <w:ilvl w:val="0"/>
          <w:numId w:val="29"/>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6</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A) trzykrotnego dostarczenia towaru przez Wykonawcę  z opóźnieniem powyżej 10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B) dwukrotnej dostawy towaru wadliwego;</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C)  innego rażącego naruszenia postanowień niniejszej umowy przez Wykonawcę.</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1409E0" w:rsidRPr="001409E0"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w:t>
      </w:r>
      <w:r w:rsidR="003E4857">
        <w:rPr>
          <w:rFonts w:asciiTheme="minorHAnsi" w:hAnsiTheme="minorHAnsi" w:cs="Arial"/>
          <w:sz w:val="20"/>
          <w:szCs w:val="20"/>
        </w:rPr>
        <w:t>2,3</w:t>
      </w:r>
      <w:r w:rsidRPr="0050331C">
        <w:rPr>
          <w:rFonts w:asciiTheme="minorHAnsi" w:hAnsiTheme="minorHAnsi" w:cs="Arial"/>
          <w:sz w:val="20"/>
          <w:szCs w:val="20"/>
        </w:rPr>
        <w:t xml:space="preserve"> niniejszego paragrafu Wykonawca może żądać wyłącznie wynagrodzenia należnego z tytułu wykonania części umowy.</w:t>
      </w:r>
    </w:p>
    <w:p w:rsidR="001409E0" w:rsidRPr="001409E0" w:rsidRDefault="001409E0" w:rsidP="001409E0">
      <w:pPr>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7</w:t>
      </w:r>
    </w:p>
    <w:p w:rsidR="00AA5FC3" w:rsidRPr="00AA5FC3" w:rsidRDefault="00AA5FC3" w:rsidP="00AA5FC3">
      <w:pPr>
        <w:pStyle w:val="Akapitzlist"/>
        <w:numPr>
          <w:ilvl w:val="0"/>
          <w:numId w:val="35"/>
        </w:numPr>
        <w:rPr>
          <w:rFonts w:asciiTheme="minorHAnsi" w:hAnsiTheme="minorHAnsi" w:cs="Arial"/>
          <w:sz w:val="20"/>
          <w:szCs w:val="20"/>
        </w:rPr>
      </w:pPr>
      <w:r w:rsidRPr="00AA5FC3">
        <w:rPr>
          <w:rFonts w:asciiTheme="minorHAnsi" w:hAnsiTheme="minorHAnsi" w:cs="Arial"/>
          <w:sz w:val="20"/>
          <w:szCs w:val="20"/>
        </w:rPr>
        <w:t xml:space="preserve">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w:t>
      </w:r>
      <w:r w:rsidRPr="00AA5FC3">
        <w:rPr>
          <w:rFonts w:asciiTheme="minorHAnsi" w:hAnsiTheme="minorHAnsi" w:cs="Arial"/>
          <w:sz w:val="20"/>
          <w:szCs w:val="20"/>
        </w:rPr>
        <w:lastRenderedPageBreak/>
        <w:t>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1409E0" w:rsidRPr="001409E0" w:rsidRDefault="001409E0" w:rsidP="00AA5FC3">
      <w:pPr>
        <w:overflowPunct w:val="0"/>
        <w:autoSpaceDE w:val="0"/>
        <w:autoSpaceDN w:val="0"/>
        <w:adjustRightInd w:val="0"/>
        <w:ind w:left="360"/>
        <w:jc w:val="both"/>
        <w:textAlignment w:val="baseline"/>
        <w:rPr>
          <w:rFonts w:asciiTheme="minorHAnsi" w:hAnsiTheme="minorHAnsi" w:cs="Arial"/>
          <w:sz w:val="20"/>
          <w:szCs w:val="20"/>
        </w:rPr>
      </w:pP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8</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 xml:space="preserve">Zgodnie z art. 144 Ustawy </w:t>
      </w:r>
      <w:proofErr w:type="spellStart"/>
      <w:r w:rsidRPr="001409E0">
        <w:rPr>
          <w:rFonts w:asciiTheme="minorHAnsi" w:hAnsiTheme="minorHAnsi" w:cs="Arial"/>
          <w:sz w:val="20"/>
          <w:szCs w:val="20"/>
        </w:rPr>
        <w:t>Pzp</w:t>
      </w:r>
      <w:proofErr w:type="spellEnd"/>
      <w:r w:rsidRPr="001409E0">
        <w:rPr>
          <w:rFonts w:asciiTheme="minorHAnsi" w:hAnsiTheme="minorHAnsi" w:cs="Arial"/>
          <w:sz w:val="20"/>
          <w:szCs w:val="20"/>
        </w:rPr>
        <w:t xml:space="preserve"> Zamawiający  przewiduje możliwość dokonania zmiany warunków zawartej umowy w zakresie:</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zmiany ceny jednostkowej towaru spowodowanej zmianą stawki podatku  od towarów i usług VAT</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numeru katalogowego towaru</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wydłużenie okresu trwania umowy w przypadku niewyczerpania całości asortymentu określonego w załączniku „Formularz cenowy”</w:t>
      </w:r>
    </w:p>
    <w:p w:rsidR="001247AB" w:rsidRDefault="001247AB"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9</w:t>
      </w:r>
    </w:p>
    <w:p w:rsidR="001409E0" w:rsidRPr="001409E0" w:rsidRDefault="001409E0" w:rsidP="001409E0">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10</w:t>
      </w:r>
    </w:p>
    <w:p w:rsidR="001409E0" w:rsidRPr="001409E0" w:rsidRDefault="001409E0" w:rsidP="001409E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11</w:t>
      </w:r>
    </w:p>
    <w:p w:rsidR="001409E0" w:rsidRPr="001409E0" w:rsidRDefault="001409E0" w:rsidP="001409E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B02D1E" w:rsidRPr="001409E0" w:rsidRDefault="00B02D1E" w:rsidP="00B02D1E">
      <w:pPr>
        <w:rPr>
          <w:rFonts w:asciiTheme="minorHAnsi" w:hAnsiTheme="minorHAnsi"/>
          <w:sz w:val="20"/>
          <w:szCs w:val="20"/>
        </w:rPr>
      </w:pPr>
    </w:p>
    <w:p w:rsidR="00B02D1E" w:rsidRPr="001409E0" w:rsidRDefault="00B02D1E" w:rsidP="00B02D1E">
      <w:pPr>
        <w:rPr>
          <w:rFonts w:asciiTheme="minorHAnsi" w:hAnsiTheme="minorHAnsi"/>
          <w:sz w:val="20"/>
          <w:szCs w:val="20"/>
        </w:rPr>
      </w:pPr>
      <w:r w:rsidRPr="001409E0">
        <w:rPr>
          <w:rFonts w:asciiTheme="minorHAnsi" w:hAnsiTheme="minorHAnsi"/>
          <w:b/>
          <w:sz w:val="20"/>
          <w:szCs w:val="20"/>
        </w:rPr>
        <w:t xml:space="preserve">                                                                                          </w:t>
      </w: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B02D1E" w:rsidRPr="001409E0" w:rsidRDefault="001A4718" w:rsidP="001A4718">
      <w:pPr>
        <w:rPr>
          <w:rFonts w:asciiTheme="minorHAnsi" w:hAnsiTheme="minorHAnsi"/>
          <w:b/>
          <w:sz w:val="20"/>
          <w:szCs w:val="20"/>
        </w:rPr>
      </w:pPr>
      <w:r w:rsidRPr="001409E0">
        <w:rPr>
          <w:rFonts w:asciiTheme="minorHAnsi" w:hAnsiTheme="minorHAnsi"/>
          <w:b/>
          <w:sz w:val="20"/>
          <w:szCs w:val="20"/>
        </w:rPr>
        <w:t xml:space="preserve">W imieniu Wykonawcy                                                                                               W imieniu </w:t>
      </w:r>
      <w:r w:rsidR="00911FF5" w:rsidRPr="001409E0">
        <w:rPr>
          <w:rFonts w:asciiTheme="minorHAnsi" w:hAnsiTheme="minorHAnsi"/>
          <w:b/>
          <w:sz w:val="20"/>
          <w:szCs w:val="20"/>
        </w:rPr>
        <w:t>Zamawiającego</w:t>
      </w:r>
    </w:p>
    <w:p w:rsidR="00B02D1E" w:rsidRPr="001409E0" w:rsidRDefault="00B02D1E" w:rsidP="00B02D1E">
      <w:pPr>
        <w:jc w:val="center"/>
        <w:rPr>
          <w:rFonts w:asciiTheme="minorHAnsi" w:hAnsiTheme="minorHAnsi"/>
          <w:b/>
          <w:sz w:val="20"/>
          <w:szCs w:val="20"/>
        </w:rPr>
      </w:pPr>
    </w:p>
    <w:p w:rsidR="00B02D1E" w:rsidRPr="00776AAC" w:rsidRDefault="00B02D1E" w:rsidP="00B02D1E">
      <w:pPr>
        <w:jc w:val="center"/>
        <w:rPr>
          <w:rFonts w:ascii="Arial Narrow" w:hAnsi="Arial Narrow"/>
          <w:b/>
          <w:sz w:val="20"/>
          <w:szCs w:val="20"/>
        </w:rPr>
      </w:pPr>
    </w:p>
    <w:p w:rsidR="00B02D1E" w:rsidRPr="00776AAC" w:rsidRDefault="00B02D1E" w:rsidP="00B02D1E">
      <w:pPr>
        <w:jc w:val="center"/>
        <w:rPr>
          <w:rFonts w:ascii="Arial Narrow" w:hAnsi="Arial Narrow"/>
          <w:b/>
          <w:sz w:val="20"/>
          <w:szCs w:val="20"/>
        </w:rPr>
      </w:pPr>
    </w:p>
    <w:p w:rsidR="00B02D1E" w:rsidRPr="00776AAC" w:rsidRDefault="00B02D1E" w:rsidP="00B02D1E">
      <w:pPr>
        <w:jc w:val="both"/>
        <w:rPr>
          <w:rFonts w:ascii="Arial Narrow" w:hAnsi="Arial Narrow"/>
          <w:b/>
          <w:sz w:val="20"/>
          <w:szCs w:val="20"/>
        </w:rPr>
      </w:pPr>
      <w:r w:rsidRPr="00776AAC">
        <w:rPr>
          <w:rFonts w:ascii="Arial Narrow" w:hAnsi="Arial Narrow"/>
          <w:b/>
          <w:sz w:val="20"/>
          <w:szCs w:val="20"/>
        </w:rPr>
        <w:t xml:space="preserve"> </w:t>
      </w:r>
    </w:p>
    <w:p w:rsidR="00B02D1E" w:rsidRDefault="00B02D1E"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11432F" w:rsidRDefault="0011432F" w:rsidP="0011432F">
      <w:pPr>
        <w:spacing w:after="40"/>
        <w:jc w:val="center"/>
        <w:rPr>
          <w:rFonts w:ascii="Calibri" w:hAnsi="Calibri" w:cs="Segoe UI"/>
          <w:sz w:val="20"/>
          <w:szCs w:val="20"/>
        </w:rPr>
      </w:pPr>
    </w:p>
    <w:p w:rsidR="0011432F" w:rsidRDefault="0011432F" w:rsidP="0011432F">
      <w:pPr>
        <w:spacing w:after="40"/>
        <w:jc w:val="center"/>
        <w:rPr>
          <w:rFonts w:ascii="Calibri" w:hAnsi="Calibri" w:cs="Segoe UI"/>
          <w:sz w:val="20"/>
          <w:szCs w:val="20"/>
        </w:rPr>
      </w:pPr>
    </w:p>
    <w:p w:rsidR="0011432F" w:rsidRDefault="0011432F" w:rsidP="0011432F">
      <w:pPr>
        <w:spacing w:after="40"/>
        <w:jc w:val="center"/>
        <w:rPr>
          <w:rFonts w:ascii="Calibri" w:hAnsi="Calibri" w:cs="Segoe UI"/>
          <w:sz w:val="20"/>
          <w:szCs w:val="20"/>
        </w:rPr>
      </w:pPr>
    </w:p>
    <w:p w:rsidR="0011432F" w:rsidRDefault="0011432F" w:rsidP="0011432F">
      <w:pPr>
        <w:spacing w:after="40"/>
        <w:jc w:val="center"/>
        <w:rPr>
          <w:rFonts w:ascii="Calibri" w:hAnsi="Calibri" w:cs="Segoe UI"/>
          <w:sz w:val="20"/>
          <w:szCs w:val="20"/>
        </w:rPr>
      </w:pPr>
    </w:p>
    <w:p w:rsidR="0011432F" w:rsidRDefault="0011432F" w:rsidP="0011432F">
      <w:pPr>
        <w:spacing w:after="40"/>
        <w:jc w:val="center"/>
        <w:rPr>
          <w:rFonts w:ascii="Calibri" w:hAnsi="Calibri" w:cs="Segoe UI"/>
          <w:sz w:val="20"/>
          <w:szCs w:val="20"/>
        </w:rPr>
      </w:pPr>
    </w:p>
    <w:p w:rsidR="0011432F" w:rsidRDefault="0011432F" w:rsidP="0011432F">
      <w:pPr>
        <w:spacing w:after="40"/>
        <w:jc w:val="center"/>
        <w:rPr>
          <w:rFonts w:ascii="Calibri" w:hAnsi="Calibri" w:cs="Segoe UI"/>
          <w:sz w:val="20"/>
          <w:szCs w:val="20"/>
        </w:rPr>
      </w:pPr>
    </w:p>
    <w:p w:rsidR="0011432F" w:rsidRDefault="0011432F" w:rsidP="0011432F">
      <w:pPr>
        <w:spacing w:after="40"/>
        <w:jc w:val="center"/>
        <w:rPr>
          <w:rFonts w:ascii="Calibri" w:hAnsi="Calibri" w:cs="Segoe UI"/>
          <w:sz w:val="20"/>
          <w:szCs w:val="20"/>
        </w:rPr>
      </w:pPr>
    </w:p>
    <w:p w:rsidR="0011432F" w:rsidRDefault="0011432F" w:rsidP="0011432F">
      <w:pPr>
        <w:spacing w:after="40"/>
        <w:jc w:val="center"/>
        <w:rPr>
          <w:rFonts w:ascii="Calibri" w:hAnsi="Calibri" w:cs="Segoe UI"/>
          <w:sz w:val="20"/>
          <w:szCs w:val="20"/>
        </w:rPr>
      </w:pPr>
    </w:p>
    <w:p w:rsidR="0011432F" w:rsidRDefault="0011432F" w:rsidP="0011432F">
      <w:pPr>
        <w:spacing w:after="40"/>
        <w:jc w:val="center"/>
        <w:rPr>
          <w:rFonts w:ascii="Calibri" w:hAnsi="Calibri" w:cs="Segoe UI"/>
          <w:sz w:val="20"/>
          <w:szCs w:val="20"/>
        </w:rPr>
      </w:pPr>
    </w:p>
    <w:p w:rsidR="0011432F" w:rsidRDefault="0011432F" w:rsidP="0011432F">
      <w:pPr>
        <w:spacing w:after="40"/>
        <w:jc w:val="center"/>
        <w:rPr>
          <w:rFonts w:ascii="Calibri" w:hAnsi="Calibri" w:cs="Segoe UI"/>
          <w:sz w:val="20"/>
          <w:szCs w:val="20"/>
        </w:rPr>
      </w:pPr>
    </w:p>
    <w:p w:rsidR="0011432F" w:rsidRDefault="0011432F" w:rsidP="0011432F">
      <w:pPr>
        <w:spacing w:after="40"/>
        <w:jc w:val="center"/>
        <w:rPr>
          <w:rFonts w:ascii="Calibri" w:hAnsi="Calibri" w:cs="Segoe UI"/>
          <w:sz w:val="20"/>
          <w:szCs w:val="20"/>
        </w:rPr>
      </w:pPr>
    </w:p>
    <w:p w:rsidR="0011432F" w:rsidRDefault="0011432F" w:rsidP="0011432F">
      <w:pPr>
        <w:spacing w:after="40"/>
        <w:jc w:val="center"/>
        <w:rPr>
          <w:rFonts w:ascii="Calibri" w:hAnsi="Calibri" w:cs="Segoe UI"/>
          <w:sz w:val="20"/>
          <w:szCs w:val="20"/>
        </w:rPr>
      </w:pPr>
    </w:p>
    <w:p w:rsidR="0011432F" w:rsidRPr="00F27E7A" w:rsidRDefault="0011432F" w:rsidP="0011432F">
      <w:pPr>
        <w:spacing w:after="40"/>
        <w:jc w:val="center"/>
        <w:rPr>
          <w:rFonts w:ascii="Calibri" w:hAnsi="Calibri" w:cs="Segoe UI"/>
          <w:sz w:val="20"/>
          <w:szCs w:val="20"/>
        </w:rPr>
      </w:pPr>
      <w:r w:rsidRPr="00F27E7A">
        <w:rPr>
          <w:rFonts w:ascii="Calibri" w:hAnsi="Calibri" w:cs="Segoe UI"/>
          <w:sz w:val="20"/>
          <w:szCs w:val="20"/>
        </w:rPr>
        <w:lastRenderedPageBreak/>
        <w:t>UMOWA PRZECHOWANIA</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zawarta w dniu ………………… r.  w Łodzi  pomiędzy:</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both"/>
        <w:rPr>
          <w:rFonts w:ascii="Calibri" w:hAnsi="Calibri" w:cs="Segoe UI"/>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F27E7A">
        <w:rPr>
          <w:rFonts w:ascii="Calibri" w:hAnsi="Calibri" w:cs="Segoe UI"/>
          <w:sz w:val="20"/>
          <w:szCs w:val="20"/>
        </w:rPr>
        <w:t xml:space="preserve"> reprezentowanym przez:</w:t>
      </w:r>
    </w:p>
    <w:p w:rsidR="0011432F" w:rsidRPr="00F27E7A" w:rsidRDefault="0011432F" w:rsidP="0011432F">
      <w:pPr>
        <w:spacing w:after="40"/>
        <w:jc w:val="both"/>
        <w:rPr>
          <w:rFonts w:ascii="Calibri" w:hAnsi="Calibri" w:cs="Segoe UI"/>
          <w:b/>
          <w:sz w:val="20"/>
          <w:szCs w:val="20"/>
        </w:rPr>
      </w:pPr>
      <w:r w:rsidRPr="00F27E7A">
        <w:rPr>
          <w:rFonts w:ascii="Calibri" w:hAnsi="Calibri" w:cs="Segoe UI"/>
          <w:b/>
          <w:sz w:val="20"/>
          <w:szCs w:val="20"/>
        </w:rPr>
        <w:t>Dyrektor – Robert Starzec </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zwanym dalej Przechowawcą</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xml:space="preserve">a </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xml:space="preserve">   </w:t>
      </w:r>
      <w:r w:rsidRPr="00F27E7A">
        <w:rPr>
          <w:rFonts w:ascii="Calibri" w:hAnsi="Calibri" w:cs="Segoe UI"/>
          <w:b/>
          <w:sz w:val="20"/>
          <w:szCs w:val="20"/>
        </w:rPr>
        <w:t>………………………………….</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reprezentowanym  przez:</w:t>
      </w:r>
    </w:p>
    <w:p w:rsidR="0011432F" w:rsidRPr="00F27E7A" w:rsidRDefault="0011432F" w:rsidP="0011432F">
      <w:pPr>
        <w:spacing w:after="40"/>
        <w:jc w:val="both"/>
        <w:rPr>
          <w:rFonts w:ascii="Calibri" w:hAnsi="Calibri" w:cs="Segoe UI"/>
          <w:b/>
          <w:sz w:val="20"/>
          <w:szCs w:val="20"/>
        </w:rPr>
      </w:pPr>
      <w:r w:rsidRPr="00F27E7A">
        <w:rPr>
          <w:rFonts w:ascii="Calibri" w:hAnsi="Calibri" w:cs="Segoe UI"/>
          <w:b/>
          <w:sz w:val="20"/>
          <w:szCs w:val="20"/>
        </w:rPr>
        <w:t>…………………………………..</w:t>
      </w:r>
    </w:p>
    <w:p w:rsidR="0011432F" w:rsidRPr="00F27E7A" w:rsidRDefault="0011432F" w:rsidP="0011432F">
      <w:pPr>
        <w:spacing w:after="40"/>
        <w:jc w:val="both"/>
        <w:rPr>
          <w:rFonts w:ascii="Calibri" w:hAnsi="Calibri" w:cs="Segoe UI"/>
          <w:sz w:val="20"/>
          <w:szCs w:val="20"/>
        </w:rPr>
      </w:pP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zwaną w dalszej części umowy Składającym.</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center"/>
        <w:rPr>
          <w:rFonts w:ascii="Calibri" w:hAnsi="Calibri" w:cs="Segoe UI"/>
          <w:b/>
          <w:sz w:val="20"/>
          <w:szCs w:val="20"/>
        </w:rPr>
      </w:pPr>
      <w:r w:rsidRPr="00F27E7A">
        <w:rPr>
          <w:rFonts w:ascii="Calibri" w:hAnsi="Calibri" w:cs="Segoe UI"/>
          <w:b/>
          <w:sz w:val="20"/>
          <w:szCs w:val="20"/>
        </w:rPr>
        <w:t>§1</w:t>
      </w:r>
    </w:p>
    <w:p w:rsidR="0011432F" w:rsidRPr="00F27E7A" w:rsidRDefault="0011432F" w:rsidP="0011432F">
      <w:pPr>
        <w:numPr>
          <w:ilvl w:val="0"/>
          <w:numId w:val="42"/>
        </w:numPr>
        <w:spacing w:after="40"/>
        <w:jc w:val="both"/>
        <w:rPr>
          <w:rFonts w:ascii="Calibri" w:hAnsi="Calibri" w:cs="Segoe UI"/>
          <w:sz w:val="20"/>
          <w:szCs w:val="20"/>
        </w:rPr>
      </w:pPr>
      <w:r w:rsidRPr="00F27E7A">
        <w:rPr>
          <w:rFonts w:ascii="Calibri" w:hAnsi="Calibri" w:cs="Segoe UI"/>
          <w:sz w:val="20"/>
          <w:szCs w:val="20"/>
        </w:rPr>
        <w:t xml:space="preserve">Umowa stanowi załącznik do  umowy na dostawy </w:t>
      </w:r>
      <w:r>
        <w:rPr>
          <w:rFonts w:ascii="Calibri" w:hAnsi="Calibri" w:cs="Segoe UI"/>
          <w:sz w:val="20"/>
          <w:szCs w:val="20"/>
        </w:rPr>
        <w:t xml:space="preserve">implantów </w:t>
      </w:r>
      <w:r w:rsidRPr="00F27E7A">
        <w:rPr>
          <w:rFonts w:ascii="Calibri" w:hAnsi="Calibri" w:cs="Segoe UI"/>
          <w:sz w:val="20"/>
          <w:szCs w:val="20"/>
        </w:rPr>
        <w:t xml:space="preserve">zawartej w wyniku postępowania w trybie przetargu nieograniczonego </w:t>
      </w:r>
      <w:r>
        <w:rPr>
          <w:rFonts w:ascii="Calibri" w:hAnsi="Calibri" w:cs="Segoe UI"/>
          <w:sz w:val="20"/>
          <w:szCs w:val="20"/>
        </w:rPr>
        <w:t>nr 36/D/18</w:t>
      </w:r>
      <w:r w:rsidRPr="00F27E7A">
        <w:rPr>
          <w:rFonts w:ascii="Calibri" w:hAnsi="Calibri" w:cs="Segoe UI"/>
          <w:sz w:val="20"/>
          <w:szCs w:val="20"/>
        </w:rPr>
        <w:t xml:space="preserve"> i reguluje kwestię utworzenia „</w:t>
      </w:r>
      <w:proofErr w:type="spellStart"/>
      <w:r w:rsidRPr="00F27E7A">
        <w:rPr>
          <w:rFonts w:ascii="Calibri" w:hAnsi="Calibri" w:cs="Segoe UI"/>
          <w:sz w:val="20"/>
          <w:szCs w:val="20"/>
        </w:rPr>
        <w:t>setu</w:t>
      </w:r>
      <w:proofErr w:type="spellEnd"/>
      <w:r w:rsidRPr="00F27E7A">
        <w:rPr>
          <w:rFonts w:ascii="Calibri" w:hAnsi="Calibri" w:cs="Segoe UI"/>
          <w:sz w:val="20"/>
          <w:szCs w:val="20"/>
        </w:rPr>
        <w:t>” na dostawy wskazane powyżej.</w:t>
      </w:r>
    </w:p>
    <w:p w:rsidR="0011432F" w:rsidRPr="00F27E7A" w:rsidRDefault="0011432F" w:rsidP="0011432F">
      <w:pPr>
        <w:spacing w:after="40"/>
        <w:jc w:val="both"/>
        <w:rPr>
          <w:rFonts w:ascii="Calibri" w:hAnsi="Calibri" w:cs="Segoe UI"/>
          <w:sz w:val="20"/>
          <w:szCs w:val="20"/>
        </w:rPr>
      </w:pPr>
    </w:p>
    <w:p w:rsidR="0011432F" w:rsidRPr="00F27E7A" w:rsidRDefault="0011432F" w:rsidP="0011432F">
      <w:pPr>
        <w:spacing w:after="40"/>
        <w:jc w:val="center"/>
        <w:rPr>
          <w:rFonts w:ascii="Calibri" w:hAnsi="Calibri" w:cs="Segoe UI"/>
          <w:b/>
          <w:bCs/>
          <w:sz w:val="20"/>
          <w:szCs w:val="20"/>
        </w:rPr>
      </w:pPr>
      <w:r w:rsidRPr="00F27E7A">
        <w:rPr>
          <w:rFonts w:ascii="Calibri" w:hAnsi="Calibri" w:cs="Segoe UI"/>
          <w:b/>
          <w:bCs/>
          <w:sz w:val="20"/>
          <w:szCs w:val="20"/>
        </w:rPr>
        <w:t>§2</w:t>
      </w:r>
    </w:p>
    <w:p w:rsidR="0011432F" w:rsidRPr="00F27E7A" w:rsidRDefault="0011432F" w:rsidP="0011432F">
      <w:pPr>
        <w:numPr>
          <w:ilvl w:val="0"/>
          <w:numId w:val="45"/>
        </w:numPr>
        <w:tabs>
          <w:tab w:val="num" w:pos="360"/>
        </w:tabs>
        <w:spacing w:after="40"/>
        <w:jc w:val="both"/>
        <w:rPr>
          <w:rFonts w:ascii="Calibri" w:hAnsi="Calibri" w:cs="Segoe UI"/>
          <w:sz w:val="20"/>
          <w:szCs w:val="20"/>
        </w:rPr>
      </w:pPr>
      <w:r w:rsidRPr="00F27E7A">
        <w:rPr>
          <w:rFonts w:ascii="Calibri" w:hAnsi="Calibri" w:cs="Segoe UI"/>
          <w:sz w:val="20"/>
          <w:szCs w:val="20"/>
        </w:rPr>
        <w:t>Składający zleca, a Przechowawca przyjmuje nieodpłatne na przechowanie przedmioty w ilości, asortymencie i cenach określonych w załączniku nr 1 do umowy dostawy w zakresie dotyczącym „</w:t>
      </w:r>
      <w:proofErr w:type="spellStart"/>
      <w:r w:rsidRPr="00F27E7A">
        <w:rPr>
          <w:rFonts w:ascii="Calibri" w:hAnsi="Calibri" w:cs="Segoe UI"/>
          <w:sz w:val="20"/>
          <w:szCs w:val="20"/>
        </w:rPr>
        <w:t>setu</w:t>
      </w:r>
      <w:proofErr w:type="spellEnd"/>
      <w:r w:rsidRPr="00F27E7A">
        <w:rPr>
          <w:rFonts w:ascii="Calibri" w:hAnsi="Calibri" w:cs="Segoe UI"/>
          <w:sz w:val="20"/>
          <w:szCs w:val="20"/>
        </w:rPr>
        <w:t xml:space="preserve">” </w:t>
      </w:r>
    </w:p>
    <w:p w:rsidR="0011432F" w:rsidRPr="00F27E7A" w:rsidRDefault="0011432F" w:rsidP="0011432F">
      <w:pPr>
        <w:numPr>
          <w:ilvl w:val="0"/>
          <w:numId w:val="45"/>
        </w:numPr>
        <w:tabs>
          <w:tab w:val="num" w:pos="360"/>
        </w:tabs>
        <w:spacing w:after="40"/>
        <w:jc w:val="both"/>
        <w:rPr>
          <w:rFonts w:ascii="Calibri" w:hAnsi="Calibri" w:cs="Segoe UI"/>
          <w:sz w:val="20"/>
          <w:szCs w:val="20"/>
        </w:rPr>
      </w:pPr>
      <w:r w:rsidRPr="00F27E7A">
        <w:rPr>
          <w:rFonts w:ascii="Calibri" w:hAnsi="Calibri" w:cs="Segoe UI"/>
          <w:sz w:val="20"/>
          <w:szCs w:val="20"/>
        </w:rPr>
        <w:t xml:space="preserve">Przechowawca jako miejsce przechowywania wskazuje pomieszczenie na Bloku operacyjnym , – osobą nadzorującą </w:t>
      </w:r>
      <w:proofErr w:type="spellStart"/>
      <w:r w:rsidRPr="00F27E7A">
        <w:rPr>
          <w:rFonts w:ascii="Calibri" w:hAnsi="Calibri" w:cs="Segoe UI"/>
          <w:sz w:val="20"/>
          <w:szCs w:val="20"/>
        </w:rPr>
        <w:t>podmagazyn</w:t>
      </w:r>
      <w:proofErr w:type="spellEnd"/>
      <w:r w:rsidRPr="00F27E7A">
        <w:rPr>
          <w:rFonts w:ascii="Calibri" w:hAnsi="Calibri" w:cs="Segoe UI"/>
          <w:sz w:val="20"/>
          <w:szCs w:val="20"/>
        </w:rPr>
        <w:t xml:space="preserve">  jest p. </w:t>
      </w:r>
      <w:r>
        <w:rPr>
          <w:rFonts w:ascii="Calibri" w:hAnsi="Calibri" w:cs="Segoe UI"/>
          <w:sz w:val="20"/>
          <w:szCs w:val="20"/>
        </w:rPr>
        <w:t>Anna Konarska</w:t>
      </w:r>
      <w:r w:rsidRPr="00F27E7A">
        <w:rPr>
          <w:rFonts w:ascii="Calibri" w:hAnsi="Calibri" w:cs="Segoe UI"/>
          <w:sz w:val="20"/>
          <w:szCs w:val="20"/>
        </w:rPr>
        <w:t xml:space="preserve"> tel. 42/ 63-41-510.</w:t>
      </w:r>
    </w:p>
    <w:p w:rsidR="0011432F" w:rsidRPr="00F27E7A" w:rsidRDefault="0011432F" w:rsidP="0011432F">
      <w:pPr>
        <w:numPr>
          <w:ilvl w:val="0"/>
          <w:numId w:val="45"/>
        </w:numPr>
        <w:tabs>
          <w:tab w:val="num" w:pos="360"/>
        </w:tabs>
        <w:spacing w:after="40"/>
        <w:jc w:val="both"/>
        <w:rPr>
          <w:rFonts w:ascii="Calibri" w:hAnsi="Calibri" w:cs="Segoe UI"/>
          <w:sz w:val="20"/>
          <w:szCs w:val="20"/>
        </w:rPr>
      </w:pPr>
      <w:r w:rsidRPr="00F27E7A">
        <w:rPr>
          <w:rFonts w:ascii="Calibri" w:hAnsi="Calibri" w:cs="Segoe UI"/>
          <w:sz w:val="20"/>
          <w:szCs w:val="20"/>
        </w:rPr>
        <w:t>Osobą odpowiedzialną, ze strony Składającego jest .................................... tel. ....................................</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center"/>
        <w:rPr>
          <w:rFonts w:ascii="Calibri" w:hAnsi="Calibri" w:cs="Segoe UI"/>
          <w:b/>
          <w:sz w:val="20"/>
          <w:szCs w:val="20"/>
        </w:rPr>
      </w:pPr>
      <w:r w:rsidRPr="00F27E7A">
        <w:rPr>
          <w:rFonts w:ascii="Calibri" w:hAnsi="Calibri" w:cs="Segoe UI"/>
          <w:b/>
          <w:sz w:val="20"/>
          <w:szCs w:val="20"/>
        </w:rPr>
        <w:t>§3</w:t>
      </w:r>
    </w:p>
    <w:p w:rsidR="0011432F" w:rsidRPr="00F27E7A" w:rsidRDefault="0011432F" w:rsidP="0011432F">
      <w:pPr>
        <w:numPr>
          <w:ilvl w:val="0"/>
          <w:numId w:val="43"/>
        </w:numPr>
        <w:spacing w:after="40"/>
        <w:jc w:val="both"/>
        <w:rPr>
          <w:rFonts w:ascii="Calibri" w:hAnsi="Calibri" w:cs="Segoe UI"/>
          <w:sz w:val="20"/>
          <w:szCs w:val="20"/>
        </w:rPr>
      </w:pPr>
      <w:r w:rsidRPr="00F27E7A">
        <w:rPr>
          <w:rFonts w:ascii="Calibri" w:hAnsi="Calibri" w:cs="Segoe UI"/>
          <w:sz w:val="20"/>
          <w:szCs w:val="20"/>
        </w:rPr>
        <w:t>Składający dostarczy Przechowawcy przedmioty na przechowanie w terminie ……. dni od daty rozpoczęcia obowiązywania niniejszej umowy.</w:t>
      </w:r>
    </w:p>
    <w:p w:rsidR="0011432F" w:rsidRPr="00F27E7A" w:rsidRDefault="0011432F" w:rsidP="0011432F">
      <w:pPr>
        <w:numPr>
          <w:ilvl w:val="0"/>
          <w:numId w:val="43"/>
        </w:numPr>
        <w:spacing w:after="40"/>
        <w:jc w:val="both"/>
        <w:rPr>
          <w:rFonts w:ascii="Calibri" w:hAnsi="Calibri" w:cs="Segoe UI"/>
          <w:sz w:val="20"/>
          <w:szCs w:val="20"/>
        </w:rPr>
      </w:pPr>
      <w:r w:rsidRPr="00F27E7A">
        <w:rPr>
          <w:rFonts w:ascii="Calibri" w:hAnsi="Calibri" w:cs="Segoe UI"/>
          <w:sz w:val="20"/>
          <w:szCs w:val="20"/>
        </w:rPr>
        <w:t>Przyjęcie przedmiotów na przechowanie dokonane zostanie na podstawie dokumentów  magazynowych Składającego stanowiących załącznik nr 1 do niniejszej umowy.</w:t>
      </w:r>
    </w:p>
    <w:p w:rsidR="0011432F" w:rsidRPr="00F27E7A" w:rsidRDefault="0011432F" w:rsidP="0011432F">
      <w:pPr>
        <w:numPr>
          <w:ilvl w:val="0"/>
          <w:numId w:val="43"/>
        </w:numPr>
        <w:spacing w:after="40"/>
        <w:jc w:val="both"/>
        <w:rPr>
          <w:rFonts w:ascii="Calibri" w:hAnsi="Calibri" w:cs="Segoe UI"/>
          <w:sz w:val="20"/>
          <w:szCs w:val="20"/>
        </w:rPr>
      </w:pPr>
      <w:r w:rsidRPr="00F27E7A">
        <w:rPr>
          <w:rFonts w:ascii="Calibri" w:hAnsi="Calibri" w:cs="Segoe UI"/>
          <w:sz w:val="20"/>
          <w:szCs w:val="20"/>
        </w:rPr>
        <w:t>Szczegółowy opis stanu technicznego przedmiotu przechowania, sporządzony przez Przechowawcę, znajduje się w załączniku o którym mowa w ust. 2 niniejszego paragrafu.</w:t>
      </w:r>
    </w:p>
    <w:p w:rsidR="0011432F" w:rsidRPr="00F27E7A" w:rsidRDefault="0011432F" w:rsidP="0011432F">
      <w:pPr>
        <w:numPr>
          <w:ilvl w:val="0"/>
          <w:numId w:val="43"/>
        </w:numPr>
        <w:spacing w:after="40"/>
        <w:jc w:val="both"/>
        <w:rPr>
          <w:rFonts w:ascii="Calibri" w:hAnsi="Calibri" w:cs="Segoe UI"/>
          <w:sz w:val="20"/>
          <w:szCs w:val="20"/>
        </w:rPr>
      </w:pPr>
      <w:r w:rsidRPr="00F27E7A">
        <w:rPr>
          <w:rFonts w:ascii="Calibri" w:hAnsi="Calibri" w:cs="Segoe UI"/>
          <w:sz w:val="20"/>
          <w:szCs w:val="20"/>
        </w:rPr>
        <w:t xml:space="preserve">Składający nie wnosi zastrzeżeń do oceny stanu przedmiotu i miejsca przechowania, dokonanej przez Przechowawcę. </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center"/>
        <w:rPr>
          <w:rFonts w:ascii="Calibri" w:hAnsi="Calibri" w:cs="Segoe UI"/>
          <w:b/>
          <w:sz w:val="20"/>
          <w:szCs w:val="20"/>
        </w:rPr>
      </w:pPr>
      <w:r w:rsidRPr="00F27E7A">
        <w:rPr>
          <w:rFonts w:ascii="Calibri" w:hAnsi="Calibri" w:cs="Segoe UI"/>
          <w:b/>
          <w:sz w:val="20"/>
          <w:szCs w:val="20"/>
        </w:rPr>
        <w:t>§4</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xml:space="preserve">Przechowawca zobowiązuje się do prawidłowego przechowywania przedmiotów, tak by zachować je w stanie nie pogorszonym. </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center"/>
        <w:rPr>
          <w:rFonts w:ascii="Calibri" w:hAnsi="Calibri" w:cs="Segoe UI"/>
          <w:b/>
          <w:sz w:val="20"/>
          <w:szCs w:val="20"/>
        </w:rPr>
      </w:pPr>
      <w:r w:rsidRPr="00F27E7A">
        <w:rPr>
          <w:rFonts w:ascii="Calibri" w:hAnsi="Calibri" w:cs="Segoe UI"/>
          <w:b/>
          <w:sz w:val="20"/>
          <w:szCs w:val="20"/>
        </w:rPr>
        <w:t>§5</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xml:space="preserve">Przechowawca ponosi odpowiedzialność z tytułu zawinionej i udowodnionej szkody powstałej w czasie trwania niniejszej umowy w przedmiotach oddanych mu na przechowanie. </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Default="0011432F" w:rsidP="0011432F">
      <w:pPr>
        <w:spacing w:after="40"/>
        <w:jc w:val="center"/>
        <w:rPr>
          <w:rFonts w:ascii="Calibri" w:hAnsi="Calibri" w:cs="Segoe UI"/>
          <w:b/>
          <w:sz w:val="20"/>
          <w:szCs w:val="20"/>
        </w:rPr>
      </w:pPr>
    </w:p>
    <w:p w:rsidR="0011432F" w:rsidRDefault="0011432F" w:rsidP="0011432F">
      <w:pPr>
        <w:spacing w:after="40"/>
        <w:jc w:val="center"/>
        <w:rPr>
          <w:rFonts w:ascii="Calibri" w:hAnsi="Calibri" w:cs="Segoe UI"/>
          <w:b/>
          <w:sz w:val="20"/>
          <w:szCs w:val="20"/>
        </w:rPr>
      </w:pPr>
    </w:p>
    <w:p w:rsidR="0011432F" w:rsidRPr="00F27E7A" w:rsidRDefault="0011432F" w:rsidP="0011432F">
      <w:pPr>
        <w:spacing w:after="40"/>
        <w:jc w:val="center"/>
        <w:rPr>
          <w:rFonts w:ascii="Calibri" w:hAnsi="Calibri" w:cs="Segoe UI"/>
          <w:b/>
          <w:sz w:val="20"/>
          <w:szCs w:val="20"/>
        </w:rPr>
      </w:pPr>
      <w:r w:rsidRPr="00F27E7A">
        <w:rPr>
          <w:rFonts w:ascii="Calibri" w:hAnsi="Calibri" w:cs="Segoe UI"/>
          <w:b/>
          <w:sz w:val="20"/>
          <w:szCs w:val="20"/>
        </w:rPr>
        <w:lastRenderedPageBreak/>
        <w:t>§6</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Składający może odebrać przedmioty oddane na przechowanie po uprzednim powiadomieniu Przechowawcy pisemnie, faxem lub telefonicznie na 30 dni przed datą odbioru.</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center"/>
        <w:rPr>
          <w:rFonts w:ascii="Calibri" w:hAnsi="Calibri" w:cs="Segoe UI"/>
          <w:b/>
          <w:sz w:val="20"/>
          <w:szCs w:val="20"/>
        </w:rPr>
      </w:pPr>
      <w:r w:rsidRPr="00F27E7A">
        <w:rPr>
          <w:rFonts w:ascii="Calibri" w:hAnsi="Calibri" w:cs="Segoe UI"/>
          <w:b/>
          <w:sz w:val="20"/>
          <w:szCs w:val="20"/>
        </w:rPr>
        <w:t>§7</w:t>
      </w:r>
    </w:p>
    <w:p w:rsidR="0011432F" w:rsidRPr="00F27E7A" w:rsidRDefault="0011432F" w:rsidP="0011432F">
      <w:pPr>
        <w:numPr>
          <w:ilvl w:val="0"/>
          <w:numId w:val="44"/>
        </w:numPr>
        <w:spacing w:after="40"/>
        <w:jc w:val="both"/>
        <w:rPr>
          <w:rFonts w:ascii="Calibri" w:hAnsi="Calibri" w:cs="Segoe UI"/>
          <w:sz w:val="20"/>
          <w:szCs w:val="20"/>
        </w:rPr>
      </w:pPr>
      <w:r w:rsidRPr="00F27E7A">
        <w:rPr>
          <w:rFonts w:ascii="Calibri" w:hAnsi="Calibri" w:cs="Segoe UI"/>
          <w:sz w:val="20"/>
          <w:szCs w:val="20"/>
        </w:rPr>
        <w:t xml:space="preserve"> Przechowawca ma prawo pobrać towary przechowywane.</w:t>
      </w:r>
    </w:p>
    <w:p w:rsidR="0011432F" w:rsidRPr="00F27E7A" w:rsidRDefault="0011432F" w:rsidP="0011432F">
      <w:pPr>
        <w:numPr>
          <w:ilvl w:val="0"/>
          <w:numId w:val="44"/>
        </w:numPr>
        <w:spacing w:after="40"/>
        <w:jc w:val="both"/>
        <w:rPr>
          <w:rFonts w:ascii="Calibri" w:hAnsi="Calibri" w:cs="Segoe UI"/>
          <w:sz w:val="20"/>
          <w:szCs w:val="20"/>
        </w:rPr>
      </w:pPr>
      <w:r w:rsidRPr="00F27E7A">
        <w:rPr>
          <w:rFonts w:ascii="Calibri" w:hAnsi="Calibri" w:cs="Segoe UI"/>
          <w:sz w:val="20"/>
          <w:szCs w:val="20"/>
        </w:rPr>
        <w:t xml:space="preserve">Po pobraniu przechowywanego przedmiotu na potrzeby własne Przechowawca za pośrednictwem Apteki Szpitalnej  wystawia pisemne zamówienie na pobrany towar. Składający  po otrzymaniu zamówienia wystawia fakturę VAT(z datą pobrania) na pobrane przedmioty z terminem zapłaty </w:t>
      </w:r>
      <w:r w:rsidRPr="00F27E7A">
        <w:rPr>
          <w:rFonts w:ascii="Calibri" w:hAnsi="Calibri" w:cs="Segoe UI"/>
          <w:b/>
          <w:bCs/>
          <w:sz w:val="20"/>
          <w:szCs w:val="20"/>
        </w:rPr>
        <w:t>30</w:t>
      </w:r>
      <w:r w:rsidRPr="00F27E7A">
        <w:rPr>
          <w:rFonts w:ascii="Calibri" w:hAnsi="Calibri" w:cs="Segoe UI"/>
          <w:sz w:val="20"/>
          <w:szCs w:val="20"/>
        </w:rPr>
        <w:t xml:space="preserve"> dni. </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center"/>
        <w:rPr>
          <w:rFonts w:ascii="Calibri" w:hAnsi="Calibri" w:cs="Segoe UI"/>
          <w:sz w:val="20"/>
          <w:szCs w:val="20"/>
        </w:rPr>
      </w:pPr>
      <w:r w:rsidRPr="00F27E7A">
        <w:rPr>
          <w:rFonts w:ascii="Calibri" w:hAnsi="Calibri" w:cs="Segoe UI"/>
          <w:b/>
          <w:sz w:val="20"/>
          <w:szCs w:val="20"/>
        </w:rPr>
        <w:t>§8</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xml:space="preserve">Składający zobowiązuje się do utrzymania pełnego asortymentu i ilości poprzez ich uzupełnianie w terminie …. dni, i w sposób określony w paragrafie 2 niniejszej umowy, według zapotrzebowania przekazanego przez Przechowawcę pisemnie lub faxem.     </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center"/>
        <w:rPr>
          <w:rFonts w:ascii="Calibri" w:hAnsi="Calibri" w:cs="Segoe UI"/>
          <w:b/>
          <w:sz w:val="20"/>
          <w:szCs w:val="20"/>
        </w:rPr>
      </w:pPr>
      <w:r w:rsidRPr="00F27E7A">
        <w:rPr>
          <w:rFonts w:ascii="Calibri" w:hAnsi="Calibri" w:cs="Segoe UI"/>
          <w:b/>
          <w:sz w:val="20"/>
          <w:szCs w:val="20"/>
        </w:rPr>
        <w:t>§9</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Składający może dokonać spisu z natury przedmiotów przechowywanych w związku z niniejszą umową u Przechowawcy oraz dokonać kontroli warunków ich przechowywania w uzgodnionym wcześniej z Przechowawcą  terminie.</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xml:space="preserve">                                                    </w:t>
      </w:r>
    </w:p>
    <w:p w:rsidR="0011432F" w:rsidRPr="00F27E7A" w:rsidRDefault="0011432F" w:rsidP="0011432F">
      <w:pPr>
        <w:spacing w:after="40"/>
        <w:jc w:val="center"/>
        <w:rPr>
          <w:rFonts w:ascii="Calibri" w:hAnsi="Calibri" w:cs="Segoe UI"/>
          <w:sz w:val="20"/>
          <w:szCs w:val="20"/>
        </w:rPr>
      </w:pPr>
      <w:r w:rsidRPr="00F27E7A">
        <w:rPr>
          <w:rFonts w:ascii="Calibri" w:hAnsi="Calibri" w:cs="Segoe UI"/>
          <w:b/>
          <w:sz w:val="20"/>
          <w:szCs w:val="20"/>
        </w:rPr>
        <w:t>§10</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1.  Umowa niniejsza została zawarta na czas określony począwszy od ………. r.</w:t>
      </w:r>
      <w:r w:rsidRPr="00F27E7A">
        <w:rPr>
          <w:rFonts w:ascii="Calibri" w:hAnsi="Calibri" w:cs="Segoe UI"/>
          <w:b/>
          <w:sz w:val="20"/>
          <w:szCs w:val="20"/>
        </w:rPr>
        <w:t xml:space="preserve"> do ……….. r.</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2. Każdej ze stron przysługuje prawo do wypowiedzenia niniejszej umowy z zachowaniem  miesięcznego okresu wypowiedzenia.</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center"/>
        <w:rPr>
          <w:rFonts w:ascii="Calibri" w:hAnsi="Calibri" w:cs="Segoe UI"/>
          <w:b/>
          <w:sz w:val="20"/>
          <w:szCs w:val="20"/>
        </w:rPr>
      </w:pPr>
      <w:r w:rsidRPr="00F27E7A">
        <w:rPr>
          <w:rFonts w:ascii="Calibri" w:hAnsi="Calibri" w:cs="Segoe UI"/>
          <w:b/>
          <w:sz w:val="20"/>
          <w:szCs w:val="20"/>
        </w:rPr>
        <w:t>§11</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Wszelkie zmiany niniejszej umowy pod rygorem  nieważności wymagają formy pisemnej.</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center"/>
        <w:rPr>
          <w:rFonts w:ascii="Calibri" w:hAnsi="Calibri" w:cs="Segoe UI"/>
          <w:b/>
          <w:sz w:val="20"/>
          <w:szCs w:val="20"/>
        </w:rPr>
      </w:pPr>
      <w:r w:rsidRPr="00F27E7A">
        <w:rPr>
          <w:rFonts w:ascii="Calibri" w:hAnsi="Calibri" w:cs="Segoe UI"/>
          <w:b/>
          <w:sz w:val="20"/>
          <w:szCs w:val="20"/>
        </w:rPr>
        <w:t>§13</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W kwestiach nieuregulowanych postanowieniami niniejszej umowy zastosowanie mieć będą przepisy kodeksu cywilnego.</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center"/>
        <w:rPr>
          <w:rFonts w:ascii="Calibri" w:hAnsi="Calibri" w:cs="Segoe UI"/>
          <w:b/>
          <w:sz w:val="20"/>
          <w:szCs w:val="20"/>
        </w:rPr>
      </w:pPr>
      <w:r w:rsidRPr="00F27E7A">
        <w:rPr>
          <w:rFonts w:ascii="Calibri" w:hAnsi="Calibri" w:cs="Segoe UI"/>
          <w:b/>
          <w:sz w:val="20"/>
          <w:szCs w:val="20"/>
        </w:rPr>
        <w:t>§14</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Wszelkie kwestie sporne wynikłe z niniejszej umowy rozstrzygać będzie właściwy rzeczowo sąd siedziby Przechowawcy.</w:t>
      </w:r>
    </w:p>
    <w:p w:rsidR="0011432F" w:rsidRPr="00F27E7A" w:rsidRDefault="0011432F" w:rsidP="0011432F">
      <w:pPr>
        <w:spacing w:after="40"/>
        <w:jc w:val="both"/>
        <w:rPr>
          <w:rFonts w:ascii="Calibri" w:hAnsi="Calibri" w:cs="Segoe UI"/>
          <w:b/>
          <w:sz w:val="20"/>
          <w:szCs w:val="20"/>
        </w:rPr>
      </w:pPr>
      <w:r w:rsidRPr="00F27E7A">
        <w:rPr>
          <w:rFonts w:ascii="Calibri" w:hAnsi="Calibri" w:cs="Segoe UI"/>
          <w:sz w:val="20"/>
          <w:szCs w:val="20"/>
        </w:rPr>
        <w:t xml:space="preserve"> </w:t>
      </w:r>
    </w:p>
    <w:p w:rsidR="0011432F" w:rsidRPr="00F27E7A" w:rsidRDefault="0011432F" w:rsidP="0011432F">
      <w:pPr>
        <w:spacing w:after="40"/>
        <w:jc w:val="center"/>
        <w:rPr>
          <w:rFonts w:ascii="Calibri" w:hAnsi="Calibri" w:cs="Segoe UI"/>
          <w:b/>
          <w:sz w:val="20"/>
          <w:szCs w:val="20"/>
        </w:rPr>
      </w:pPr>
      <w:r w:rsidRPr="00F27E7A">
        <w:rPr>
          <w:rFonts w:ascii="Calibri" w:hAnsi="Calibri" w:cs="Segoe UI"/>
          <w:b/>
          <w:sz w:val="20"/>
          <w:szCs w:val="20"/>
        </w:rPr>
        <w:t>§15</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Umowę sporządzono w dwóch jednobrzmiących egzemplarzach, po jednym dla każdej ze stron.</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both"/>
        <w:rPr>
          <w:rFonts w:ascii="Calibri" w:hAnsi="Calibri" w:cs="Segoe UI"/>
          <w:sz w:val="20"/>
          <w:szCs w:val="20"/>
        </w:rPr>
      </w:pPr>
      <w:r w:rsidRPr="00F27E7A">
        <w:rPr>
          <w:rFonts w:ascii="Calibri" w:hAnsi="Calibri" w:cs="Segoe UI"/>
          <w:sz w:val="20"/>
          <w:szCs w:val="20"/>
        </w:rPr>
        <w:t> </w:t>
      </w:r>
    </w:p>
    <w:p w:rsidR="0011432F" w:rsidRPr="00F27E7A" w:rsidRDefault="0011432F" w:rsidP="0011432F">
      <w:pPr>
        <w:spacing w:after="40"/>
        <w:jc w:val="both"/>
        <w:rPr>
          <w:rFonts w:ascii="Calibri" w:hAnsi="Calibri" w:cs="Segoe UI"/>
          <w:sz w:val="20"/>
          <w:szCs w:val="20"/>
        </w:rPr>
      </w:pPr>
    </w:p>
    <w:p w:rsidR="0011432F" w:rsidRPr="00F27E7A" w:rsidRDefault="0011432F" w:rsidP="0011432F">
      <w:pPr>
        <w:spacing w:after="40"/>
        <w:jc w:val="both"/>
        <w:rPr>
          <w:rFonts w:ascii="Calibri" w:hAnsi="Calibri" w:cs="Segoe UI"/>
          <w:sz w:val="20"/>
          <w:szCs w:val="20"/>
        </w:rPr>
      </w:pPr>
    </w:p>
    <w:p w:rsidR="0011432F" w:rsidRPr="00F27E7A" w:rsidRDefault="0011432F" w:rsidP="0011432F">
      <w:pPr>
        <w:spacing w:after="40"/>
        <w:jc w:val="both"/>
        <w:rPr>
          <w:rFonts w:ascii="Calibri" w:hAnsi="Calibri" w:cs="Segoe UI"/>
          <w:sz w:val="20"/>
          <w:szCs w:val="20"/>
        </w:rPr>
      </w:pPr>
    </w:p>
    <w:p w:rsidR="0011432F" w:rsidRPr="00F27E7A" w:rsidRDefault="0011432F" w:rsidP="0011432F">
      <w:pPr>
        <w:spacing w:after="40"/>
        <w:jc w:val="both"/>
        <w:rPr>
          <w:rFonts w:ascii="Calibri" w:hAnsi="Calibri" w:cs="Segoe UI"/>
          <w:sz w:val="20"/>
          <w:szCs w:val="20"/>
        </w:rPr>
      </w:pPr>
      <w:r w:rsidRPr="00F27E7A">
        <w:rPr>
          <w:rFonts w:ascii="Calibri" w:hAnsi="Calibri" w:cs="Segoe UI"/>
          <w:b/>
          <w:sz w:val="20"/>
          <w:szCs w:val="20"/>
        </w:rPr>
        <w:t xml:space="preserve">                    SKŁADAJĄCY        </w:t>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t>PRZECHOWAWCA</w:t>
      </w:r>
    </w:p>
    <w:p w:rsidR="0011432F" w:rsidRPr="00F27E7A" w:rsidRDefault="0011432F" w:rsidP="0011432F">
      <w:pPr>
        <w:spacing w:after="40"/>
        <w:jc w:val="both"/>
        <w:rPr>
          <w:rFonts w:ascii="Calibri" w:hAnsi="Calibri" w:cs="Segoe UI"/>
          <w:sz w:val="20"/>
          <w:szCs w:val="20"/>
        </w:rPr>
      </w:pPr>
      <w:r w:rsidRPr="00F27E7A">
        <w:rPr>
          <w:rFonts w:ascii="Calibri" w:hAnsi="Calibri" w:cs="Segoe UI"/>
          <w:b/>
          <w:sz w:val="20"/>
          <w:szCs w:val="20"/>
        </w:rPr>
        <w:t xml:space="preserve">                                                                                             </w:t>
      </w:r>
    </w:p>
    <w:p w:rsidR="0011432F" w:rsidRPr="00F27E7A" w:rsidRDefault="0011432F" w:rsidP="0011432F">
      <w:pPr>
        <w:spacing w:after="40"/>
        <w:jc w:val="both"/>
        <w:rPr>
          <w:rFonts w:ascii="Calibri" w:hAnsi="Calibri" w:cs="Segoe UI"/>
          <w:b/>
          <w:sz w:val="20"/>
          <w:szCs w:val="20"/>
        </w:rPr>
      </w:pPr>
    </w:p>
    <w:p w:rsidR="0011432F" w:rsidRPr="00F27E7A" w:rsidRDefault="0011432F" w:rsidP="0011432F">
      <w:pPr>
        <w:spacing w:after="40"/>
        <w:jc w:val="both"/>
        <w:rPr>
          <w:rFonts w:ascii="Calibri" w:hAnsi="Calibri" w:cs="Segoe UI"/>
          <w:sz w:val="20"/>
          <w:szCs w:val="20"/>
        </w:rPr>
      </w:pPr>
    </w:p>
    <w:p w:rsidR="0011432F" w:rsidRPr="00F27E7A" w:rsidRDefault="0011432F" w:rsidP="0011432F">
      <w:pPr>
        <w:spacing w:after="40"/>
        <w:jc w:val="both"/>
        <w:rPr>
          <w:rFonts w:ascii="Calibri" w:hAnsi="Calibri" w:cs="Segoe UI"/>
          <w:sz w:val="20"/>
          <w:szCs w:val="20"/>
        </w:rPr>
      </w:pPr>
    </w:p>
    <w:p w:rsidR="00AA5FC3" w:rsidRDefault="00AA5FC3" w:rsidP="0011432F">
      <w:pPr>
        <w:spacing w:after="40"/>
        <w:rPr>
          <w:rFonts w:ascii="Calibri" w:hAnsi="Calibri" w:cs="Segoe UI"/>
          <w:b/>
          <w:bCs/>
          <w:sz w:val="20"/>
          <w:szCs w:val="20"/>
        </w:rPr>
      </w:pPr>
      <w:bookmarkStart w:id="0" w:name="_GoBack"/>
      <w:bookmarkEnd w:id="0"/>
    </w:p>
    <w:p w:rsidR="00AA5FC3" w:rsidRDefault="00AA5FC3" w:rsidP="00342277">
      <w:pPr>
        <w:spacing w:after="40"/>
        <w:jc w:val="right"/>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9CE" w:rsidRDefault="00B239CE">
      <w:r>
        <w:separator/>
      </w:r>
    </w:p>
  </w:endnote>
  <w:endnote w:type="continuationSeparator" w:id="0">
    <w:p w:rsidR="00B239CE" w:rsidRDefault="00B23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0C1" w:rsidRDefault="001D00C1"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D00C1" w:rsidRDefault="001D00C1"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0C1" w:rsidRDefault="001D00C1"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1432F">
      <w:rPr>
        <w:rStyle w:val="Numerstrony"/>
        <w:noProof/>
      </w:rPr>
      <w:t>9</w:t>
    </w:r>
    <w:r>
      <w:rPr>
        <w:rStyle w:val="Numerstrony"/>
      </w:rPr>
      <w:fldChar w:fldCharType="end"/>
    </w:r>
  </w:p>
  <w:p w:rsidR="001D00C1" w:rsidRDefault="001D00C1"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1D00C1" w:rsidRDefault="001D00C1">
        <w:pPr>
          <w:pStyle w:val="Stopka"/>
          <w:jc w:val="right"/>
        </w:pPr>
        <w:r>
          <w:fldChar w:fldCharType="begin"/>
        </w:r>
        <w:r>
          <w:instrText>PAGE   \* MERGEFORMAT</w:instrText>
        </w:r>
        <w:r>
          <w:fldChar w:fldCharType="separate"/>
        </w:r>
        <w:r w:rsidR="0011432F">
          <w:rPr>
            <w:noProof/>
          </w:rPr>
          <w:t>19</w:t>
        </w:r>
        <w:r>
          <w:fldChar w:fldCharType="end"/>
        </w:r>
      </w:p>
    </w:sdtContent>
  </w:sdt>
  <w:p w:rsidR="001D00C1" w:rsidRDefault="001D00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9CE" w:rsidRDefault="00B239CE">
      <w:r>
        <w:separator/>
      </w:r>
    </w:p>
  </w:footnote>
  <w:footnote w:type="continuationSeparator" w:id="0">
    <w:p w:rsidR="00B239CE" w:rsidRDefault="00B239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0C1" w:rsidRDefault="001D00C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1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0B0B72"/>
    <w:multiLevelType w:val="singleLevel"/>
    <w:tmpl w:val="04150011"/>
    <w:lvl w:ilvl="0">
      <w:start w:val="1"/>
      <w:numFmt w:val="decimal"/>
      <w:lvlText w:val="%1)"/>
      <w:lvlJc w:val="left"/>
      <w:pPr>
        <w:ind w:left="2340" w:hanging="360"/>
      </w:p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E02434"/>
    <w:multiLevelType w:val="singleLevel"/>
    <w:tmpl w:val="0415000F"/>
    <w:lvl w:ilvl="0">
      <w:start w:val="1"/>
      <w:numFmt w:val="decimal"/>
      <w:lvlText w:val="%1."/>
      <w:lvlJc w:val="left"/>
      <w:pPr>
        <w:tabs>
          <w:tab w:val="num" w:pos="360"/>
        </w:tabs>
        <w:ind w:left="360" w:hanging="360"/>
      </w:pPr>
    </w:lvl>
  </w:abstractNum>
  <w:abstractNum w:abstractNumId="29"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0"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2"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BF02564"/>
    <w:multiLevelType w:val="hybridMultilevel"/>
    <w:tmpl w:val="3B7A1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3DE56D7"/>
    <w:multiLevelType w:val="singleLevel"/>
    <w:tmpl w:val="0415000F"/>
    <w:lvl w:ilvl="0">
      <w:start w:val="1"/>
      <w:numFmt w:val="decimal"/>
      <w:lvlText w:val="%1."/>
      <w:lvlJc w:val="left"/>
      <w:pPr>
        <w:tabs>
          <w:tab w:val="num" w:pos="360"/>
        </w:tabs>
        <w:ind w:left="360" w:hanging="360"/>
      </w:pPr>
    </w:lvl>
  </w:abstractNum>
  <w:abstractNum w:abstractNumId="49"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6061EB8"/>
    <w:multiLevelType w:val="hybridMultilevel"/>
    <w:tmpl w:val="F60832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2"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7"/>
  </w:num>
  <w:num w:numId="2">
    <w:abstractNumId w:val="39"/>
  </w:num>
  <w:num w:numId="3">
    <w:abstractNumId w:val="52"/>
  </w:num>
  <w:num w:numId="4">
    <w:abstractNumId w:val="32"/>
  </w:num>
  <w:num w:numId="5">
    <w:abstractNumId w:val="13"/>
  </w:num>
  <w:num w:numId="6">
    <w:abstractNumId w:val="44"/>
  </w:num>
  <w:num w:numId="7">
    <w:abstractNumId w:val="9"/>
  </w:num>
  <w:num w:numId="8">
    <w:abstractNumId w:val="8"/>
  </w:num>
  <w:num w:numId="9">
    <w:abstractNumId w:val="43"/>
  </w:num>
  <w:num w:numId="10">
    <w:abstractNumId w:val="29"/>
  </w:num>
  <w:num w:numId="11">
    <w:abstractNumId w:val="15"/>
  </w:num>
  <w:num w:numId="12">
    <w:abstractNumId w:val="22"/>
  </w:num>
  <w:num w:numId="13">
    <w:abstractNumId w:val="42"/>
  </w:num>
  <w:num w:numId="14">
    <w:abstractNumId w:val="10"/>
  </w:num>
  <w:num w:numId="15">
    <w:abstractNumId w:val="45"/>
  </w:num>
  <w:num w:numId="16">
    <w:abstractNumId w:val="11"/>
  </w:num>
  <w:num w:numId="17">
    <w:abstractNumId w:val="34"/>
  </w:num>
  <w:num w:numId="18">
    <w:abstractNumId w:val="25"/>
  </w:num>
  <w:num w:numId="19">
    <w:abstractNumId w:val="26"/>
  </w:num>
  <w:num w:numId="20">
    <w:abstractNumId w:val="30"/>
  </w:num>
  <w:num w:numId="21">
    <w:abstractNumId w:val="20"/>
  </w:num>
  <w:num w:numId="22">
    <w:abstractNumId w:val="46"/>
  </w:num>
  <w:num w:numId="23">
    <w:abstractNumId w:val="21"/>
  </w:num>
  <w:num w:numId="24">
    <w:abstractNumId w:val="49"/>
  </w:num>
  <w:num w:numId="25">
    <w:abstractNumId w:val="19"/>
  </w:num>
  <w:num w:numId="26">
    <w:abstractNumId w:val="2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40"/>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50"/>
  </w:num>
  <w:num w:numId="38">
    <w:abstractNumId w:val="27"/>
  </w:num>
  <w:num w:numId="39">
    <w:abstractNumId w:val="16"/>
  </w:num>
  <w:num w:numId="40">
    <w:abstractNumId w:val="33"/>
  </w:num>
  <w:num w:numId="41">
    <w:abstractNumId w:val="36"/>
  </w:num>
  <w:num w:numId="42">
    <w:abstractNumId w:val="48"/>
    <w:lvlOverride w:ilvl="0">
      <w:startOverride w:val="1"/>
    </w:lvlOverride>
  </w:num>
  <w:num w:numId="43">
    <w:abstractNumId w:val="28"/>
    <w:lvlOverride w:ilvl="0">
      <w:startOverride w:val="1"/>
    </w:lvlOverride>
  </w:num>
  <w:num w:numId="44">
    <w:abstractNumId w:val="17"/>
    <w:lvlOverride w:ilvl="0">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FA4"/>
    <w:rsid w:val="000A0A05"/>
    <w:rsid w:val="000E2D0F"/>
    <w:rsid w:val="000E368F"/>
    <w:rsid w:val="00112F88"/>
    <w:rsid w:val="0011432F"/>
    <w:rsid w:val="001247AB"/>
    <w:rsid w:val="00127C2E"/>
    <w:rsid w:val="00135E35"/>
    <w:rsid w:val="001409E0"/>
    <w:rsid w:val="00161F86"/>
    <w:rsid w:val="001A4718"/>
    <w:rsid w:val="001B0606"/>
    <w:rsid w:val="001C7324"/>
    <w:rsid w:val="001D00C1"/>
    <w:rsid w:val="001F4BE6"/>
    <w:rsid w:val="00233B4E"/>
    <w:rsid w:val="00235988"/>
    <w:rsid w:val="00286368"/>
    <w:rsid w:val="002922F2"/>
    <w:rsid w:val="002C2C40"/>
    <w:rsid w:val="002E0871"/>
    <w:rsid w:val="002E264F"/>
    <w:rsid w:val="00305A4B"/>
    <w:rsid w:val="00313942"/>
    <w:rsid w:val="0031540B"/>
    <w:rsid w:val="00316D48"/>
    <w:rsid w:val="00331A10"/>
    <w:rsid w:val="00342277"/>
    <w:rsid w:val="003B20E5"/>
    <w:rsid w:val="003C4E91"/>
    <w:rsid w:val="003E4857"/>
    <w:rsid w:val="003F1438"/>
    <w:rsid w:val="003F4A0A"/>
    <w:rsid w:val="00404F16"/>
    <w:rsid w:val="004261F0"/>
    <w:rsid w:val="00427004"/>
    <w:rsid w:val="00486841"/>
    <w:rsid w:val="004A345C"/>
    <w:rsid w:val="004B3D32"/>
    <w:rsid w:val="004B4840"/>
    <w:rsid w:val="004C4F8D"/>
    <w:rsid w:val="00502487"/>
    <w:rsid w:val="0050331C"/>
    <w:rsid w:val="00525FCD"/>
    <w:rsid w:val="00541939"/>
    <w:rsid w:val="005A675E"/>
    <w:rsid w:val="005D084B"/>
    <w:rsid w:val="005D6533"/>
    <w:rsid w:val="00635ABC"/>
    <w:rsid w:val="00645F5E"/>
    <w:rsid w:val="00677E25"/>
    <w:rsid w:val="006841B0"/>
    <w:rsid w:val="006C2697"/>
    <w:rsid w:val="006E5846"/>
    <w:rsid w:val="0071182A"/>
    <w:rsid w:val="00733491"/>
    <w:rsid w:val="007A2F44"/>
    <w:rsid w:val="007A6A04"/>
    <w:rsid w:val="007C271C"/>
    <w:rsid w:val="007C7086"/>
    <w:rsid w:val="007F0B38"/>
    <w:rsid w:val="007F2CFB"/>
    <w:rsid w:val="007F53BF"/>
    <w:rsid w:val="008009F0"/>
    <w:rsid w:val="008050EF"/>
    <w:rsid w:val="00811757"/>
    <w:rsid w:val="00821167"/>
    <w:rsid w:val="00850A8B"/>
    <w:rsid w:val="00893119"/>
    <w:rsid w:val="008B2600"/>
    <w:rsid w:val="008D29A8"/>
    <w:rsid w:val="008F7379"/>
    <w:rsid w:val="00911F6F"/>
    <w:rsid w:val="00911FF5"/>
    <w:rsid w:val="0096299B"/>
    <w:rsid w:val="009731D6"/>
    <w:rsid w:val="009A1D86"/>
    <w:rsid w:val="00A01D93"/>
    <w:rsid w:val="00A24B7E"/>
    <w:rsid w:val="00A65A01"/>
    <w:rsid w:val="00A67A3C"/>
    <w:rsid w:val="00A82980"/>
    <w:rsid w:val="00AA5FC3"/>
    <w:rsid w:val="00AB3053"/>
    <w:rsid w:val="00AE5FE2"/>
    <w:rsid w:val="00AF160A"/>
    <w:rsid w:val="00AF1C4F"/>
    <w:rsid w:val="00B02D1E"/>
    <w:rsid w:val="00B11124"/>
    <w:rsid w:val="00B1621B"/>
    <w:rsid w:val="00B239CE"/>
    <w:rsid w:val="00B666E5"/>
    <w:rsid w:val="00B77036"/>
    <w:rsid w:val="00BC457D"/>
    <w:rsid w:val="00BD3D25"/>
    <w:rsid w:val="00C011F6"/>
    <w:rsid w:val="00C02B88"/>
    <w:rsid w:val="00C44B5A"/>
    <w:rsid w:val="00CC4A54"/>
    <w:rsid w:val="00CD7AE9"/>
    <w:rsid w:val="00CE796F"/>
    <w:rsid w:val="00CF0F8C"/>
    <w:rsid w:val="00D35A94"/>
    <w:rsid w:val="00D4159A"/>
    <w:rsid w:val="00D503CC"/>
    <w:rsid w:val="00D517B8"/>
    <w:rsid w:val="00D564F3"/>
    <w:rsid w:val="00D61865"/>
    <w:rsid w:val="00DC0BE4"/>
    <w:rsid w:val="00DC1A99"/>
    <w:rsid w:val="00DD7D3C"/>
    <w:rsid w:val="00E13929"/>
    <w:rsid w:val="00E334E8"/>
    <w:rsid w:val="00E37322"/>
    <w:rsid w:val="00EA0C8C"/>
    <w:rsid w:val="00EB374F"/>
    <w:rsid w:val="00EC13B5"/>
    <w:rsid w:val="00EE618C"/>
    <w:rsid w:val="00F11A67"/>
    <w:rsid w:val="00F1750C"/>
    <w:rsid w:val="00F25037"/>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969</TotalTime>
  <Pages>1</Pages>
  <Words>7893</Words>
  <Characters>47358</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2018-09-13T13:22:00Z</cp:lastPrinted>
  <dcterms:created xsi:type="dcterms:W3CDTF">2016-11-07T10:50:00Z</dcterms:created>
  <dcterms:modified xsi:type="dcterms:W3CDTF">2018-09-13T13:24:00Z</dcterms:modified>
</cp:coreProperties>
</file>