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A35" w:rsidRDefault="00BD4A35" w:rsidP="00BD4A35">
      <w:pPr>
        <w:pStyle w:val="PreformattedText"/>
        <w:ind w:left="6372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Załącznik nr 2 </w:t>
      </w:r>
    </w:p>
    <w:p w:rsidR="00BD4A35" w:rsidRDefault="00BD4A35" w:rsidP="001D5495">
      <w:pPr>
        <w:pStyle w:val="PreformattedText"/>
        <w:rPr>
          <w:rFonts w:ascii="Times New Roman" w:hAnsi="Times New Roman" w:cs="Times New Roman"/>
          <w:sz w:val="22"/>
          <w:szCs w:val="22"/>
        </w:rPr>
      </w:pPr>
    </w:p>
    <w:p w:rsidR="00BD4A35" w:rsidRDefault="00BD4A35" w:rsidP="001D5495">
      <w:pPr>
        <w:pStyle w:val="PreformattedTex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Pakiet 3 </w:t>
      </w:r>
    </w:p>
    <w:p w:rsidR="001D5495" w:rsidRPr="006D622F" w:rsidRDefault="001D5495" w:rsidP="001D5495">
      <w:pPr>
        <w:pStyle w:val="PreformattedText"/>
        <w:rPr>
          <w:rFonts w:ascii="Times New Roman" w:hAnsi="Times New Roman" w:cs="Times New Roman"/>
          <w:sz w:val="22"/>
          <w:szCs w:val="22"/>
        </w:rPr>
      </w:pPr>
      <w:r w:rsidRPr="006D622F">
        <w:rPr>
          <w:rFonts w:ascii="Times New Roman" w:hAnsi="Times New Roman" w:cs="Times New Roman"/>
          <w:sz w:val="22"/>
          <w:szCs w:val="22"/>
        </w:rPr>
        <w:t>Przedmiotem zamówienia jest dostawa fabrycznie nowego Systemu rehabilit</w:t>
      </w:r>
      <w:r w:rsidR="00A0494C">
        <w:rPr>
          <w:rFonts w:ascii="Times New Roman" w:hAnsi="Times New Roman" w:cs="Times New Roman"/>
          <w:sz w:val="22"/>
          <w:szCs w:val="22"/>
        </w:rPr>
        <w:t>acji kardiologicznej składającego</w:t>
      </w:r>
      <w:bookmarkStart w:id="0" w:name="_GoBack"/>
      <w:bookmarkEnd w:id="0"/>
      <w:r w:rsidRPr="006D622F">
        <w:rPr>
          <w:rFonts w:ascii="Times New Roman" w:hAnsi="Times New Roman" w:cs="Times New Roman"/>
          <w:sz w:val="22"/>
          <w:szCs w:val="22"/>
        </w:rPr>
        <w:t xml:space="preserve"> się z 4 cykloergometrów i 1 bieżni  - 1 SZT.</w:t>
      </w:r>
    </w:p>
    <w:p w:rsidR="001D5495" w:rsidRPr="006D622F" w:rsidRDefault="001D5495" w:rsidP="001D5495">
      <w:pPr>
        <w:pStyle w:val="PreformattedText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6"/>
        <w:gridCol w:w="3946"/>
        <w:gridCol w:w="1549"/>
        <w:gridCol w:w="2971"/>
      </w:tblGrid>
      <w:tr w:rsidR="001D5495" w:rsidRPr="006D622F" w:rsidTr="00BD4A35">
        <w:tc>
          <w:tcPr>
            <w:tcW w:w="596" w:type="dxa"/>
          </w:tcPr>
          <w:p w:rsidR="001D5495" w:rsidRPr="006D622F" w:rsidRDefault="001D5495" w:rsidP="006D622F">
            <w:pPr>
              <w:pStyle w:val="PreformattedTex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b/>
                <w:sz w:val="22"/>
                <w:szCs w:val="22"/>
              </w:rPr>
              <w:t>L.p.</w:t>
            </w:r>
          </w:p>
        </w:tc>
        <w:tc>
          <w:tcPr>
            <w:tcW w:w="3946" w:type="dxa"/>
          </w:tcPr>
          <w:p w:rsidR="001D5495" w:rsidRPr="006D622F" w:rsidRDefault="001D5495" w:rsidP="006D622F">
            <w:pPr>
              <w:pStyle w:val="PreformattedTex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b/>
                <w:sz w:val="22"/>
                <w:szCs w:val="22"/>
              </w:rPr>
              <w:t>Parametry techniczne</w:t>
            </w:r>
          </w:p>
        </w:tc>
        <w:tc>
          <w:tcPr>
            <w:tcW w:w="1549" w:type="dxa"/>
          </w:tcPr>
          <w:p w:rsidR="001D5495" w:rsidRPr="006D622F" w:rsidRDefault="001D5495" w:rsidP="006D622F">
            <w:pPr>
              <w:pStyle w:val="PreformattedTex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b/>
                <w:sz w:val="22"/>
                <w:szCs w:val="22"/>
              </w:rPr>
              <w:t>Parametry wymagane</w:t>
            </w:r>
          </w:p>
        </w:tc>
        <w:tc>
          <w:tcPr>
            <w:tcW w:w="2971" w:type="dxa"/>
          </w:tcPr>
          <w:p w:rsidR="001D5495" w:rsidRPr="006D622F" w:rsidRDefault="001D5495" w:rsidP="006D622F">
            <w:pPr>
              <w:pStyle w:val="PreformattedTex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b/>
                <w:sz w:val="22"/>
                <w:szCs w:val="22"/>
              </w:rPr>
              <w:t>Parametry oferowane</w:t>
            </w:r>
          </w:p>
        </w:tc>
      </w:tr>
      <w:tr w:rsidR="001D5495" w:rsidRPr="006D622F" w:rsidTr="00BD4A35">
        <w:tc>
          <w:tcPr>
            <w:tcW w:w="596" w:type="dxa"/>
          </w:tcPr>
          <w:p w:rsidR="001D5495" w:rsidRPr="006D622F" w:rsidRDefault="001D5495" w:rsidP="00B8398D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46" w:type="dxa"/>
          </w:tcPr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Producent</w:t>
            </w:r>
          </w:p>
        </w:tc>
        <w:tc>
          <w:tcPr>
            <w:tcW w:w="1549" w:type="dxa"/>
          </w:tcPr>
          <w:p w:rsidR="001D5495" w:rsidRPr="006D622F" w:rsidRDefault="00BD4A3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Podać</w:t>
            </w:r>
          </w:p>
        </w:tc>
        <w:tc>
          <w:tcPr>
            <w:tcW w:w="2971" w:type="dxa"/>
          </w:tcPr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5495" w:rsidRPr="006D622F" w:rsidTr="00BD4A35">
        <w:tc>
          <w:tcPr>
            <w:tcW w:w="596" w:type="dxa"/>
          </w:tcPr>
          <w:p w:rsidR="001D5495" w:rsidRPr="006D622F" w:rsidRDefault="006D622F" w:rsidP="00B8398D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946" w:type="dxa"/>
          </w:tcPr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Urządzenie typ</w:t>
            </w:r>
          </w:p>
        </w:tc>
        <w:tc>
          <w:tcPr>
            <w:tcW w:w="1549" w:type="dxa"/>
          </w:tcPr>
          <w:p w:rsidR="001D5495" w:rsidRPr="006D622F" w:rsidRDefault="00BD4A35" w:rsidP="006D622F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2971" w:type="dxa"/>
          </w:tcPr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5495" w:rsidRPr="006D622F" w:rsidTr="00BD4A35">
        <w:tc>
          <w:tcPr>
            <w:tcW w:w="596" w:type="dxa"/>
          </w:tcPr>
          <w:p w:rsidR="001D5495" w:rsidRPr="006D622F" w:rsidRDefault="006D622F" w:rsidP="00B8398D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946" w:type="dxa"/>
          </w:tcPr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Kraj pochodzenia</w:t>
            </w:r>
          </w:p>
        </w:tc>
        <w:tc>
          <w:tcPr>
            <w:tcW w:w="1549" w:type="dxa"/>
          </w:tcPr>
          <w:p w:rsidR="001D5495" w:rsidRPr="006D622F" w:rsidRDefault="00BD4A35" w:rsidP="006D622F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Podać </w:t>
            </w:r>
          </w:p>
        </w:tc>
        <w:tc>
          <w:tcPr>
            <w:tcW w:w="2971" w:type="dxa"/>
          </w:tcPr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5495" w:rsidRPr="006D622F" w:rsidTr="00BD4A35">
        <w:tc>
          <w:tcPr>
            <w:tcW w:w="596" w:type="dxa"/>
          </w:tcPr>
          <w:p w:rsidR="001D5495" w:rsidRPr="006D622F" w:rsidRDefault="006D622F" w:rsidP="00B8398D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946" w:type="dxa"/>
          </w:tcPr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Rok produkcji</w:t>
            </w:r>
          </w:p>
        </w:tc>
        <w:tc>
          <w:tcPr>
            <w:tcW w:w="1549" w:type="dxa"/>
          </w:tcPr>
          <w:p w:rsidR="001D5495" w:rsidRPr="006D622F" w:rsidRDefault="00BD4A35" w:rsidP="006D622F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Podać</w:t>
            </w:r>
          </w:p>
        </w:tc>
        <w:tc>
          <w:tcPr>
            <w:tcW w:w="2971" w:type="dxa"/>
          </w:tcPr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5495" w:rsidRPr="006D622F" w:rsidTr="00BD4A35">
        <w:tc>
          <w:tcPr>
            <w:tcW w:w="596" w:type="dxa"/>
          </w:tcPr>
          <w:p w:rsidR="001D5495" w:rsidRPr="006D622F" w:rsidRDefault="006D622F" w:rsidP="00B8398D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946" w:type="dxa"/>
          </w:tcPr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System przeznaczony do prowadzenia wielostanowiskowej rehabilitacji kardiologicznej prowadzonej na  rowerach treningowych  oraz bieżni z możliwością oceny wydolności</w:t>
            </w:r>
          </w:p>
        </w:tc>
        <w:tc>
          <w:tcPr>
            <w:tcW w:w="1549" w:type="dxa"/>
          </w:tcPr>
          <w:p w:rsidR="001D5495" w:rsidRPr="006D622F" w:rsidRDefault="001D5495" w:rsidP="006D622F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71" w:type="dxa"/>
          </w:tcPr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5495" w:rsidRPr="006D622F" w:rsidTr="00BD4A35">
        <w:tc>
          <w:tcPr>
            <w:tcW w:w="596" w:type="dxa"/>
          </w:tcPr>
          <w:p w:rsidR="001D5495" w:rsidRPr="006D622F" w:rsidRDefault="006D622F" w:rsidP="00B8398D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946" w:type="dxa"/>
          </w:tcPr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Program treningowy posiadający sterowane obciążenie i częstość rytmu</w:t>
            </w:r>
          </w:p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9" w:type="dxa"/>
          </w:tcPr>
          <w:p w:rsidR="001D5495" w:rsidRPr="006D622F" w:rsidRDefault="001D5495" w:rsidP="006D622F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71" w:type="dxa"/>
          </w:tcPr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5495" w:rsidRPr="006D622F" w:rsidTr="00BD4A35">
        <w:tc>
          <w:tcPr>
            <w:tcW w:w="596" w:type="dxa"/>
          </w:tcPr>
          <w:p w:rsidR="001D5495" w:rsidRPr="006D622F" w:rsidRDefault="006D622F" w:rsidP="00B8398D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946" w:type="dxa"/>
          </w:tcPr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Prezentacja trendów obciążenia, częstotliwości rytmu i ciśnienia krwi</w:t>
            </w:r>
          </w:p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9" w:type="dxa"/>
          </w:tcPr>
          <w:p w:rsidR="001D5495" w:rsidRPr="006D622F" w:rsidRDefault="001D5495" w:rsidP="006D622F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71" w:type="dxa"/>
          </w:tcPr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5495" w:rsidRPr="006D622F" w:rsidTr="00BD4A35">
        <w:tc>
          <w:tcPr>
            <w:tcW w:w="596" w:type="dxa"/>
          </w:tcPr>
          <w:p w:rsidR="001D5495" w:rsidRPr="006D622F" w:rsidRDefault="006D622F" w:rsidP="00B8398D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946" w:type="dxa"/>
          </w:tcPr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Generowanie bazy danych pacjentów oraz ich badań</w:t>
            </w:r>
          </w:p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9" w:type="dxa"/>
          </w:tcPr>
          <w:p w:rsidR="001D5495" w:rsidRPr="006D622F" w:rsidRDefault="001D5495" w:rsidP="006D622F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71" w:type="dxa"/>
          </w:tcPr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5495" w:rsidRPr="006D622F" w:rsidTr="00BD4A35">
        <w:tc>
          <w:tcPr>
            <w:tcW w:w="596" w:type="dxa"/>
          </w:tcPr>
          <w:p w:rsidR="001D5495" w:rsidRPr="006D622F" w:rsidRDefault="006D622F" w:rsidP="00B8398D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946" w:type="dxa"/>
          </w:tcPr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Możliwość archiwizacji przebiegu badania wraz z zapisem EKG</w:t>
            </w:r>
          </w:p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9" w:type="dxa"/>
          </w:tcPr>
          <w:p w:rsidR="001D5495" w:rsidRPr="006D622F" w:rsidRDefault="001D5495" w:rsidP="006D622F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71" w:type="dxa"/>
          </w:tcPr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5495" w:rsidRPr="006D622F" w:rsidTr="00BD4A35">
        <w:tc>
          <w:tcPr>
            <w:tcW w:w="596" w:type="dxa"/>
          </w:tcPr>
          <w:p w:rsidR="001D5495" w:rsidRPr="006D622F" w:rsidRDefault="006D622F" w:rsidP="00B8398D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3946" w:type="dxa"/>
          </w:tcPr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Bieżnia z wbudowanym modułem EKG-1 sztuka</w:t>
            </w:r>
          </w:p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9" w:type="dxa"/>
          </w:tcPr>
          <w:p w:rsidR="001D5495" w:rsidRPr="006D622F" w:rsidRDefault="001D5495" w:rsidP="006D622F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71" w:type="dxa"/>
          </w:tcPr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5495" w:rsidRPr="006D622F" w:rsidTr="00BD4A35">
        <w:tc>
          <w:tcPr>
            <w:tcW w:w="596" w:type="dxa"/>
          </w:tcPr>
          <w:p w:rsidR="001D5495" w:rsidRPr="006D622F" w:rsidRDefault="006D622F" w:rsidP="00B8398D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3946" w:type="dxa"/>
          </w:tcPr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Rower treningowy z wbudowanym modułem EKG, oraz sterowanym procesorem hamulec (4 sztuki)</w:t>
            </w:r>
          </w:p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9" w:type="dxa"/>
          </w:tcPr>
          <w:p w:rsidR="001D5495" w:rsidRPr="006D622F" w:rsidRDefault="001D5495" w:rsidP="006D622F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71" w:type="dxa"/>
          </w:tcPr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5495" w:rsidRPr="006D622F" w:rsidTr="00BD4A35">
        <w:tc>
          <w:tcPr>
            <w:tcW w:w="596" w:type="dxa"/>
          </w:tcPr>
          <w:p w:rsidR="001D5495" w:rsidRPr="006D622F" w:rsidRDefault="006D622F" w:rsidP="00B8398D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3946" w:type="dxa"/>
          </w:tcPr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Czułość 2,5/5/10/20 mm/mV</w:t>
            </w:r>
          </w:p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9" w:type="dxa"/>
          </w:tcPr>
          <w:p w:rsidR="001D5495" w:rsidRPr="006D622F" w:rsidRDefault="001D5495" w:rsidP="006D622F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71" w:type="dxa"/>
          </w:tcPr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5495" w:rsidRPr="006D622F" w:rsidTr="00BD4A35">
        <w:tc>
          <w:tcPr>
            <w:tcW w:w="596" w:type="dxa"/>
          </w:tcPr>
          <w:p w:rsidR="001D5495" w:rsidRPr="006D622F" w:rsidRDefault="006D622F" w:rsidP="00B8398D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3946" w:type="dxa"/>
          </w:tcPr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Przesuw 25/50/100 mm/</w:t>
            </w:r>
          </w:p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9" w:type="dxa"/>
          </w:tcPr>
          <w:p w:rsidR="001D5495" w:rsidRPr="006D622F" w:rsidRDefault="001D5495" w:rsidP="006D622F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71" w:type="dxa"/>
          </w:tcPr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5495" w:rsidRPr="006D622F" w:rsidTr="00BD4A35">
        <w:tc>
          <w:tcPr>
            <w:tcW w:w="596" w:type="dxa"/>
          </w:tcPr>
          <w:p w:rsidR="001D5495" w:rsidRPr="006D622F" w:rsidRDefault="006D622F" w:rsidP="00B8398D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3946" w:type="dxa"/>
          </w:tcPr>
          <w:p w:rsidR="00CE26C1" w:rsidRPr="006D622F" w:rsidRDefault="00CE26C1" w:rsidP="00CE26C1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Zakres pomiaru HR 15-240 bpm</w:t>
            </w:r>
          </w:p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9" w:type="dxa"/>
          </w:tcPr>
          <w:p w:rsidR="001D5495" w:rsidRPr="006D622F" w:rsidRDefault="00CE26C1" w:rsidP="006D622F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71" w:type="dxa"/>
          </w:tcPr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5495" w:rsidRPr="006D622F" w:rsidTr="00BD4A35">
        <w:tc>
          <w:tcPr>
            <w:tcW w:w="596" w:type="dxa"/>
          </w:tcPr>
          <w:p w:rsidR="001D5495" w:rsidRPr="006D622F" w:rsidRDefault="006D622F" w:rsidP="00B8398D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3946" w:type="dxa"/>
          </w:tcPr>
          <w:p w:rsidR="005046EA" w:rsidRPr="006D622F" w:rsidRDefault="005046EA" w:rsidP="005046EA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Cyfrowe filtry 25 Hz, 35Hz, 50Hz</w:t>
            </w:r>
          </w:p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9" w:type="dxa"/>
          </w:tcPr>
          <w:p w:rsidR="001D5495" w:rsidRPr="006D622F" w:rsidRDefault="005046EA" w:rsidP="006D622F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71" w:type="dxa"/>
          </w:tcPr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5495" w:rsidRPr="006D622F" w:rsidTr="00BD4A35">
        <w:tc>
          <w:tcPr>
            <w:tcW w:w="596" w:type="dxa"/>
          </w:tcPr>
          <w:p w:rsidR="001D5495" w:rsidRPr="006D622F" w:rsidRDefault="006D622F" w:rsidP="00B8398D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3946" w:type="dxa"/>
          </w:tcPr>
          <w:p w:rsidR="005046EA" w:rsidRPr="006D622F" w:rsidRDefault="005046EA" w:rsidP="005046EA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Baza danych pacjentów oraz ich badań</w:t>
            </w:r>
          </w:p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9" w:type="dxa"/>
          </w:tcPr>
          <w:p w:rsidR="001D5495" w:rsidRPr="006D622F" w:rsidRDefault="005046EA" w:rsidP="006D622F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71" w:type="dxa"/>
          </w:tcPr>
          <w:p w:rsidR="001D5495" w:rsidRPr="006D622F" w:rsidRDefault="001D549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26C1" w:rsidRPr="006D622F" w:rsidTr="00BD4A35">
        <w:tc>
          <w:tcPr>
            <w:tcW w:w="596" w:type="dxa"/>
          </w:tcPr>
          <w:p w:rsidR="00CE26C1" w:rsidRPr="006D622F" w:rsidRDefault="006D622F" w:rsidP="00B8398D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3946" w:type="dxa"/>
          </w:tcPr>
          <w:p w:rsidR="001E7792" w:rsidRPr="006D622F" w:rsidRDefault="001E7792" w:rsidP="001E7792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Różnorodne programy treningu sterowane pod  obciążeniem ciągłe lub naprzemienne</w:t>
            </w:r>
          </w:p>
          <w:p w:rsidR="00CE26C1" w:rsidRPr="006D622F" w:rsidRDefault="00CE26C1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9" w:type="dxa"/>
          </w:tcPr>
          <w:p w:rsidR="00CE26C1" w:rsidRPr="006D622F" w:rsidRDefault="00ED2B18" w:rsidP="006D622F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71" w:type="dxa"/>
          </w:tcPr>
          <w:p w:rsidR="00CE26C1" w:rsidRPr="006D622F" w:rsidRDefault="00CE26C1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26C1" w:rsidRPr="006D622F" w:rsidTr="00BD4A35">
        <w:tc>
          <w:tcPr>
            <w:tcW w:w="596" w:type="dxa"/>
          </w:tcPr>
          <w:p w:rsidR="00CE26C1" w:rsidRPr="006D622F" w:rsidRDefault="006D622F" w:rsidP="00B8398D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3946" w:type="dxa"/>
          </w:tcPr>
          <w:p w:rsidR="00ED2B18" w:rsidRPr="006D622F" w:rsidRDefault="00ED2B18" w:rsidP="00ED2B1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Archiwizowanie przebiegu badań wraz z zapisem EKG</w:t>
            </w:r>
          </w:p>
          <w:p w:rsidR="00CE26C1" w:rsidRPr="006D622F" w:rsidRDefault="00CE26C1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9" w:type="dxa"/>
          </w:tcPr>
          <w:p w:rsidR="00CE26C1" w:rsidRPr="006D622F" w:rsidRDefault="00ED2B18" w:rsidP="006D622F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71" w:type="dxa"/>
          </w:tcPr>
          <w:p w:rsidR="00CE26C1" w:rsidRPr="006D622F" w:rsidRDefault="00CE26C1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B18" w:rsidRPr="006D622F" w:rsidTr="00BD4A35">
        <w:tc>
          <w:tcPr>
            <w:tcW w:w="596" w:type="dxa"/>
          </w:tcPr>
          <w:p w:rsidR="00ED2B18" w:rsidRPr="006D622F" w:rsidRDefault="006D622F" w:rsidP="00B8398D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3946" w:type="dxa"/>
          </w:tcPr>
          <w:p w:rsidR="009B758D" w:rsidRPr="006D622F" w:rsidRDefault="009B758D" w:rsidP="009B758D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Funkcja wydruku zapisu EKG</w:t>
            </w:r>
          </w:p>
          <w:p w:rsidR="00ED2B18" w:rsidRPr="006D622F" w:rsidRDefault="00ED2B18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9" w:type="dxa"/>
          </w:tcPr>
          <w:p w:rsidR="00ED2B18" w:rsidRPr="006D622F" w:rsidRDefault="009B758D" w:rsidP="006D622F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TAK</w:t>
            </w:r>
          </w:p>
        </w:tc>
        <w:tc>
          <w:tcPr>
            <w:tcW w:w="2971" w:type="dxa"/>
          </w:tcPr>
          <w:p w:rsidR="00ED2B18" w:rsidRPr="006D622F" w:rsidRDefault="00ED2B18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26C1" w:rsidRPr="006D622F" w:rsidTr="00BD4A35">
        <w:tc>
          <w:tcPr>
            <w:tcW w:w="596" w:type="dxa"/>
          </w:tcPr>
          <w:p w:rsidR="00CE26C1" w:rsidRPr="006D622F" w:rsidRDefault="00CE26C1" w:rsidP="00B8398D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E26C1" w:rsidRPr="006D622F" w:rsidRDefault="006D622F" w:rsidP="00B8398D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3946" w:type="dxa"/>
          </w:tcPr>
          <w:p w:rsidR="009B758D" w:rsidRPr="006D622F" w:rsidRDefault="009B758D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Prezentacja trendów obciążenia, częstości rytmu i ciśnienia krwi</w:t>
            </w:r>
          </w:p>
        </w:tc>
        <w:tc>
          <w:tcPr>
            <w:tcW w:w="1549" w:type="dxa"/>
          </w:tcPr>
          <w:p w:rsidR="00CE26C1" w:rsidRPr="006D622F" w:rsidRDefault="009B758D" w:rsidP="006D622F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71" w:type="dxa"/>
          </w:tcPr>
          <w:p w:rsidR="00CE26C1" w:rsidRPr="006D622F" w:rsidRDefault="00CE26C1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B758D" w:rsidRPr="006D622F" w:rsidTr="00BD4A35">
        <w:tc>
          <w:tcPr>
            <w:tcW w:w="596" w:type="dxa"/>
          </w:tcPr>
          <w:p w:rsidR="009B758D" w:rsidRPr="006D622F" w:rsidRDefault="006D622F" w:rsidP="00B8398D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3946" w:type="dxa"/>
          </w:tcPr>
          <w:p w:rsidR="009B758D" w:rsidRPr="006D622F" w:rsidRDefault="009B758D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Możliwość wydruku raportów badań z bazy pacjentów</w:t>
            </w:r>
          </w:p>
        </w:tc>
        <w:tc>
          <w:tcPr>
            <w:tcW w:w="1549" w:type="dxa"/>
          </w:tcPr>
          <w:p w:rsidR="009B758D" w:rsidRPr="006D622F" w:rsidRDefault="009B758D" w:rsidP="006D622F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71" w:type="dxa"/>
          </w:tcPr>
          <w:p w:rsidR="009B758D" w:rsidRPr="006D622F" w:rsidRDefault="009B758D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B758D" w:rsidRPr="006D622F" w:rsidTr="00BD4A35">
        <w:tc>
          <w:tcPr>
            <w:tcW w:w="596" w:type="dxa"/>
          </w:tcPr>
          <w:p w:rsidR="009B758D" w:rsidRPr="006D622F" w:rsidRDefault="006D622F" w:rsidP="00B8398D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3946" w:type="dxa"/>
          </w:tcPr>
          <w:p w:rsidR="009B758D" w:rsidRPr="006D622F" w:rsidRDefault="004E6B9A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Możliwość wykonania elektrokardiograficznego badania wysiłkowego</w:t>
            </w:r>
          </w:p>
        </w:tc>
        <w:tc>
          <w:tcPr>
            <w:tcW w:w="1549" w:type="dxa"/>
          </w:tcPr>
          <w:p w:rsidR="009B758D" w:rsidRPr="006D622F" w:rsidRDefault="004E6B9A" w:rsidP="006D622F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71" w:type="dxa"/>
          </w:tcPr>
          <w:p w:rsidR="009B758D" w:rsidRPr="006D622F" w:rsidRDefault="009B758D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B758D" w:rsidRPr="006D622F" w:rsidTr="00BD4A35">
        <w:tc>
          <w:tcPr>
            <w:tcW w:w="596" w:type="dxa"/>
          </w:tcPr>
          <w:p w:rsidR="009B758D" w:rsidRPr="006D622F" w:rsidRDefault="006D622F" w:rsidP="00B8398D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3946" w:type="dxa"/>
          </w:tcPr>
          <w:p w:rsidR="009B758D" w:rsidRPr="006D622F" w:rsidRDefault="004E6B9A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Zasilanie: 230 V, 50 Hz, 60VA</w:t>
            </w:r>
          </w:p>
        </w:tc>
        <w:tc>
          <w:tcPr>
            <w:tcW w:w="1549" w:type="dxa"/>
          </w:tcPr>
          <w:p w:rsidR="009B758D" w:rsidRPr="006D622F" w:rsidRDefault="004E6B9A" w:rsidP="006D622F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71" w:type="dxa"/>
          </w:tcPr>
          <w:p w:rsidR="009B758D" w:rsidRPr="006D622F" w:rsidRDefault="009B758D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B758D" w:rsidRPr="006D622F" w:rsidTr="00BD4A35">
        <w:tc>
          <w:tcPr>
            <w:tcW w:w="596" w:type="dxa"/>
          </w:tcPr>
          <w:p w:rsidR="009B758D" w:rsidRPr="006D622F" w:rsidRDefault="006D622F" w:rsidP="00B8398D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3946" w:type="dxa"/>
          </w:tcPr>
          <w:p w:rsidR="009B758D" w:rsidRPr="006D622F" w:rsidRDefault="00845B85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Stanowisko z mobilnym wózkiem z możliwością blokady kół, komputerem, monitorem LCD 23, drukarką laserową i myszką</w:t>
            </w:r>
          </w:p>
        </w:tc>
        <w:tc>
          <w:tcPr>
            <w:tcW w:w="1549" w:type="dxa"/>
          </w:tcPr>
          <w:p w:rsidR="009B758D" w:rsidRPr="006D622F" w:rsidRDefault="00845B85" w:rsidP="006D622F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622F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71" w:type="dxa"/>
          </w:tcPr>
          <w:p w:rsidR="009B758D" w:rsidRPr="006D622F" w:rsidRDefault="009B758D" w:rsidP="001D5495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D5495" w:rsidRPr="006D622F" w:rsidRDefault="001D5495" w:rsidP="001D5495">
      <w:pPr>
        <w:pStyle w:val="PreformattedText"/>
        <w:rPr>
          <w:rFonts w:ascii="Times New Roman" w:hAnsi="Times New Roman" w:cs="Times New Roman"/>
          <w:sz w:val="22"/>
          <w:szCs w:val="22"/>
        </w:rPr>
      </w:pPr>
    </w:p>
    <w:p w:rsidR="001D5495" w:rsidRPr="006D622F" w:rsidRDefault="001D5495" w:rsidP="001D5495">
      <w:pPr>
        <w:pStyle w:val="PreformattedText"/>
        <w:rPr>
          <w:rFonts w:ascii="Times New Roman" w:hAnsi="Times New Roman" w:cs="Times New Roman"/>
          <w:sz w:val="22"/>
          <w:szCs w:val="22"/>
        </w:rPr>
      </w:pPr>
    </w:p>
    <w:tbl>
      <w:tblPr>
        <w:tblW w:w="4811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8"/>
        <w:gridCol w:w="3967"/>
        <w:gridCol w:w="1814"/>
        <w:gridCol w:w="2370"/>
      </w:tblGrid>
      <w:tr w:rsidR="00BD4A35" w:rsidRPr="00BD4A35" w:rsidTr="00BD4A35">
        <w:tc>
          <w:tcPr>
            <w:tcW w:w="326" w:type="pct"/>
          </w:tcPr>
          <w:p w:rsidR="00BD4A35" w:rsidRPr="00BD4A35" w:rsidRDefault="00BD4A35" w:rsidP="00BD4A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5" w:type="pct"/>
            <w:shd w:val="clear" w:color="auto" w:fill="auto"/>
            <w:vAlign w:val="center"/>
          </w:tcPr>
          <w:p w:rsidR="00BD4A35" w:rsidRPr="00BD4A35" w:rsidRDefault="00BD4A35" w:rsidP="00BD4A35">
            <w:pPr>
              <w:rPr>
                <w:rFonts w:ascii="Times New Roman" w:hAnsi="Times New Roman" w:cs="Times New Roman"/>
                <w:b/>
              </w:rPr>
            </w:pPr>
            <w:r w:rsidRPr="00BD4A35">
              <w:rPr>
                <w:rFonts w:ascii="Times New Roman" w:hAnsi="Times New Roman" w:cs="Times New Roman"/>
                <w:b/>
              </w:rPr>
              <w:t>Gwarancja i serwis</w:t>
            </w:r>
          </w:p>
        </w:tc>
        <w:tc>
          <w:tcPr>
            <w:tcW w:w="1040" w:type="pct"/>
            <w:shd w:val="clear" w:color="auto" w:fill="auto"/>
            <w:vAlign w:val="center"/>
          </w:tcPr>
          <w:p w:rsidR="00BD4A35" w:rsidRPr="00BD4A35" w:rsidRDefault="00BD4A35" w:rsidP="00BD4A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9" w:type="pct"/>
            <w:shd w:val="clear" w:color="auto" w:fill="auto"/>
          </w:tcPr>
          <w:p w:rsidR="00BD4A35" w:rsidRPr="00BD4A35" w:rsidRDefault="00BD4A35" w:rsidP="00BD4A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4A35" w:rsidRPr="00BD4A35" w:rsidTr="00BD4A35">
        <w:tc>
          <w:tcPr>
            <w:tcW w:w="326" w:type="pct"/>
          </w:tcPr>
          <w:p w:rsidR="00BD4A35" w:rsidRPr="00BD4A35" w:rsidRDefault="00BD4A35" w:rsidP="00BD4A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75" w:type="pct"/>
            <w:shd w:val="clear" w:color="auto" w:fill="auto"/>
            <w:vAlign w:val="center"/>
          </w:tcPr>
          <w:p w:rsidR="00BD4A35" w:rsidRPr="00BD4A35" w:rsidRDefault="00BD4A35" w:rsidP="00BD4A35">
            <w:pPr>
              <w:rPr>
                <w:rFonts w:ascii="Times New Roman" w:hAnsi="Times New Roman" w:cs="Times New Roman"/>
              </w:rPr>
            </w:pPr>
            <w:r w:rsidRPr="00BD4A35">
              <w:rPr>
                <w:rFonts w:ascii="Times New Roman" w:hAnsi="Times New Roman" w:cs="Times New Roman"/>
              </w:rPr>
              <w:t>Gwarancja na   (min. 24 miesiące)</w:t>
            </w:r>
          </w:p>
        </w:tc>
        <w:tc>
          <w:tcPr>
            <w:tcW w:w="1040" w:type="pct"/>
            <w:shd w:val="clear" w:color="auto" w:fill="auto"/>
            <w:vAlign w:val="center"/>
          </w:tcPr>
          <w:p w:rsidR="00BD4A35" w:rsidRPr="00BD4A35" w:rsidRDefault="00BD4A35" w:rsidP="00BD4A35">
            <w:pPr>
              <w:rPr>
                <w:rFonts w:ascii="Times New Roman" w:hAnsi="Times New Roman" w:cs="Times New Roman"/>
              </w:rPr>
            </w:pPr>
            <w:r w:rsidRPr="00BD4A35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359" w:type="pct"/>
            <w:shd w:val="clear" w:color="auto" w:fill="auto"/>
          </w:tcPr>
          <w:p w:rsidR="00BD4A35" w:rsidRPr="00BD4A35" w:rsidRDefault="00BD4A35" w:rsidP="00BD4A35">
            <w:pPr>
              <w:rPr>
                <w:rFonts w:ascii="Times New Roman" w:hAnsi="Times New Roman" w:cs="Times New Roman"/>
              </w:rPr>
            </w:pPr>
          </w:p>
        </w:tc>
      </w:tr>
      <w:tr w:rsidR="00BD4A35" w:rsidRPr="00BD4A35" w:rsidTr="00BD4A35">
        <w:tc>
          <w:tcPr>
            <w:tcW w:w="326" w:type="pct"/>
          </w:tcPr>
          <w:p w:rsidR="00BD4A35" w:rsidRPr="00BD4A35" w:rsidRDefault="00BD4A35" w:rsidP="00BD4A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75" w:type="pct"/>
            <w:shd w:val="clear" w:color="auto" w:fill="auto"/>
            <w:vAlign w:val="center"/>
          </w:tcPr>
          <w:p w:rsidR="00BD4A35" w:rsidRPr="00BD4A35" w:rsidRDefault="00BD4A35" w:rsidP="00BD4A35">
            <w:pPr>
              <w:rPr>
                <w:rFonts w:ascii="Times New Roman" w:hAnsi="Times New Roman" w:cs="Times New Roman"/>
              </w:rPr>
            </w:pPr>
            <w:r w:rsidRPr="00BD4A35">
              <w:rPr>
                <w:rFonts w:ascii="Times New Roman" w:hAnsi="Times New Roman" w:cs="Times New Roman"/>
              </w:rPr>
              <w:t xml:space="preserve">Instalacja sprzętu przez autoryzowany serwis producenta (autoryzowany serwis gwarancyjny i pogwarancyjny). </w:t>
            </w:r>
          </w:p>
        </w:tc>
        <w:tc>
          <w:tcPr>
            <w:tcW w:w="1040" w:type="pct"/>
            <w:shd w:val="clear" w:color="auto" w:fill="auto"/>
            <w:vAlign w:val="center"/>
          </w:tcPr>
          <w:p w:rsidR="00BD4A35" w:rsidRPr="00BD4A35" w:rsidRDefault="00BD4A35" w:rsidP="00BD4A35">
            <w:pPr>
              <w:rPr>
                <w:rFonts w:ascii="Times New Roman" w:hAnsi="Times New Roman" w:cs="Times New Roman"/>
              </w:rPr>
            </w:pPr>
            <w:r w:rsidRPr="00BD4A3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59" w:type="pct"/>
            <w:shd w:val="clear" w:color="auto" w:fill="auto"/>
          </w:tcPr>
          <w:p w:rsidR="00BD4A35" w:rsidRPr="00BD4A35" w:rsidRDefault="00BD4A35" w:rsidP="00BD4A35">
            <w:pPr>
              <w:rPr>
                <w:rFonts w:ascii="Times New Roman" w:hAnsi="Times New Roman" w:cs="Times New Roman"/>
              </w:rPr>
            </w:pPr>
          </w:p>
        </w:tc>
      </w:tr>
      <w:tr w:rsidR="00BD4A35" w:rsidRPr="00BD4A35" w:rsidTr="00BD4A35">
        <w:tc>
          <w:tcPr>
            <w:tcW w:w="326" w:type="pct"/>
          </w:tcPr>
          <w:p w:rsidR="00BD4A35" w:rsidRPr="00BD4A35" w:rsidRDefault="00BD4A35" w:rsidP="00BD4A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275" w:type="pct"/>
            <w:shd w:val="clear" w:color="auto" w:fill="auto"/>
            <w:vAlign w:val="center"/>
          </w:tcPr>
          <w:p w:rsidR="00BD4A35" w:rsidRPr="00BD4A35" w:rsidRDefault="00BD4A35" w:rsidP="00BD4A35">
            <w:pPr>
              <w:rPr>
                <w:rFonts w:ascii="Times New Roman" w:hAnsi="Times New Roman" w:cs="Times New Roman"/>
              </w:rPr>
            </w:pPr>
            <w:r w:rsidRPr="00BD4A35">
              <w:rPr>
                <w:rFonts w:ascii="Times New Roman" w:hAnsi="Times New Roman" w:cs="Times New Roman"/>
              </w:rPr>
              <w:t>Szkolenie personelu medycznego w zakresie eksploatacji i obsługi sprzętu w  miejscu instalacji.</w:t>
            </w:r>
          </w:p>
        </w:tc>
        <w:tc>
          <w:tcPr>
            <w:tcW w:w="1040" w:type="pct"/>
            <w:shd w:val="clear" w:color="auto" w:fill="auto"/>
            <w:vAlign w:val="center"/>
          </w:tcPr>
          <w:p w:rsidR="00BD4A35" w:rsidRPr="00BD4A35" w:rsidRDefault="00BD4A35" w:rsidP="00BD4A35">
            <w:pPr>
              <w:rPr>
                <w:rFonts w:ascii="Times New Roman" w:hAnsi="Times New Roman" w:cs="Times New Roman"/>
              </w:rPr>
            </w:pPr>
            <w:r w:rsidRPr="00BD4A3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59" w:type="pct"/>
            <w:shd w:val="clear" w:color="auto" w:fill="auto"/>
          </w:tcPr>
          <w:p w:rsidR="00BD4A35" w:rsidRPr="00BD4A35" w:rsidRDefault="00BD4A35" w:rsidP="00BD4A35">
            <w:pPr>
              <w:rPr>
                <w:rFonts w:ascii="Times New Roman" w:hAnsi="Times New Roman" w:cs="Times New Roman"/>
              </w:rPr>
            </w:pPr>
          </w:p>
        </w:tc>
      </w:tr>
      <w:tr w:rsidR="00BD4A35" w:rsidRPr="00BD4A35" w:rsidTr="00BD4A35">
        <w:trPr>
          <w:trHeight w:val="858"/>
        </w:trPr>
        <w:tc>
          <w:tcPr>
            <w:tcW w:w="326" w:type="pct"/>
          </w:tcPr>
          <w:p w:rsidR="00BD4A35" w:rsidRPr="00BD4A35" w:rsidRDefault="00BD4A35" w:rsidP="00BD4A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75" w:type="pct"/>
            <w:shd w:val="clear" w:color="auto" w:fill="auto"/>
            <w:vAlign w:val="center"/>
          </w:tcPr>
          <w:p w:rsidR="00BD4A35" w:rsidRPr="00BD4A35" w:rsidRDefault="00BD4A35" w:rsidP="00BD4A35">
            <w:pPr>
              <w:rPr>
                <w:rFonts w:ascii="Times New Roman" w:hAnsi="Times New Roman" w:cs="Times New Roman"/>
              </w:rPr>
            </w:pPr>
            <w:r w:rsidRPr="00BD4A35">
              <w:rPr>
                <w:rFonts w:ascii="Times New Roman" w:hAnsi="Times New Roman" w:cs="Times New Roman"/>
              </w:rPr>
              <w:t>Certyfikat CE na sprzęt (dokumenty dostarczyć wraz ze sprzętem)</w:t>
            </w:r>
          </w:p>
        </w:tc>
        <w:tc>
          <w:tcPr>
            <w:tcW w:w="1040" w:type="pct"/>
            <w:shd w:val="clear" w:color="auto" w:fill="auto"/>
            <w:vAlign w:val="center"/>
          </w:tcPr>
          <w:p w:rsidR="00BD4A35" w:rsidRPr="00BD4A35" w:rsidRDefault="00BD4A35" w:rsidP="00BD4A35">
            <w:pPr>
              <w:rPr>
                <w:rFonts w:ascii="Times New Roman" w:hAnsi="Times New Roman" w:cs="Times New Roman"/>
              </w:rPr>
            </w:pPr>
            <w:r w:rsidRPr="00BD4A3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59" w:type="pct"/>
            <w:shd w:val="clear" w:color="auto" w:fill="auto"/>
          </w:tcPr>
          <w:p w:rsidR="00BD4A35" w:rsidRPr="00BD4A35" w:rsidRDefault="00BD4A35" w:rsidP="00BD4A35">
            <w:pPr>
              <w:rPr>
                <w:rFonts w:ascii="Times New Roman" w:hAnsi="Times New Roman" w:cs="Times New Roman"/>
              </w:rPr>
            </w:pPr>
          </w:p>
        </w:tc>
      </w:tr>
      <w:tr w:rsidR="00BD4A35" w:rsidRPr="00BD4A35" w:rsidTr="00BD4A35">
        <w:tc>
          <w:tcPr>
            <w:tcW w:w="326" w:type="pct"/>
          </w:tcPr>
          <w:p w:rsidR="00BD4A35" w:rsidRPr="00BD4A35" w:rsidRDefault="00BD4A35" w:rsidP="00BD4A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275" w:type="pct"/>
            <w:shd w:val="clear" w:color="auto" w:fill="auto"/>
            <w:vAlign w:val="center"/>
          </w:tcPr>
          <w:p w:rsidR="00BD4A35" w:rsidRPr="00BD4A35" w:rsidRDefault="00BD4A35" w:rsidP="00BD4A35">
            <w:pPr>
              <w:rPr>
                <w:rFonts w:ascii="Times New Roman" w:hAnsi="Times New Roman" w:cs="Times New Roman"/>
              </w:rPr>
            </w:pPr>
            <w:r w:rsidRPr="00BD4A35">
              <w:rPr>
                <w:rFonts w:ascii="Times New Roman" w:hAnsi="Times New Roman" w:cs="Times New Roman"/>
              </w:rPr>
              <w:t>Autoryzacja producenta na serwis i sprzedaż zaoferowanego sprzętu  na terenie Polski (dokumenty dostarczyć wraz ze sprzętem)</w:t>
            </w:r>
          </w:p>
        </w:tc>
        <w:tc>
          <w:tcPr>
            <w:tcW w:w="1040" w:type="pct"/>
            <w:shd w:val="clear" w:color="auto" w:fill="auto"/>
            <w:vAlign w:val="center"/>
          </w:tcPr>
          <w:p w:rsidR="00BD4A35" w:rsidRPr="00BD4A35" w:rsidRDefault="00BD4A35" w:rsidP="00BD4A35">
            <w:pPr>
              <w:rPr>
                <w:rFonts w:ascii="Times New Roman" w:hAnsi="Times New Roman" w:cs="Times New Roman"/>
              </w:rPr>
            </w:pPr>
            <w:r w:rsidRPr="00BD4A3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59" w:type="pct"/>
            <w:shd w:val="clear" w:color="auto" w:fill="auto"/>
          </w:tcPr>
          <w:p w:rsidR="00BD4A35" w:rsidRPr="00BD4A35" w:rsidRDefault="00BD4A35" w:rsidP="00BD4A35">
            <w:pPr>
              <w:rPr>
                <w:rFonts w:ascii="Times New Roman" w:hAnsi="Times New Roman" w:cs="Times New Roman"/>
              </w:rPr>
            </w:pPr>
          </w:p>
        </w:tc>
      </w:tr>
      <w:tr w:rsidR="00BD4A35" w:rsidRPr="00BD4A35" w:rsidTr="00BD4A35">
        <w:tc>
          <w:tcPr>
            <w:tcW w:w="326" w:type="pct"/>
          </w:tcPr>
          <w:p w:rsidR="00BD4A35" w:rsidRPr="00BD4A35" w:rsidRDefault="00BD4A35" w:rsidP="00BD4A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275" w:type="pct"/>
            <w:shd w:val="clear" w:color="auto" w:fill="auto"/>
            <w:vAlign w:val="center"/>
          </w:tcPr>
          <w:p w:rsidR="00BD4A35" w:rsidRPr="00BD4A35" w:rsidRDefault="00BD4A35" w:rsidP="00BD4A35">
            <w:pPr>
              <w:rPr>
                <w:rFonts w:ascii="Times New Roman" w:hAnsi="Times New Roman" w:cs="Times New Roman"/>
              </w:rPr>
            </w:pPr>
            <w:r w:rsidRPr="00BD4A35">
              <w:rPr>
                <w:rFonts w:ascii="Times New Roman" w:hAnsi="Times New Roman" w:cs="Times New Roman"/>
              </w:rPr>
              <w:t>Instrukcja obsługi w języku polskim (dostarczyć wraz ze sprzętem )</w:t>
            </w:r>
          </w:p>
        </w:tc>
        <w:tc>
          <w:tcPr>
            <w:tcW w:w="1040" w:type="pct"/>
            <w:shd w:val="clear" w:color="auto" w:fill="auto"/>
            <w:vAlign w:val="center"/>
          </w:tcPr>
          <w:p w:rsidR="00BD4A35" w:rsidRPr="00BD4A35" w:rsidRDefault="00BD4A35" w:rsidP="00BD4A35">
            <w:pPr>
              <w:rPr>
                <w:rFonts w:ascii="Times New Roman" w:hAnsi="Times New Roman" w:cs="Times New Roman"/>
              </w:rPr>
            </w:pPr>
            <w:r w:rsidRPr="00BD4A3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59" w:type="pct"/>
            <w:shd w:val="clear" w:color="auto" w:fill="auto"/>
          </w:tcPr>
          <w:p w:rsidR="00BD4A35" w:rsidRPr="00BD4A35" w:rsidRDefault="00BD4A35" w:rsidP="00BD4A35">
            <w:pPr>
              <w:rPr>
                <w:rFonts w:ascii="Times New Roman" w:hAnsi="Times New Roman" w:cs="Times New Roman"/>
              </w:rPr>
            </w:pPr>
          </w:p>
        </w:tc>
      </w:tr>
    </w:tbl>
    <w:p w:rsidR="00BD4A35" w:rsidRPr="00BD4A35" w:rsidRDefault="00BD4A35" w:rsidP="00BD4A35">
      <w:pPr>
        <w:rPr>
          <w:rFonts w:ascii="Times New Roman" w:hAnsi="Times New Roman" w:cs="Times New Roman"/>
        </w:rPr>
      </w:pPr>
    </w:p>
    <w:p w:rsidR="00BD4A35" w:rsidRPr="00BD4A35" w:rsidRDefault="00BD4A35" w:rsidP="00BD4A35">
      <w:pPr>
        <w:rPr>
          <w:rFonts w:ascii="Times New Roman" w:hAnsi="Times New Roman" w:cs="Times New Roman"/>
        </w:rPr>
      </w:pPr>
      <w:r w:rsidRPr="00BD4A35">
        <w:rPr>
          <w:rFonts w:ascii="Times New Roman" w:hAnsi="Times New Roman" w:cs="Times New Roman"/>
        </w:rPr>
        <w:t>Dla umożliwienia Zamawiającemu weryfikacji udzielonych odpowiedzi odnośnie spełnienia warunków granicznych i/lub ich wartości należy do oferty dołączyć  materiały opisowe pochodzące od producenta: oryginalne ulotki, katalogi, opisy przedmiotu zamówienia, dokumentację techniczną oferowanego sprzętu/ przedmiotu zamówienia, instrukcje obsługi itp. Stosowne materiały opisowe pochodzące od producenta należy załączyć w oryginale lub jako kserokopie poświadczone za zgodność z oryginałem.</w:t>
      </w:r>
    </w:p>
    <w:p w:rsidR="00BD4A35" w:rsidRPr="00BD4A35" w:rsidRDefault="00BD4A35" w:rsidP="00BD4A35">
      <w:pPr>
        <w:rPr>
          <w:rFonts w:ascii="Times New Roman" w:hAnsi="Times New Roman" w:cs="Times New Roman"/>
        </w:rPr>
      </w:pPr>
    </w:p>
    <w:p w:rsidR="00A63E3B" w:rsidRPr="006D622F" w:rsidRDefault="00A63E3B">
      <w:pPr>
        <w:rPr>
          <w:rFonts w:ascii="Times New Roman" w:hAnsi="Times New Roman" w:cs="Times New Roman"/>
        </w:rPr>
      </w:pPr>
    </w:p>
    <w:sectPr w:rsidR="00A63E3B" w:rsidRPr="006D622F" w:rsidSect="00A63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Mono">
    <w:altName w:val="MS Gothic"/>
    <w:charset w:val="00"/>
    <w:family w:val="modern"/>
    <w:pitch w:val="fixed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872"/>
    <w:rsid w:val="000F2612"/>
    <w:rsid w:val="001D5495"/>
    <w:rsid w:val="001E7792"/>
    <w:rsid w:val="00420450"/>
    <w:rsid w:val="004E6B9A"/>
    <w:rsid w:val="005046EA"/>
    <w:rsid w:val="006D622F"/>
    <w:rsid w:val="00837251"/>
    <w:rsid w:val="00845B85"/>
    <w:rsid w:val="009B758D"/>
    <w:rsid w:val="00A0494C"/>
    <w:rsid w:val="00A63E3B"/>
    <w:rsid w:val="00B8398D"/>
    <w:rsid w:val="00BD4A35"/>
    <w:rsid w:val="00CE26C1"/>
    <w:rsid w:val="00D80872"/>
    <w:rsid w:val="00ED2B18"/>
    <w:rsid w:val="00F7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72FAA-0ADE-4576-9B70-93903D75B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3E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eformattedText">
    <w:name w:val="Preformatted Text"/>
    <w:basedOn w:val="Normalny"/>
    <w:rsid w:val="001D549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Mono" w:eastAsia="NSimSun" w:hAnsi="Liberation Mono" w:cs="Liberation Mono"/>
      <w:kern w:val="3"/>
      <w:sz w:val="20"/>
      <w:szCs w:val="20"/>
      <w:lang w:eastAsia="zh-CN" w:bidi="hi-IN"/>
    </w:rPr>
  </w:style>
  <w:style w:type="table" w:styleId="Tabela-Siatka">
    <w:name w:val="Table Grid"/>
    <w:basedOn w:val="Standardowy"/>
    <w:uiPriority w:val="59"/>
    <w:rsid w:val="001D5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Aparatura Medczna</dc:creator>
  <cp:lastModifiedBy>user</cp:lastModifiedBy>
  <cp:revision>3</cp:revision>
  <cp:lastPrinted>2018-11-13T12:05:00Z</cp:lastPrinted>
  <dcterms:created xsi:type="dcterms:W3CDTF">2018-11-13T12:01:00Z</dcterms:created>
  <dcterms:modified xsi:type="dcterms:W3CDTF">2018-11-13T12:07:00Z</dcterms:modified>
</cp:coreProperties>
</file>