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3F1438" w:rsidRPr="009F4795" w:rsidTr="00EA0C8C">
        <w:tc>
          <w:tcPr>
            <w:tcW w:w="9577" w:type="dxa"/>
            <w:gridSpan w:val="2"/>
          </w:tcPr>
          <w:p w:rsidR="003F1438" w:rsidRPr="00286368" w:rsidRDefault="008050EF" w:rsidP="00A32800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dostawę</w:t>
            </w:r>
            <w:r w:rsidR="003F1438" w:rsidRPr="00286368">
              <w:rPr>
                <w:b/>
                <w:i/>
              </w:rPr>
              <w:t xml:space="preserve"> </w:t>
            </w:r>
            <w:r w:rsidR="00A931D1">
              <w:rPr>
                <w:b/>
                <w:i/>
              </w:rPr>
              <w:t xml:space="preserve">sprzętu </w:t>
            </w:r>
            <w:r w:rsidR="00A32800">
              <w:rPr>
                <w:b/>
                <w:i/>
              </w:rPr>
              <w:t>jednorazowego</w:t>
            </w:r>
            <w:r w:rsidR="00A931D1">
              <w:rPr>
                <w:b/>
                <w:i/>
              </w:rPr>
              <w:t xml:space="preserve"> użytku </w:t>
            </w:r>
          </w:p>
        </w:tc>
      </w:tr>
      <w:tr w:rsidR="003F1438" w:rsidRPr="00D245E8" w:rsidTr="00EA0C8C">
        <w:tc>
          <w:tcPr>
            <w:tcW w:w="9577" w:type="dxa"/>
            <w:gridSpan w:val="2"/>
          </w:tcPr>
          <w:p w:rsidR="003F1438" w:rsidRPr="00286368" w:rsidRDefault="003F1438" w:rsidP="00AF1C4F">
            <w:pPr>
              <w:rPr>
                <w:b/>
                <w:i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A32800">
              <w:rPr>
                <w:rFonts w:ascii="Calibri" w:hAnsi="Calibri" w:cs="Segoe UI"/>
                <w:b/>
                <w:sz w:val="22"/>
                <w:szCs w:val="22"/>
              </w:rPr>
              <w:t>4/D/19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3F4A0A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A32800">
              <w:rPr>
                <w:rFonts w:ascii="Calibri" w:hAnsi="Calibri" w:cs="Segoe UI"/>
                <w:sz w:val="16"/>
                <w:szCs w:val="16"/>
              </w:rPr>
              <w:t>05</w:t>
            </w:r>
            <w:r w:rsidR="005A675E">
              <w:rPr>
                <w:rFonts w:ascii="Calibri" w:hAnsi="Calibri" w:cs="Segoe UI"/>
                <w:sz w:val="16"/>
                <w:szCs w:val="16"/>
              </w:rPr>
              <w:t>.</w:t>
            </w:r>
            <w:r w:rsidR="00A32800">
              <w:rPr>
                <w:rFonts w:ascii="Calibri" w:hAnsi="Calibri" w:cs="Segoe UI"/>
                <w:sz w:val="16"/>
                <w:szCs w:val="16"/>
              </w:rPr>
              <w:t>02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A32800">
              <w:rPr>
                <w:rFonts w:ascii="Calibri" w:hAnsi="Calibri" w:cs="Segoe UI"/>
                <w:sz w:val="16"/>
                <w:szCs w:val="16"/>
              </w:rPr>
              <w:t>2019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AF1C4F" w:rsidRDefault="00AF1C4F" w:rsidP="004A345C">
      <w:pPr>
        <w:pStyle w:val="pkt"/>
        <w:spacing w:before="0" w:after="40"/>
        <w:ind w:left="0" w:firstLine="0"/>
        <w:rPr>
          <w:rFonts w:ascii="Calibri" w:hAnsi="Calibri" w:cs="Segoe UI"/>
          <w:b/>
          <w:bCs/>
          <w:kern w:val="32"/>
          <w:sz w:val="20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A67A3C" w:rsidRPr="00A67A3C" w:rsidRDefault="008050EF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8050EF">
        <w:rPr>
          <w:rFonts w:ascii="Arial" w:hAnsi="Arial" w:cs="Arial"/>
          <w:sz w:val="20"/>
          <w:szCs w:val="20"/>
        </w:rPr>
        <w:t xml:space="preserve">Przedmiotem zamówienia są  sukcesywne dostawy </w:t>
      </w:r>
      <w:r w:rsidR="00A931D1">
        <w:rPr>
          <w:rFonts w:ascii="Arial" w:hAnsi="Arial" w:cs="Arial"/>
          <w:sz w:val="20"/>
          <w:szCs w:val="20"/>
        </w:rPr>
        <w:t xml:space="preserve">sprzętu </w:t>
      </w:r>
      <w:r w:rsidR="00A32800">
        <w:rPr>
          <w:rFonts w:ascii="Arial" w:hAnsi="Arial" w:cs="Arial"/>
          <w:sz w:val="20"/>
          <w:szCs w:val="20"/>
        </w:rPr>
        <w:t>jednorazowego</w:t>
      </w:r>
      <w:r w:rsidR="00A931D1">
        <w:rPr>
          <w:rFonts w:ascii="Arial" w:hAnsi="Arial" w:cs="Arial"/>
          <w:sz w:val="20"/>
          <w:szCs w:val="20"/>
        </w:rPr>
        <w:t xml:space="preserve"> użytku.</w:t>
      </w:r>
    </w:p>
    <w:p w:rsidR="00A65A01" w:rsidRPr="00A67A3C" w:rsidRDefault="004A345C" w:rsidP="00A67A3C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A67A3C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 w:rsidRPr="00A67A3C">
        <w:rPr>
          <w:rFonts w:ascii="Calibri" w:hAnsi="Calibri" w:cs="Segoe UI"/>
          <w:b/>
          <w:sz w:val="20"/>
          <w:szCs w:val="20"/>
        </w:rPr>
        <w:t>Załącznik nr 2</w:t>
      </w:r>
      <w:r w:rsidRPr="00A67A3C">
        <w:rPr>
          <w:rFonts w:ascii="Calibri" w:hAnsi="Calibri" w:cs="Segoe UI"/>
          <w:b/>
          <w:sz w:val="20"/>
          <w:szCs w:val="20"/>
        </w:rPr>
        <w:t xml:space="preserve"> </w:t>
      </w:r>
      <w:r w:rsidRPr="00A67A3C">
        <w:rPr>
          <w:rFonts w:ascii="Calibri" w:hAnsi="Calibri" w:cs="Segoe UI"/>
          <w:sz w:val="20"/>
          <w:szCs w:val="20"/>
        </w:rPr>
        <w:t>do SIWZ.</w:t>
      </w:r>
      <w:r w:rsidRPr="00A67A3C">
        <w:rPr>
          <w:rFonts w:ascii="Calibri" w:hAnsi="Calibri"/>
          <w:sz w:val="20"/>
          <w:szCs w:val="20"/>
        </w:rPr>
        <w:t xml:space="preserve"> </w:t>
      </w:r>
      <w:r w:rsidR="00A65A01" w:rsidRPr="00A67A3C">
        <w:rPr>
          <w:rFonts w:ascii="Calibri" w:hAnsi="Calibri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5D6533" w:rsidRDefault="004A345C" w:rsidP="00A65A01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A65A01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A65A01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A65A01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A65A01">
        <w:rPr>
          <w:rFonts w:ascii="Calibri" w:hAnsi="Calibri" w:cs="Segoe UI"/>
          <w:b/>
          <w:sz w:val="20"/>
          <w:szCs w:val="20"/>
        </w:rPr>
        <w:t xml:space="preserve"> </w:t>
      </w:r>
      <w:r w:rsidRPr="00A65A01">
        <w:rPr>
          <w:rFonts w:ascii="Calibri" w:hAnsi="Calibri" w:cs="Segoe UI"/>
          <w:sz w:val="20"/>
          <w:szCs w:val="20"/>
        </w:rPr>
        <w:t>do SIWZ.</w:t>
      </w:r>
    </w:p>
    <w:p w:rsidR="00A32800" w:rsidRPr="00A32800" w:rsidRDefault="004A345C" w:rsidP="00A32800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  <w:lang w:val="x-none"/>
        </w:rPr>
      </w:pPr>
      <w:r w:rsidRPr="00A931D1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A32800" w:rsidRPr="00A32800">
        <w:rPr>
          <w:rFonts w:ascii="Calibri" w:hAnsi="Calibri" w:cs="Segoe UI"/>
          <w:sz w:val="20"/>
          <w:szCs w:val="20"/>
        </w:rPr>
        <w:t xml:space="preserve">33141000-0 – Jednorazowe </w:t>
      </w:r>
      <w:proofErr w:type="spellStart"/>
      <w:r w:rsidR="00A32800" w:rsidRPr="00A32800">
        <w:rPr>
          <w:rFonts w:ascii="Calibri" w:hAnsi="Calibri" w:cs="Segoe UI"/>
          <w:sz w:val="20"/>
          <w:szCs w:val="20"/>
        </w:rPr>
        <w:t>niechemiczne</w:t>
      </w:r>
      <w:proofErr w:type="spellEnd"/>
      <w:r w:rsidR="00A32800" w:rsidRPr="00A32800">
        <w:rPr>
          <w:rFonts w:ascii="Calibri" w:hAnsi="Calibri" w:cs="Segoe UI"/>
          <w:sz w:val="20"/>
          <w:szCs w:val="20"/>
        </w:rPr>
        <w:t xml:space="preserve"> artykuły medyczne i hematologiczne</w:t>
      </w:r>
    </w:p>
    <w:p w:rsidR="008050EF" w:rsidRPr="00A32800" w:rsidRDefault="004A345C" w:rsidP="00A32800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32800">
        <w:rPr>
          <w:rFonts w:ascii="Calibri" w:hAnsi="Calibri" w:cs="Segoe UI"/>
          <w:sz w:val="20"/>
          <w:szCs w:val="20"/>
        </w:rPr>
        <w:t xml:space="preserve">Zamawiający </w:t>
      </w:r>
      <w:r w:rsidR="002E264F" w:rsidRPr="00A32800">
        <w:rPr>
          <w:rFonts w:ascii="Calibri" w:hAnsi="Calibri" w:cs="Segoe UI"/>
          <w:sz w:val="20"/>
          <w:szCs w:val="20"/>
        </w:rPr>
        <w:t>dopuszcza składanie</w:t>
      </w:r>
      <w:r w:rsidRPr="00A32800">
        <w:rPr>
          <w:rFonts w:ascii="Calibri" w:hAnsi="Calibri" w:cs="Segoe UI"/>
          <w:sz w:val="20"/>
          <w:szCs w:val="20"/>
        </w:rPr>
        <w:t xml:space="preserve"> ofert częściowych.</w:t>
      </w:r>
      <w:r w:rsidR="00A67A3C" w:rsidRPr="00A32800">
        <w:rPr>
          <w:rFonts w:ascii="Arial" w:hAnsi="Arial" w:cs="Arial"/>
          <w:sz w:val="20"/>
          <w:szCs w:val="20"/>
        </w:rPr>
        <w:t xml:space="preserve"> </w:t>
      </w:r>
    </w:p>
    <w:p w:rsidR="004A345C" w:rsidRPr="005D6533" w:rsidRDefault="004A345C" w:rsidP="005D6533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5D6533">
        <w:rPr>
          <w:rFonts w:ascii="Calibri" w:hAnsi="Calibri" w:cs="Segoe UI"/>
          <w:sz w:val="20"/>
          <w:szCs w:val="20"/>
        </w:rPr>
        <w:t xml:space="preserve">Zamawiający </w:t>
      </w:r>
      <w:r w:rsidRPr="005D6533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5D6533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 xml:space="preserve">możliwości </w:t>
      </w:r>
      <w:r w:rsidR="00A32800">
        <w:rPr>
          <w:rFonts w:ascii="Calibri" w:hAnsi="Calibri" w:cs="Segoe UI"/>
          <w:sz w:val="20"/>
          <w:szCs w:val="20"/>
        </w:rPr>
        <w:t>udzielenia</w:t>
      </w:r>
      <w:r w:rsidRPr="00FB05DF">
        <w:rPr>
          <w:rFonts w:ascii="Calibri" w:hAnsi="Calibri" w:cs="Segoe UI"/>
          <w:sz w:val="20"/>
          <w:szCs w:val="20"/>
        </w:rPr>
        <w:t xml:space="preserve">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32800">
        <w:rPr>
          <w:rFonts w:ascii="Calibri" w:hAnsi="Calibri"/>
          <w:sz w:val="20"/>
          <w:lang w:val="pl-PL"/>
        </w:rPr>
        <w:t>do 16.12.2019 r.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5D6533" w:rsidRDefault="00677E25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5D6533" w:rsidRPr="005D6533" w:rsidRDefault="005D6533" w:rsidP="005D6533">
      <w:pPr>
        <w:pStyle w:val="Akapitzlist"/>
        <w:numPr>
          <w:ilvl w:val="0"/>
          <w:numId w:val="8"/>
        </w:numPr>
        <w:suppressAutoHyphens/>
        <w:spacing w:line="360" w:lineRule="auto"/>
        <w:rPr>
          <w:rFonts w:ascii="Arial" w:hAnsi="Arial" w:cs="Arial"/>
          <w:sz w:val="18"/>
          <w:szCs w:val="18"/>
          <w:lang w:eastAsia="ar-SA"/>
        </w:rPr>
      </w:pPr>
      <w:r w:rsidRPr="005D6533">
        <w:rPr>
          <w:rFonts w:ascii="Arial" w:hAnsi="Arial" w:cs="Arial"/>
          <w:sz w:val="18"/>
          <w:szCs w:val="18"/>
          <w:lang w:eastAsia="ar-SA"/>
        </w:rPr>
        <w:t>dla potwierdzenia i weryfikacji informacji zawartych w ofercie należy dołączyć materiały informacyjne w postaci katalogów/folderów z zaznaczeniem której pozycji asortymentowej dotyczą</w:t>
      </w:r>
    </w:p>
    <w:p w:rsidR="004B4840" w:rsidRPr="005D6533" w:rsidRDefault="004B4840" w:rsidP="005D6533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  <w:lang w:eastAsia="ar-SA"/>
        </w:rPr>
        <w:t>Zamawiający przewiduje możliwość wezwania do złożenia próbek w przypadku wątpliwości w ocenie zgodności z opisem przedmiotu zamówienia na podstawie katalogów</w:t>
      </w:r>
    </w:p>
    <w:p w:rsidR="00CC4A54" w:rsidRPr="00A111A2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A111A2">
        <w:rPr>
          <w:rFonts w:ascii="Calibri" w:hAnsi="Calibri" w:cs="Segoe UI"/>
          <w:sz w:val="20"/>
          <w:szCs w:val="20"/>
        </w:rPr>
        <w:t xml:space="preserve">Wykonawca </w:t>
      </w:r>
      <w:r w:rsidRPr="00A111A2">
        <w:rPr>
          <w:rFonts w:ascii="Calibri" w:hAnsi="Calibri"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A111A2">
        <w:rPr>
          <w:rFonts w:ascii="Calibri" w:hAnsi="Calibri"/>
          <w:bCs/>
          <w:sz w:val="20"/>
          <w:szCs w:val="20"/>
        </w:rPr>
        <w:t xml:space="preserve"> Wg załącznika nr 5</w:t>
      </w:r>
      <w:r w:rsidR="00A111A2" w:rsidRPr="00A111A2">
        <w:rPr>
          <w:rFonts w:ascii="Calibri" w:hAnsi="Calibri"/>
          <w:bCs/>
          <w:sz w:val="20"/>
          <w:szCs w:val="20"/>
        </w:rPr>
        <w:t xml:space="preserve"> oświadczenie składane w oryginale.</w:t>
      </w:r>
    </w:p>
    <w:p w:rsidR="00A111A2" w:rsidRPr="00A111A2" w:rsidRDefault="00A111A2" w:rsidP="00A111A2">
      <w:pPr>
        <w:pStyle w:val="Akapitzlist"/>
        <w:numPr>
          <w:ilvl w:val="0"/>
          <w:numId w:val="7"/>
        </w:numPr>
        <w:rPr>
          <w:rFonts w:asciiTheme="minorHAnsi" w:hAnsiTheme="minorHAnsi" w:cstheme="minorHAnsi"/>
          <w:color w:val="FF0000"/>
          <w:sz w:val="20"/>
          <w:szCs w:val="20"/>
        </w:rPr>
      </w:pPr>
      <w:r w:rsidRPr="00A111A2">
        <w:rPr>
          <w:rFonts w:asciiTheme="minorHAnsi" w:hAnsiTheme="minorHAnsi" w:cstheme="minorHAnsi"/>
          <w:b/>
          <w:sz w:val="20"/>
          <w:szCs w:val="20"/>
        </w:rPr>
        <w:t xml:space="preserve">   </w:t>
      </w:r>
      <w:r w:rsidRPr="00A111A2">
        <w:rPr>
          <w:rFonts w:asciiTheme="minorHAnsi" w:hAnsiTheme="minorHAnsi" w:cstheme="minorHAnsi"/>
          <w:sz w:val="20"/>
          <w:szCs w:val="20"/>
        </w:rPr>
        <w:t>Do Wykonawców (w tym osób fizycznych i prawnych) mających miejsce zamieszkania lub siedzibę poza terytorium Rzeczpospolitej Polskiej zastosowanie mają regulacje z § 7 Rozporządzenia Ministra Rozwoju z dnia 26 lipca 2016 r. w sprawie rodzajów dokumentów, jakich może żądać Zamawiający od Wykonawcy w postępowaniu o udzielenie zamówienia (Dz.U. z 2016 r., poz. 1126)</w:t>
      </w:r>
    </w:p>
    <w:p w:rsidR="00A111A2" w:rsidRPr="00A111A2" w:rsidRDefault="00A111A2" w:rsidP="00A111A2">
      <w:pPr>
        <w:pStyle w:val="Akapitzlist"/>
        <w:numPr>
          <w:ilvl w:val="0"/>
          <w:numId w:val="7"/>
        </w:numPr>
        <w:autoSpaceDE w:val="0"/>
        <w:autoSpaceDN w:val="0"/>
        <w:adjustRightInd w:val="0"/>
        <w:rPr>
          <w:rFonts w:asciiTheme="minorHAnsi" w:hAnsiTheme="minorHAnsi" w:cstheme="minorHAnsi"/>
          <w:sz w:val="20"/>
          <w:szCs w:val="20"/>
        </w:rPr>
      </w:pPr>
      <w:r w:rsidRPr="00A111A2">
        <w:rPr>
          <w:rFonts w:asciiTheme="minorHAnsi" w:hAnsiTheme="minorHAnsi" w:cstheme="minorHAnsi"/>
          <w:sz w:val="20"/>
          <w:szCs w:val="20"/>
        </w:rPr>
        <w:t>Ważność i forma dokumentów zgodnie z zapisami w Rozporządzeniu Ministra Rozwoju z dnia 26 lipca 2016 r. w sprawie rodzajów dokumentów,</w:t>
      </w:r>
      <w:r w:rsidR="00A32800">
        <w:rPr>
          <w:rFonts w:asciiTheme="minorHAnsi" w:hAnsiTheme="minorHAnsi" w:cstheme="minorHAnsi"/>
          <w:sz w:val="20"/>
          <w:szCs w:val="20"/>
        </w:rPr>
        <w:t xml:space="preserve"> jakich może żądać Zamawiający od Wykonawcy w </w:t>
      </w:r>
      <w:r w:rsidRPr="00A111A2">
        <w:rPr>
          <w:rFonts w:asciiTheme="minorHAnsi" w:hAnsiTheme="minorHAnsi" w:cstheme="minorHAnsi"/>
          <w:sz w:val="20"/>
          <w:szCs w:val="20"/>
        </w:rPr>
        <w:t>postępowaniu o udzielenie zamówieni</w:t>
      </w:r>
      <w:r w:rsidR="00A32800">
        <w:rPr>
          <w:rFonts w:asciiTheme="minorHAnsi" w:hAnsiTheme="minorHAnsi" w:cstheme="minorHAnsi"/>
          <w:sz w:val="20"/>
          <w:szCs w:val="20"/>
        </w:rPr>
        <w:t xml:space="preserve">a (Dz.U. z 2016 r., poz. 1126) </w:t>
      </w:r>
      <w:r w:rsidRPr="00A111A2">
        <w:rPr>
          <w:rFonts w:asciiTheme="minorHAnsi" w:hAnsiTheme="minorHAnsi" w:cstheme="minorHAnsi"/>
          <w:sz w:val="20"/>
          <w:szCs w:val="20"/>
        </w:rPr>
        <w:t>oraz zgodnie z zapisami w Rozporządzeniu Ministra Przedsięb</w:t>
      </w:r>
      <w:r w:rsidR="003436F3">
        <w:rPr>
          <w:rFonts w:asciiTheme="minorHAnsi" w:hAnsiTheme="minorHAnsi" w:cstheme="minorHAnsi"/>
          <w:sz w:val="20"/>
          <w:szCs w:val="20"/>
        </w:rPr>
        <w:t xml:space="preserve">iorczości i Technologii z dnia </w:t>
      </w:r>
      <w:r w:rsidRPr="00A111A2">
        <w:rPr>
          <w:rFonts w:asciiTheme="minorHAnsi" w:hAnsiTheme="minorHAnsi" w:cstheme="minorHAnsi"/>
          <w:sz w:val="20"/>
          <w:szCs w:val="20"/>
        </w:rPr>
        <w:t>16 października 2018 r. (Dz. U. 2018 poz. 1993) zmieniające rozporządzenie w sprawie rodzajów dokumentów, jakich może żądać Zamawiają</w:t>
      </w:r>
      <w:r w:rsidR="003436F3">
        <w:rPr>
          <w:rFonts w:asciiTheme="minorHAnsi" w:hAnsiTheme="minorHAnsi" w:cstheme="minorHAnsi"/>
          <w:sz w:val="20"/>
          <w:szCs w:val="20"/>
        </w:rPr>
        <w:t xml:space="preserve">cy od Wykonawcy w postępowaniu </w:t>
      </w:r>
      <w:r w:rsidRPr="00A111A2">
        <w:rPr>
          <w:rFonts w:asciiTheme="minorHAnsi" w:hAnsiTheme="minorHAnsi" w:cstheme="minorHAnsi"/>
          <w:sz w:val="20"/>
          <w:szCs w:val="20"/>
        </w:rPr>
        <w:t xml:space="preserve">o udzielenie zamówienia. </w:t>
      </w:r>
    </w:p>
    <w:p w:rsidR="00A111A2" w:rsidRPr="00A111A2" w:rsidRDefault="00A111A2" w:rsidP="00A111A2">
      <w:pPr>
        <w:pStyle w:val="NormalnyWeb1"/>
        <w:numPr>
          <w:ilvl w:val="0"/>
          <w:numId w:val="7"/>
        </w:numPr>
        <w:spacing w:after="198" w:line="100" w:lineRule="atLeast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A111A2">
        <w:rPr>
          <w:rFonts w:asciiTheme="minorHAnsi" w:eastAsia="Calibri" w:hAnsiTheme="minorHAnsi" w:cstheme="minorHAnsi"/>
          <w:b/>
          <w:color w:val="auto"/>
          <w:sz w:val="20"/>
          <w:szCs w:val="20"/>
          <w:lang w:eastAsia="zh-CN"/>
        </w:rPr>
        <w:t>Dokumenty lub Oświadczenia wymienione w w/w Rozporządzeniu  składane są         w oryginale lub kopii poświadczonej za zgodność z oryginałem</w:t>
      </w:r>
    </w:p>
    <w:p w:rsidR="00EE618C" w:rsidRPr="00512AC2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512AC2" w:rsidRPr="003436F3" w:rsidRDefault="00512AC2" w:rsidP="003436F3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lang w:val="pl-PL"/>
        </w:rPr>
      </w:pPr>
      <w:r w:rsidRPr="00512AC2">
        <w:rPr>
          <w:rFonts w:asciiTheme="minorHAnsi" w:eastAsia="TimesNewRoman" w:hAnsiTheme="minorHAnsi"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</w:t>
      </w:r>
      <w:r w:rsidR="00A111A2">
        <w:rPr>
          <w:rFonts w:ascii="Calibri" w:hAnsi="Calibri" w:cs="Segoe UI"/>
          <w:b/>
          <w:sz w:val="20"/>
          <w:szCs w:val="20"/>
        </w:rPr>
        <w:t xml:space="preserve"> i dokumentów</w:t>
      </w:r>
      <w:r w:rsidRPr="00080477">
        <w:rPr>
          <w:rFonts w:ascii="Calibri" w:hAnsi="Calibri" w:cs="Segoe UI"/>
          <w:b/>
          <w:sz w:val="20"/>
          <w:szCs w:val="20"/>
        </w:rPr>
        <w:t>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</w:t>
      </w:r>
      <w:r w:rsidR="00A111A2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lastRenderedPageBreak/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A111A2" w:rsidRDefault="00CC4A54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A111A2" w:rsidRPr="00A111A2" w:rsidRDefault="00A111A2" w:rsidP="00A111A2">
      <w:pPr>
        <w:numPr>
          <w:ilvl w:val="0"/>
          <w:numId w:val="9"/>
        </w:numPr>
        <w:tabs>
          <w:tab w:val="clear" w:pos="1782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Kontakt: </w:t>
      </w:r>
      <w:r>
        <w:rPr>
          <w:sz w:val="22"/>
          <w:szCs w:val="22"/>
        </w:rPr>
        <w:t>a</w:t>
      </w:r>
      <w:r w:rsidRPr="00A111A2">
        <w:rPr>
          <w:sz w:val="22"/>
          <w:szCs w:val="22"/>
        </w:rPr>
        <w:t>dres e-mailowy -   zamowienia@zozmswlodz.pl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A111A2">
        <w:rPr>
          <w:rFonts w:ascii="Calibri" w:hAnsi="Calibri" w:cs="Segoe UI"/>
          <w:b/>
          <w:sz w:val="20"/>
          <w:szCs w:val="20"/>
        </w:rPr>
        <w:t xml:space="preserve">Sprzęt </w:t>
      </w:r>
      <w:r w:rsidR="003436F3">
        <w:rPr>
          <w:rFonts w:ascii="Calibri" w:hAnsi="Calibri" w:cs="Segoe UI"/>
          <w:b/>
          <w:sz w:val="20"/>
          <w:szCs w:val="20"/>
        </w:rPr>
        <w:t>jednorazowego</w:t>
      </w:r>
      <w:r w:rsidR="00A67A3C">
        <w:rPr>
          <w:rFonts w:ascii="Calibri" w:hAnsi="Calibri" w:cs="Segoe UI"/>
          <w:b/>
          <w:sz w:val="20"/>
          <w:szCs w:val="20"/>
        </w:rPr>
        <w:t xml:space="preserve"> </w:t>
      </w:r>
      <w:r w:rsidR="00A111A2">
        <w:rPr>
          <w:rFonts w:ascii="Calibri" w:hAnsi="Calibri" w:cs="Segoe UI"/>
          <w:b/>
          <w:sz w:val="20"/>
          <w:szCs w:val="20"/>
        </w:rPr>
        <w:t>użytku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BD3D25" w:rsidRPr="003436F3" w:rsidRDefault="006841B0" w:rsidP="003436F3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3436F3">
        <w:rPr>
          <w:rFonts w:ascii="Calibri" w:hAnsi="Calibri" w:cs="Segoe UI"/>
          <w:sz w:val="20"/>
          <w:szCs w:val="20"/>
        </w:rPr>
        <w:t>13</w:t>
      </w:r>
      <w:r w:rsidR="003436F3">
        <w:rPr>
          <w:rFonts w:ascii="Calibri" w:hAnsi="Calibri" w:cs="Segoe UI"/>
          <w:b/>
          <w:sz w:val="20"/>
          <w:szCs w:val="20"/>
        </w:rPr>
        <w:t>.02</w:t>
      </w:r>
      <w:r w:rsidR="004B4840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lastRenderedPageBreak/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3436F3">
        <w:rPr>
          <w:rFonts w:ascii="Calibri" w:hAnsi="Calibri" w:cs="Segoe UI"/>
          <w:b/>
          <w:sz w:val="20"/>
          <w:szCs w:val="20"/>
        </w:rPr>
        <w:t>13.02.2019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426" w:hanging="284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„Łączna cena ofertowa brutto” – C;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 „Termin </w:t>
      </w:r>
      <w:r w:rsidR="004B4840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– P.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142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7C7086" w:rsidRPr="007C7086" w:rsidTr="004B3D32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Sposób oceny wg wzoru</w:t>
            </w:r>
          </w:p>
        </w:tc>
      </w:tr>
      <w:tr w:rsidR="007C7086" w:rsidRPr="007C7086" w:rsidTr="004B3D32">
        <w:trPr>
          <w:trHeight w:val="102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 Cena najtańszej oferty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C = -----------------------------------------  x 60pkt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         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Cena badanej oferty</w:t>
            </w:r>
          </w:p>
        </w:tc>
      </w:tr>
      <w:tr w:rsidR="007C7086" w:rsidRPr="007C7086" w:rsidTr="004B3D32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4B4840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lastRenderedPageBreak/>
              <w:t xml:space="preserve">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br/>
              <w:t xml:space="preserve"> w badanej ofercie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P = -----------------------------------------------------------------  x 40 pkt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 xml:space="preserve">Maksymalna liczba punktów za ocenę termin </w:t>
            </w:r>
            <w:r w:rsidR="004B4840">
              <w:rPr>
                <w:rFonts w:ascii="Calibri" w:hAnsi="Calibri" w:cs="Segoe UI"/>
                <w:sz w:val="20"/>
                <w:szCs w:val="20"/>
              </w:rPr>
              <w:t>dostawy</w:t>
            </w:r>
            <w:r w:rsidRPr="007C7086">
              <w:rPr>
                <w:rFonts w:ascii="Calibri" w:hAnsi="Calibri" w:cs="Segoe UI"/>
                <w:sz w:val="20"/>
                <w:szCs w:val="20"/>
              </w:rPr>
              <w:t xml:space="preserve"> spośród badanych ofert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Termin dostawy 5 dni roboczych  - 0 punktów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4 dni robocze – 3 punkty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3 dni robocze - 5 punktów</w:t>
            </w:r>
          </w:p>
          <w:p w:rsidR="007A2F44" w:rsidRPr="007A2F44" w:rsidRDefault="007A2F44" w:rsidP="007A2F44">
            <w:pPr>
              <w:ind w:left="66"/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</w:rPr>
              <w:t xml:space="preserve">Jeżeli wykonawca zadeklaruje termin dostawy dłuższy niż 5 dni roboczych, to Zamawiający uzna, że treść oferty nie odpowiada treści </w:t>
            </w:r>
            <w:proofErr w:type="spellStart"/>
            <w:r w:rsidRPr="007A2F44">
              <w:rPr>
                <w:b/>
                <w:sz w:val="22"/>
                <w:szCs w:val="22"/>
              </w:rPr>
              <w:t>siwz</w:t>
            </w:r>
            <w:proofErr w:type="spellEnd"/>
            <w:r w:rsidRPr="007A2F44">
              <w:rPr>
                <w:b/>
                <w:sz w:val="22"/>
                <w:szCs w:val="22"/>
              </w:rPr>
              <w:t xml:space="preserve"> i ofertę odrzuci. </w:t>
            </w:r>
          </w:p>
          <w:p w:rsidR="007A2F44" w:rsidRPr="007A2F44" w:rsidRDefault="007A2F44" w:rsidP="007A2F44">
            <w:pPr>
              <w:ind w:left="786"/>
              <w:jc w:val="both"/>
              <w:rPr>
                <w:sz w:val="22"/>
                <w:szCs w:val="22"/>
              </w:rPr>
            </w:pPr>
          </w:p>
          <w:p w:rsidR="007A2F44" w:rsidRPr="007A2F44" w:rsidRDefault="007A2F44" w:rsidP="007A2F44">
            <w:pPr>
              <w:tabs>
                <w:tab w:val="left" w:pos="142"/>
                <w:tab w:val="left" w:pos="510"/>
                <w:tab w:val="left" w:pos="567"/>
                <w:tab w:val="left" w:pos="793"/>
                <w:tab w:val="left" w:pos="907"/>
                <w:tab w:val="left" w:pos="1020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7A2F44">
              <w:rPr>
                <w:b/>
                <w:sz w:val="22"/>
                <w:szCs w:val="22"/>
                <w:lang w:val="x-none"/>
              </w:rPr>
              <w:t xml:space="preserve">Wykonawca, który nie poda w załączniku nr </w:t>
            </w:r>
            <w:r w:rsidRPr="007A2F44">
              <w:rPr>
                <w:b/>
                <w:sz w:val="22"/>
                <w:szCs w:val="22"/>
              </w:rPr>
              <w:t>1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terminu dostawy  – zostanie uznany, że oferuje </w:t>
            </w:r>
            <w:r w:rsidRPr="007A2F44">
              <w:rPr>
                <w:b/>
                <w:sz w:val="22"/>
                <w:szCs w:val="22"/>
              </w:rPr>
              <w:t>termin</w:t>
            </w:r>
            <w:r w:rsidRPr="007A2F44">
              <w:rPr>
                <w:b/>
                <w:sz w:val="22"/>
                <w:szCs w:val="22"/>
                <w:lang w:val="x-none"/>
              </w:rPr>
              <w:t xml:space="preserve"> dostawy </w:t>
            </w:r>
            <w:r w:rsidRPr="007A2F44">
              <w:rPr>
                <w:b/>
                <w:sz w:val="22"/>
                <w:szCs w:val="22"/>
              </w:rPr>
              <w:t>5 dni roboczych.</w:t>
            </w:r>
          </w:p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7C7086" w:rsidRPr="007C7086" w:rsidTr="004B3D32">
        <w:trPr>
          <w:trHeight w:val="437"/>
          <w:jc w:val="center"/>
        </w:trPr>
        <w:tc>
          <w:tcPr>
            <w:tcW w:w="1604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7C7086">
              <w:rPr>
                <w:rFonts w:ascii="Calibri" w:hAnsi="Calibri" w:cs="Segoe U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C7086" w:rsidRPr="007C7086" w:rsidRDefault="007C7086" w:rsidP="007C7086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b/>
                <w:sz w:val="20"/>
                <w:szCs w:val="20"/>
              </w:rPr>
              <w:softHyphen/>
            </w:r>
            <w:r w:rsidRPr="007C7086">
              <w:rPr>
                <w:rFonts w:ascii="Calibri" w:hAnsi="Calibri" w:cs="Segoe U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7C7086" w:rsidRPr="007C7086" w:rsidRDefault="007C7086" w:rsidP="007C7086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7C7086" w:rsidRPr="007C7086" w:rsidRDefault="007C7086" w:rsidP="007C7086">
      <w:pPr>
        <w:numPr>
          <w:ilvl w:val="0"/>
          <w:numId w:val="1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= C + P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gdzie: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L – całkowita liczba punktów,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7C7086" w:rsidRPr="007C7086" w:rsidRDefault="007C7086" w:rsidP="007C7086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P – punkty uzyskane w kryterium „termin </w:t>
      </w:r>
      <w:r w:rsidR="00512AC2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 xml:space="preserve">”. 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 xml:space="preserve">Ocena punktowa w kryterium „termin </w:t>
      </w:r>
      <w:r w:rsidR="007A2F44">
        <w:rPr>
          <w:rFonts w:ascii="Calibri" w:hAnsi="Calibri" w:cs="Segoe UI"/>
          <w:sz w:val="20"/>
          <w:szCs w:val="20"/>
        </w:rPr>
        <w:t>dostawy</w:t>
      </w:r>
      <w:r w:rsidRPr="007C7086">
        <w:rPr>
          <w:rFonts w:ascii="Calibri" w:hAnsi="Calibri" w:cs="Segoe UI"/>
          <w:sz w:val="20"/>
          <w:szCs w:val="20"/>
        </w:rPr>
        <w:t>” dokonana zostanie na podstawie</w:t>
      </w:r>
      <w:r w:rsidRPr="007C7086">
        <w:rPr>
          <w:rFonts w:ascii="Calibri" w:hAnsi="Calibri" w:cs="Segoe UI"/>
          <w:b/>
          <w:sz w:val="20"/>
          <w:szCs w:val="20"/>
        </w:rPr>
        <w:t xml:space="preserve"> </w:t>
      </w:r>
      <w:r w:rsidRPr="007C7086">
        <w:rPr>
          <w:rFonts w:ascii="Calibri" w:hAnsi="Calibri" w:cs="Segoe UI"/>
          <w:sz w:val="20"/>
          <w:szCs w:val="20"/>
        </w:rPr>
        <w:t>wypełnionego załącznika nr 1 do SIWZ.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przedstawionym w ustawie PZP, oraz w SIWZ i zostanie oceniona jako najkorzystniejsza w oparciu o podane kryteria wyboru.</w:t>
      </w:r>
    </w:p>
    <w:p w:rsidR="007C7086" w:rsidRPr="007C7086" w:rsidRDefault="007C7086" w:rsidP="007C7086">
      <w:pPr>
        <w:numPr>
          <w:ilvl w:val="0"/>
          <w:numId w:val="17"/>
        </w:numPr>
        <w:tabs>
          <w:tab w:val="clear" w:pos="1800"/>
        </w:tabs>
        <w:spacing w:after="40"/>
        <w:ind w:left="0" w:firstLine="0"/>
        <w:jc w:val="both"/>
        <w:rPr>
          <w:rFonts w:ascii="Calibri" w:hAnsi="Calibri" w:cs="Segoe UI"/>
          <w:sz w:val="20"/>
          <w:szCs w:val="20"/>
        </w:rPr>
      </w:pPr>
      <w:r w:rsidRPr="007C7086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7A2F44" w:rsidRDefault="007A2F44" w:rsidP="007A2F44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XVIII. Klauzula informacyjna z art. 13 RODO</w:t>
      </w:r>
    </w:p>
    <w:p w:rsidR="007A2F44" w:rsidRPr="001766D4" w:rsidRDefault="007A2F44" w:rsidP="007A2F44">
      <w:pPr>
        <w:spacing w:after="150" w:line="360" w:lineRule="auto"/>
        <w:ind w:firstLine="567"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Zgodnie z art. 13 ust. 1 i 2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1766D4">
        <w:rPr>
          <w:rFonts w:asciiTheme="minorHAnsi" w:hAnsiTheme="minorHAnsi" w:cstheme="minorHAnsi"/>
          <w:sz w:val="20"/>
          <w:szCs w:val="20"/>
        </w:rPr>
        <w:t xml:space="preserve">dalej „RODO”, informuję, że: </w:t>
      </w:r>
    </w:p>
    <w:p w:rsidR="007A2F44" w:rsidRPr="001766D4" w:rsidRDefault="007A2F44" w:rsidP="007A2F44">
      <w:pPr>
        <w:pStyle w:val="Akapitzlist"/>
        <w:numPr>
          <w:ilvl w:val="0"/>
          <w:numId w:val="41"/>
        </w:numPr>
        <w:tabs>
          <w:tab w:val="left" w:pos="540"/>
        </w:tabs>
        <w:spacing w:after="40"/>
        <w:ind w:left="426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administratorem Pani/Pana danych osobowych jest Samodzielny Publiczny Zakład Opieki Zdrowotnej MSWiA w Łodzi ul. Północna 42, 91-425 Łódź tel. (42) 63 41 270, fax (42) 63 41 254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inspektorem ochrony danych osobowych w </w:t>
      </w:r>
      <w:r w:rsidRPr="001766D4">
        <w:rPr>
          <w:rFonts w:asciiTheme="minorHAnsi" w:hAnsiTheme="minorHAnsi" w:cstheme="minorHAnsi"/>
          <w:i/>
          <w:sz w:val="20"/>
          <w:szCs w:val="20"/>
        </w:rPr>
        <w:t>SP ZOZ MSWIA w Łodzi</w:t>
      </w:r>
      <w:r w:rsidRPr="001766D4">
        <w:rPr>
          <w:rFonts w:asciiTheme="minorHAnsi" w:hAnsiTheme="minorHAnsi" w:cstheme="minorHAnsi"/>
          <w:sz w:val="20"/>
          <w:szCs w:val="20"/>
        </w:rPr>
        <w:t xml:space="preserve"> jest Lubomir Marecki  tel. 42 6341103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Pani/Pana dane osobowe przetwarzane będą na podstawie art. 6 ust. 1 lit. c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1766D4">
        <w:rPr>
          <w:rFonts w:asciiTheme="minorHAnsi" w:hAnsiTheme="minorHAnsi" w:cstheme="minorHAnsi"/>
          <w:sz w:val="20"/>
          <w:szCs w:val="20"/>
        </w:rPr>
        <w:t xml:space="preserve">RODO w celu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związanym z postępowaniem o udzielenie zamówienia publicznego 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nr sprawy</w:t>
      </w:r>
      <w:r w:rsidR="00512AC2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 xml:space="preserve"> 59</w:t>
      </w:r>
      <w:r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/D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u w:val="single"/>
          <w:lang w:eastAsia="en-US"/>
        </w:rPr>
        <w:t>/1</w:t>
      </w:r>
      <w:r w:rsidRPr="001766D4">
        <w:rPr>
          <w:rFonts w:asciiTheme="minorHAnsi" w:eastAsiaTheme="minorHAnsi" w:hAnsiTheme="minorHAnsi" w:cstheme="minorHAnsi"/>
          <w:b/>
          <w:sz w:val="20"/>
          <w:szCs w:val="20"/>
          <w:u w:val="single"/>
          <w:lang w:eastAsia="en-US"/>
        </w:rPr>
        <w:t>8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prowadzonym w trybie przetargu nieograniczonego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”;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Pani/Pana dane osobowe będą przechowywane, zgodnie z art. 97 ust. 1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>, przez okres 4 lat od dnia zakończenia postępowania o udzielenie zamówienia, a jeżeli czas trwania umowy przekracza 4 lata, okres przechowywania obejmuje cały czas trwania umowy;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1766D4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1766D4">
        <w:rPr>
          <w:rFonts w:asciiTheme="minorHAnsi" w:hAnsiTheme="minorHAnsi" w:cstheme="minorHAnsi"/>
          <w:sz w:val="20"/>
          <w:szCs w:val="20"/>
        </w:rPr>
        <w:t xml:space="preserve">;  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hAnsiTheme="minorHAnsi" w:cstheme="minorHAnsi"/>
          <w:sz w:val="20"/>
          <w:szCs w:val="20"/>
        </w:rPr>
        <w:t>w odniesieniu do Pani/Pana danych osobowych decyzje nie będą podejmowane w sposób zautomatyzowany, stosowanie do art. 22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lastRenderedPageBreak/>
        <w:t>posiada Pani/Pan: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na podstawie art. 15 RODO prawo dostępu do danych osobowych Pani/Pana dotyczących;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16 RODO prawo do sprostowania Pani/Pana danych osobowych </w:t>
      </w:r>
      <w:r w:rsidRPr="001766D4">
        <w:rPr>
          <w:rFonts w:asciiTheme="minorHAnsi" w:hAnsiTheme="minorHAnsi" w:cstheme="minorHAnsi"/>
          <w:b/>
          <w:sz w:val="20"/>
          <w:szCs w:val="20"/>
          <w:vertAlign w:val="superscript"/>
        </w:rPr>
        <w:t>**</w:t>
      </w:r>
      <w:r w:rsidRPr="001766D4">
        <w:rPr>
          <w:rFonts w:asciiTheme="minorHAnsi" w:hAnsiTheme="minorHAnsi" w:cstheme="minorHAnsi"/>
          <w:sz w:val="20"/>
          <w:szCs w:val="20"/>
        </w:rPr>
        <w:t>;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7A2F44" w:rsidRPr="001766D4" w:rsidRDefault="007A2F44" w:rsidP="007A2F44">
      <w:pPr>
        <w:numPr>
          <w:ilvl w:val="0"/>
          <w:numId w:val="39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7A2F44" w:rsidRPr="001766D4" w:rsidRDefault="007A2F44" w:rsidP="007A2F44">
      <w:pPr>
        <w:numPr>
          <w:ilvl w:val="0"/>
          <w:numId w:val="38"/>
        </w:numPr>
        <w:spacing w:after="150" w:line="360" w:lineRule="auto"/>
        <w:ind w:left="426" w:hanging="426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nie przysługuje Pani/Panu: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i/>
          <w:color w:val="00B0F0"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w związku z art. 17 ust. 3 lit. b, d lub e RODO prawo do usunięcia danych osobowych;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sz w:val="20"/>
          <w:szCs w:val="20"/>
        </w:rPr>
        <w:t>prawo do przenoszenia danych osobowych, o którym mowa w art. 20 RODO;</w:t>
      </w:r>
    </w:p>
    <w:p w:rsidR="007A2F44" w:rsidRPr="001766D4" w:rsidRDefault="007A2F44" w:rsidP="007A2F44">
      <w:pPr>
        <w:numPr>
          <w:ilvl w:val="0"/>
          <w:numId w:val="40"/>
        </w:numPr>
        <w:spacing w:after="150" w:line="360" w:lineRule="auto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1766D4">
        <w:rPr>
          <w:rFonts w:asciiTheme="minorHAnsi" w:hAnsiTheme="minorHAnsi" w:cstheme="minorHAnsi"/>
          <w:b/>
          <w:sz w:val="20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1766D4">
        <w:rPr>
          <w:rFonts w:asciiTheme="minorHAnsi" w:hAnsiTheme="minorHAnsi" w:cstheme="minorHAnsi"/>
          <w:sz w:val="20"/>
          <w:szCs w:val="20"/>
        </w:rPr>
        <w:t>.</w:t>
      </w:r>
      <w:r w:rsidRPr="001766D4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7A2F44" w:rsidRPr="001766D4" w:rsidRDefault="007A2F44" w:rsidP="007A2F44">
      <w:pPr>
        <w:spacing w:before="120" w:after="120" w:line="276" w:lineRule="auto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sz w:val="20"/>
          <w:szCs w:val="20"/>
          <w:lang w:eastAsia="en-US"/>
        </w:rPr>
        <w:t>______________________</w:t>
      </w:r>
    </w:p>
    <w:p w:rsidR="007A2F44" w:rsidRPr="001766D4" w:rsidRDefault="007A2F44" w:rsidP="007A2F44">
      <w:pPr>
        <w:spacing w:after="150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>*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 xml:space="preserve"> 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informacja w tym zakresie jest wymagana, jeżeli w odniesieniu do danego administratora lub podmiotu przetwarzającego </w:t>
      </w:r>
      <w:r w:rsidRPr="001766D4">
        <w:rPr>
          <w:rFonts w:asciiTheme="minorHAnsi" w:hAnsiTheme="minorHAnsi" w:cstheme="minorHAnsi"/>
          <w:i/>
          <w:sz w:val="20"/>
          <w:szCs w:val="20"/>
        </w:rPr>
        <w:t>istnieje obowiązek wyznaczenia inspektora ochrony danych osobowych.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</w:t>
      </w:r>
      <w:r w:rsidRPr="001766D4">
        <w:rPr>
          <w:rFonts w:asciiTheme="minorHAnsi" w:hAnsiTheme="minorHAnsi" w:cstheme="minorHAnsi"/>
          <w:i/>
          <w:sz w:val="20"/>
          <w:szCs w:val="20"/>
        </w:rPr>
        <w:t xml:space="preserve">skorzystanie z prawa do sprostowania nie może skutkować zmianą 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wyniku postępowania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>Pzp</w:t>
      </w:r>
      <w:proofErr w:type="spellEnd"/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oraz nie może naruszać integralności protokołu oraz jego załączników.</w:t>
      </w:r>
    </w:p>
    <w:p w:rsidR="007A2F44" w:rsidRPr="001766D4" w:rsidRDefault="007A2F44" w:rsidP="007A2F44">
      <w:pPr>
        <w:ind w:left="426"/>
        <w:contextualSpacing/>
        <w:jc w:val="both"/>
        <w:rPr>
          <w:rFonts w:asciiTheme="minorHAnsi" w:hAnsiTheme="minorHAnsi" w:cstheme="minorHAnsi"/>
          <w:i/>
          <w:sz w:val="20"/>
          <w:szCs w:val="20"/>
        </w:rPr>
      </w:pP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vertAlign w:val="superscript"/>
          <w:lang w:eastAsia="en-US"/>
        </w:rPr>
        <w:t xml:space="preserve">*** </w:t>
      </w:r>
      <w:r w:rsidRPr="001766D4">
        <w:rPr>
          <w:rFonts w:asciiTheme="minorHAnsi" w:eastAsiaTheme="minorHAnsi" w:hAnsiTheme="minorHAnsi" w:cstheme="minorHAnsi"/>
          <w:b/>
          <w:i/>
          <w:sz w:val="20"/>
          <w:szCs w:val="20"/>
          <w:lang w:eastAsia="en-US"/>
        </w:rPr>
        <w:t>Wyjaśnienie:</w:t>
      </w:r>
      <w:r w:rsidRPr="001766D4">
        <w:rPr>
          <w:rFonts w:asciiTheme="minorHAnsi" w:eastAsiaTheme="minorHAnsi" w:hAnsiTheme="minorHAnsi" w:cstheme="minorHAnsi"/>
          <w:i/>
          <w:sz w:val="20"/>
          <w:szCs w:val="20"/>
          <w:lang w:eastAsia="en-US"/>
        </w:rPr>
        <w:t xml:space="preserve"> prawo do ograniczenia przetwarzania nie ma zastosowania w odniesieniu do </w:t>
      </w:r>
      <w:r w:rsidRPr="001766D4">
        <w:rPr>
          <w:rFonts w:asciiTheme="minorHAnsi" w:hAnsiTheme="minorHAnsi" w:cstheme="minorHAnsi"/>
          <w:i/>
          <w:sz w:val="20"/>
          <w:szCs w:val="20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7A2F44" w:rsidRPr="001766D4" w:rsidRDefault="007A2F44" w:rsidP="007A2F44">
      <w:pPr>
        <w:spacing w:after="40"/>
        <w:jc w:val="both"/>
        <w:rPr>
          <w:rFonts w:asciiTheme="minorHAnsi" w:hAnsiTheme="minorHAnsi" w:cstheme="minorHAnsi"/>
          <w:b/>
          <w:color w:val="008000"/>
          <w:sz w:val="20"/>
          <w:szCs w:val="20"/>
        </w:rPr>
      </w:pPr>
    </w:p>
    <w:p w:rsidR="007A2F44" w:rsidRPr="001766D4" w:rsidRDefault="007A2F44" w:rsidP="007A2F44">
      <w:pPr>
        <w:pStyle w:val="pkt1"/>
        <w:spacing w:before="0" w:after="40"/>
        <w:ind w:left="540" w:firstLine="0"/>
        <w:rPr>
          <w:rFonts w:asciiTheme="minorHAnsi" w:hAnsiTheme="minorHAnsi" w:cstheme="minorHAns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331A10" w:rsidRPr="00331A10" w:rsidRDefault="00331A10" w:rsidP="00331A10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1F4BE6" w:rsidRPr="001F4BE6" w:rsidRDefault="001F4BE6" w:rsidP="001F4BE6">
      <w:pPr>
        <w:spacing w:line="240" w:lineRule="exact"/>
        <w:jc w:val="both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Podpisy osób wyznaczonych do przygotowania postępowania przetargowego: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23052A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Matylda Łyszkowicz</w:t>
      </w:r>
      <w:r w:rsidR="001F4BE6" w:rsidRPr="001F4BE6">
        <w:rPr>
          <w:rFonts w:ascii="Arial" w:hAnsi="Arial" w:cs="Arial"/>
          <w:sz w:val="20"/>
          <w:szCs w:val="20"/>
        </w:rPr>
        <w:t xml:space="preserve"> ……………………………………………………………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 xml:space="preserve">  </w:t>
      </w:r>
    </w:p>
    <w:p w:rsidR="001F4BE6" w:rsidRPr="001F4BE6" w:rsidRDefault="001F4BE6" w:rsidP="001F4BE6">
      <w:pPr>
        <w:tabs>
          <w:tab w:val="num" w:pos="5040"/>
        </w:tabs>
        <w:spacing w:line="240" w:lineRule="exact"/>
        <w:rPr>
          <w:rFonts w:ascii="Arial" w:hAnsi="Arial" w:cs="Arial"/>
          <w:sz w:val="20"/>
          <w:szCs w:val="20"/>
        </w:rPr>
      </w:pPr>
      <w:r w:rsidRPr="001F4BE6">
        <w:rPr>
          <w:rFonts w:ascii="Arial" w:hAnsi="Arial" w:cs="Arial"/>
          <w:sz w:val="20"/>
          <w:szCs w:val="20"/>
        </w:rPr>
        <w:t>J. Edyta Czerwińska   ………………………………………………</w:t>
      </w:r>
    </w:p>
    <w:p w:rsidR="001F4BE6" w:rsidRPr="001F4BE6" w:rsidRDefault="001F4BE6" w:rsidP="001F4BE6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b/>
        </w:rPr>
      </w:pPr>
    </w:p>
    <w:p w:rsidR="001F4BE6" w:rsidRPr="001F4BE6" w:rsidRDefault="001F4BE6" w:rsidP="0023052A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center"/>
        <w:outlineLvl w:val="3"/>
        <w:rPr>
          <w:b/>
        </w:rPr>
        <w:sectPr w:rsidR="001F4BE6" w:rsidRPr="001F4BE6" w:rsidSect="004B3D32">
          <w:footerReference w:type="even" r:id="rId10"/>
          <w:footerReference w:type="default" r:id="rId11"/>
          <w:pgSz w:w="11905" w:h="16837" w:code="9"/>
          <w:pgMar w:top="1134" w:right="1418" w:bottom="1134" w:left="1418" w:header="709" w:footer="720" w:gutter="0"/>
          <w:cols w:space="708"/>
          <w:titlePg/>
          <w:docGrid w:linePitch="360"/>
        </w:sect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7A6A04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Załącznik nr 1</w:t>
            </w:r>
            <w:r w:rsidR="00D61865"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AF1C4F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="00AF1C4F"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A67A3C" w:rsidRPr="00331A10">
              <w:rPr>
                <w:b/>
                <w:sz w:val="22"/>
                <w:szCs w:val="22"/>
              </w:rPr>
              <w:t xml:space="preserve">Pakiet </w:t>
            </w:r>
            <w:r w:rsidR="00A67A3C">
              <w:rPr>
                <w:b/>
                <w:sz w:val="22"/>
                <w:szCs w:val="22"/>
              </w:rPr>
              <w:t xml:space="preserve">1 </w:t>
            </w:r>
            <w:r w:rsidR="00512AC2">
              <w:rPr>
                <w:b/>
                <w:sz w:val="22"/>
                <w:szCs w:val="22"/>
              </w:rPr>
              <w:t>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331A10">
              <w:rPr>
                <w:b/>
                <w:sz w:val="22"/>
                <w:szCs w:val="22"/>
              </w:rPr>
              <w:t xml:space="preserve">Pakiet </w:t>
            </w:r>
            <w:r w:rsidR="00A67A3C">
              <w:rPr>
                <w:b/>
                <w:sz w:val="22"/>
                <w:szCs w:val="22"/>
              </w:rPr>
              <w:t>2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331A10" w:rsidRPr="00331A10" w:rsidRDefault="00331A10" w:rsidP="00331A10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331A10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512AC2" w:rsidRDefault="00512AC2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Itd.. wg. Potrzeb</w:t>
            </w:r>
          </w:p>
          <w:p w:rsidR="00512AC2" w:rsidRPr="00911FF5" w:rsidRDefault="00512AC2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 xml:space="preserve">nie </w:t>
            </w:r>
            <w:r w:rsidR="00C02B88">
              <w:rPr>
                <w:rFonts w:ascii="Calibri" w:hAnsi="Calibri" w:cs="Segoe UI"/>
                <w:sz w:val="20"/>
                <w:szCs w:val="20"/>
              </w:rPr>
              <w:t>….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AF1C4F" w:rsidRPr="00AF1C4F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23052A">
              <w:rPr>
                <w:rFonts w:ascii="Calibri" w:hAnsi="Calibri" w:cs="Segoe UI"/>
                <w:b/>
                <w:sz w:val="20"/>
                <w:szCs w:val="20"/>
              </w:rPr>
              <w:t>6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  <w:r w:rsidR="00AF1C4F" w:rsidRPr="00AF1C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A2F44" w:rsidRPr="00DC3A43" w:rsidRDefault="007A2F44" w:rsidP="007A2F44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Oświadczam, że wypełniłem obowiązki informacyjne przewidziane w art. 13 lub art. 14 RODO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  <w:t>1)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wobec osób fizycznych, 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od których dane osobowe bezpośrednio lub pośrednio pozyskałem</w:t>
            </w:r>
            <w:r w:rsidRPr="00DC3A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 celu ubiegania się o udzielenie zamówienia publicznego w niniejszym postępowaniu</w:t>
            </w:r>
            <w:r w:rsidRPr="00DC3A43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  <w:p w:rsidR="007A2F44" w:rsidRPr="00B919AE" w:rsidRDefault="007A2F44" w:rsidP="007A2F44">
            <w:pPr>
              <w:pStyle w:val="NormalnyWeb"/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919AE">
              <w:rPr>
                <w:rFonts w:ascii="Arial" w:hAnsi="Arial" w:cs="Arial"/>
                <w:color w:val="000000"/>
                <w:sz w:val="22"/>
                <w:szCs w:val="22"/>
              </w:rPr>
              <w:t>______________________________</w:t>
            </w:r>
          </w:p>
          <w:p w:rsidR="007A2F44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7A2F44" w:rsidRDefault="007A2F44" w:rsidP="007A2F44">
            <w:pPr>
              <w:pStyle w:val="Tekstprzypisudolneg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 xml:space="preserve"> </w:t>
            </w:r>
            <w:r w:rsidRPr="003A3206">
              <w:rPr>
                <w:rFonts w:ascii="Arial" w:hAnsi="Arial" w:cs="Arial"/>
                <w:sz w:val="16"/>
                <w:szCs w:val="16"/>
              </w:rPr>
              <w:t>rozporządzeni</w:t>
            </w:r>
            <w:r>
              <w:rPr>
                <w:rFonts w:ascii="Arial" w:hAnsi="Arial" w:cs="Arial"/>
                <w:sz w:val="16"/>
                <w:szCs w:val="16"/>
              </w:rPr>
              <w:t>e</w:t>
            </w:r>
            <w:r w:rsidRPr="003A3206">
              <w:rPr>
                <w:rFonts w:ascii="Arial" w:hAnsi="Arial" w:cs="Arial"/>
                <w:sz w:val="16"/>
                <w:szCs w:val="16"/>
              </w:rPr>
      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16"/>
                <w:szCs w:val="16"/>
              </w:rPr>
              <w:t xml:space="preserve"> (Dz. Urz. UE L 119 z 04.05.2016, str. 1). </w:t>
            </w:r>
          </w:p>
          <w:p w:rsidR="007A2F44" w:rsidRPr="003A3206" w:rsidRDefault="007A2F44" w:rsidP="007A2F44">
            <w:pPr>
              <w:pStyle w:val="Tekstprzypisudolnego"/>
              <w:jc w:val="both"/>
              <w:rPr>
                <w:sz w:val="16"/>
                <w:szCs w:val="16"/>
              </w:rPr>
            </w:pPr>
          </w:p>
          <w:p w:rsidR="007A2F44" w:rsidRPr="0070464A" w:rsidRDefault="007A2F44" w:rsidP="007A2F44">
            <w:pPr>
              <w:pStyle w:val="NormalnyWeb"/>
              <w:spacing w:line="276" w:lineRule="auto"/>
              <w:ind w:left="142" w:hanging="142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>*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W </w:t>
            </w:r>
            <w:r w:rsidRPr="0070464A">
              <w:rPr>
                <w:rFonts w:ascii="Arial" w:hAnsi="Arial" w:cs="Arial"/>
                <w:color w:val="000000"/>
                <w:sz w:val="16"/>
                <w:szCs w:val="16"/>
              </w:rPr>
              <w:t xml:space="preserve">przypadku gdy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wykonawca </w:t>
            </w:r>
            <w:r w:rsidRPr="0070464A"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</w:t>
            </w:r>
            <w:r>
              <w:rPr>
                <w:rFonts w:ascii="Arial" w:hAnsi="Arial" w:cs="Arial"/>
                <w:sz w:val="16"/>
                <w:szCs w:val="16"/>
              </w:rPr>
              <w:t>ych</w:t>
            </w:r>
            <w:r w:rsidRPr="0070464A">
              <w:rPr>
                <w:rFonts w:ascii="Arial" w:hAnsi="Arial" w:cs="Arial"/>
                <w:sz w:val="16"/>
                <w:szCs w:val="16"/>
              </w:rPr>
              <w:t xml:space="preserve"> lub zachodzi wyłączenie stosowania obowiązku informacyjnego, stosownie do art. 13 ust. 4</w:t>
            </w:r>
            <w:r>
              <w:rPr>
                <w:rFonts w:ascii="Arial" w:hAnsi="Arial" w:cs="Arial"/>
                <w:sz w:val="16"/>
                <w:szCs w:val="16"/>
              </w:rPr>
              <w:t xml:space="preserve"> lub art. 14 ust. 5 </w:t>
            </w:r>
            <w:r w:rsidRPr="0070464A">
              <w:rPr>
                <w:rFonts w:ascii="Arial" w:hAnsi="Arial" w:cs="Arial"/>
                <w:sz w:val="16"/>
                <w:szCs w:val="16"/>
              </w:rPr>
              <w:t>RODO</w:t>
            </w:r>
            <w:r>
              <w:rPr>
                <w:rFonts w:ascii="Arial" w:hAnsi="Arial" w:cs="Arial"/>
                <w:sz w:val="16"/>
                <w:szCs w:val="16"/>
              </w:rPr>
              <w:t xml:space="preserve"> treści oświadczenia wykonawca nie składa (usunięcie treści oświadczenia np. przez jego wykreślenie)</w:t>
            </w:r>
            <w:r w:rsidRPr="0070464A">
              <w:rPr>
                <w:rFonts w:ascii="Arial" w:hAnsi="Arial" w:cs="Arial"/>
                <w:sz w:val="16"/>
                <w:szCs w:val="16"/>
              </w:rPr>
              <w:t>.</w:t>
            </w:r>
          </w:p>
          <w:p w:rsidR="00D61865" w:rsidRPr="009F4795" w:rsidRDefault="00D61865" w:rsidP="00C02B88">
            <w:pPr>
              <w:tabs>
                <w:tab w:val="left" w:pos="459"/>
              </w:tabs>
              <w:spacing w:after="40"/>
              <w:ind w:left="459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lastRenderedPageBreak/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911FF5">
      <w:pPr>
        <w:tabs>
          <w:tab w:val="left" w:pos="6521"/>
        </w:tabs>
        <w:spacing w:line="276" w:lineRule="auto"/>
        <w:jc w:val="right"/>
      </w:pPr>
    </w:p>
    <w:p w:rsidR="00AF1C4F" w:rsidRDefault="00AF1C4F" w:rsidP="007A2F44">
      <w:pPr>
        <w:tabs>
          <w:tab w:val="left" w:pos="6521"/>
        </w:tabs>
        <w:spacing w:line="276" w:lineRule="auto"/>
      </w:pPr>
    </w:p>
    <w:p w:rsidR="0023052A" w:rsidRDefault="0023052A" w:rsidP="007A2F44">
      <w:pPr>
        <w:tabs>
          <w:tab w:val="left" w:pos="6521"/>
        </w:tabs>
        <w:spacing w:line="276" w:lineRule="auto"/>
      </w:pPr>
    </w:p>
    <w:p w:rsidR="0023052A" w:rsidRDefault="0023052A" w:rsidP="007A2F44">
      <w:pPr>
        <w:tabs>
          <w:tab w:val="left" w:pos="6521"/>
        </w:tabs>
        <w:spacing w:line="276" w:lineRule="auto"/>
      </w:pPr>
    </w:p>
    <w:p w:rsidR="0023052A" w:rsidRDefault="0023052A" w:rsidP="007A2F44">
      <w:pPr>
        <w:tabs>
          <w:tab w:val="left" w:pos="6521"/>
        </w:tabs>
        <w:spacing w:line="276" w:lineRule="auto"/>
      </w:pPr>
    </w:p>
    <w:p w:rsidR="0023052A" w:rsidRDefault="0023052A" w:rsidP="007A2F44">
      <w:pPr>
        <w:tabs>
          <w:tab w:val="left" w:pos="6521"/>
        </w:tabs>
        <w:spacing w:line="276" w:lineRule="auto"/>
      </w:pPr>
    </w:p>
    <w:p w:rsidR="00C02B88" w:rsidRDefault="00C02B88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512AC2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sprzętu </w:t>
      </w:r>
      <w:r w:rsidR="0023052A">
        <w:rPr>
          <w:rFonts w:asciiTheme="minorHAnsi" w:eastAsia="Calibri" w:hAnsiTheme="minorHAnsi" w:cs="Arial"/>
          <w:b/>
          <w:sz w:val="20"/>
          <w:szCs w:val="20"/>
          <w:lang w:eastAsia="en-US"/>
        </w:rPr>
        <w:t>jednorazowego</w:t>
      </w:r>
      <w:r w:rsidR="00A67A3C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użytku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23052A">
        <w:rPr>
          <w:rFonts w:asciiTheme="minorHAnsi" w:eastAsia="Calibri" w:hAnsiTheme="minorHAnsi" w:cs="Arial"/>
          <w:b/>
          <w:sz w:val="20"/>
          <w:szCs w:val="20"/>
          <w:lang w:eastAsia="en-US"/>
        </w:rPr>
        <w:t>nr 4/D/19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0E368F">
      <w:pPr>
        <w:pStyle w:val="Akapitzlist"/>
        <w:numPr>
          <w:ilvl w:val="0"/>
          <w:numId w:val="31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  <w:r w:rsidR="007A2F44">
        <w:rPr>
          <w:rFonts w:asciiTheme="majorHAnsi" w:hAnsiTheme="majorHAnsi"/>
          <w:sz w:val="20"/>
          <w:szCs w:val="20"/>
        </w:rPr>
        <w:t xml:space="preserve">                                             </w:t>
      </w:r>
      <w:r>
        <w:rPr>
          <w:rFonts w:asciiTheme="majorHAnsi" w:hAnsiTheme="majorHAnsi"/>
          <w:sz w:val="20"/>
          <w:szCs w:val="20"/>
        </w:rPr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lastRenderedPageBreak/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A67A3C">
        <w:rPr>
          <w:rFonts w:asciiTheme="minorHAnsi" w:hAnsiTheme="minorHAnsi" w:cs="Arial"/>
          <w:sz w:val="20"/>
          <w:szCs w:val="20"/>
        </w:rPr>
        <w:t>awo zamówień  publicz</w:t>
      </w:r>
      <w:r w:rsidR="0023052A">
        <w:rPr>
          <w:rFonts w:asciiTheme="minorHAnsi" w:hAnsiTheme="minorHAnsi" w:cs="Arial"/>
          <w:sz w:val="20"/>
          <w:szCs w:val="20"/>
        </w:rPr>
        <w:t>nych  nr 4/D/19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C02B88" w:rsidRDefault="001409E0" w:rsidP="00C02B88">
      <w:pPr>
        <w:numPr>
          <w:ilvl w:val="0"/>
          <w:numId w:val="32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</w:t>
      </w:r>
      <w:r w:rsidR="00512AC2">
        <w:rPr>
          <w:rFonts w:asciiTheme="minorHAnsi" w:hAnsiTheme="minorHAnsi"/>
          <w:sz w:val="20"/>
          <w:szCs w:val="20"/>
        </w:rPr>
        <w:t xml:space="preserve">sprzętu </w:t>
      </w:r>
      <w:r w:rsidR="0023052A">
        <w:rPr>
          <w:rFonts w:asciiTheme="minorHAnsi" w:hAnsiTheme="minorHAnsi"/>
          <w:sz w:val="20"/>
          <w:szCs w:val="20"/>
        </w:rPr>
        <w:t>jednorazowego</w:t>
      </w:r>
      <w:r w:rsidR="00AA5FC3">
        <w:rPr>
          <w:rFonts w:asciiTheme="minorHAnsi" w:hAnsiTheme="minorHAnsi"/>
          <w:sz w:val="20"/>
          <w:szCs w:val="20"/>
        </w:rPr>
        <w:t xml:space="preserve"> użytku</w:t>
      </w:r>
      <w:r w:rsidR="00C02B88">
        <w:rPr>
          <w:rFonts w:asciiTheme="minorHAnsi" w:hAnsiTheme="minorHAnsi"/>
          <w:sz w:val="20"/>
          <w:szCs w:val="20"/>
        </w:rPr>
        <w:t xml:space="preserve"> (pakiet ..)</w:t>
      </w:r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0E368F">
      <w:pPr>
        <w:numPr>
          <w:ilvl w:val="0"/>
          <w:numId w:val="32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AF1C4F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  <w:r w:rsidR="00AF1C4F" w:rsidRPr="00AF1C4F">
        <w:rPr>
          <w:rFonts w:ascii="Arial" w:hAnsi="Arial" w:cs="Arial"/>
          <w:sz w:val="20"/>
          <w:szCs w:val="20"/>
        </w:rPr>
        <w:t xml:space="preserve"> </w:t>
      </w:r>
    </w:p>
    <w:p w:rsidR="001409E0" w:rsidRPr="00AF1C4F" w:rsidRDefault="001409E0" w:rsidP="000E368F">
      <w:pPr>
        <w:numPr>
          <w:ilvl w:val="0"/>
          <w:numId w:val="33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AF1C4F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AF1C4F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AF1C4F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</w:t>
      </w:r>
      <w:r w:rsidR="0023052A">
        <w:rPr>
          <w:rFonts w:asciiTheme="minorHAnsi" w:hAnsiTheme="minorHAnsi" w:cs="Arial"/>
          <w:sz w:val="20"/>
          <w:szCs w:val="20"/>
        </w:rPr>
        <w:t>ć dokonywana będzie w terminie 6</w:t>
      </w:r>
      <w:r w:rsidRPr="001409E0">
        <w:rPr>
          <w:rFonts w:asciiTheme="minorHAnsi" w:hAnsiTheme="minorHAnsi" w:cs="Arial"/>
          <w:sz w:val="20"/>
          <w:szCs w:val="20"/>
        </w:rPr>
        <w:t>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0E368F">
      <w:pPr>
        <w:numPr>
          <w:ilvl w:val="0"/>
          <w:numId w:val="28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0E368F">
      <w:pPr>
        <w:numPr>
          <w:ilvl w:val="0"/>
          <w:numId w:val="30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e-mailem lub faksem.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Wykonawca zobowiązuje się do dostarczenie zamówionej partii towaru do Apteki Zamawiającego na własny koszt i ryzyko w terminie do </w:t>
      </w:r>
      <w:r w:rsidR="00C02B88">
        <w:rPr>
          <w:rFonts w:asciiTheme="minorHAnsi" w:hAnsiTheme="minorHAnsi"/>
          <w:spacing w:val="2"/>
          <w:position w:val="-2"/>
          <w:sz w:val="20"/>
          <w:szCs w:val="20"/>
        </w:rPr>
        <w:t>……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Default="003E4857" w:rsidP="000E368F">
      <w:pPr>
        <w:numPr>
          <w:ilvl w:val="0"/>
          <w:numId w:val="30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997665" w:rsidRPr="00997665" w:rsidRDefault="00997665" w:rsidP="00997665">
      <w:pPr>
        <w:pStyle w:val="Akapitzlist"/>
        <w:numPr>
          <w:ilvl w:val="0"/>
          <w:numId w:val="30"/>
        </w:numPr>
        <w:rPr>
          <w:rFonts w:asciiTheme="minorHAnsi" w:hAnsiTheme="minorHAnsi"/>
          <w:sz w:val="20"/>
          <w:szCs w:val="20"/>
        </w:rPr>
      </w:pPr>
      <w:r w:rsidRPr="00997665">
        <w:rPr>
          <w:rFonts w:asciiTheme="minorHAnsi" w:hAnsiTheme="minorHAnsi"/>
          <w:sz w:val="20"/>
          <w:szCs w:val="20"/>
        </w:rPr>
        <w:t>Wykonawca dla jednego zamówienia określonego w § 4 ust 1 wystawi jedną fakturę obejmującą całe zamówienie.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Default="001409E0" w:rsidP="000E368F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997665" w:rsidRDefault="001409E0" w:rsidP="00997665">
      <w:pPr>
        <w:numPr>
          <w:ilvl w:val="0"/>
          <w:numId w:val="34"/>
        </w:numPr>
        <w:jc w:val="both"/>
        <w:rPr>
          <w:rFonts w:asciiTheme="minorHAnsi" w:hAnsiTheme="minorHAnsi" w:cs="Arial"/>
          <w:sz w:val="20"/>
          <w:szCs w:val="20"/>
        </w:rPr>
      </w:pPr>
      <w:r w:rsidRPr="00997665">
        <w:rPr>
          <w:rFonts w:asciiTheme="minorHAnsi" w:hAnsiTheme="minorHAnsi" w:cs="Arial"/>
          <w:sz w:val="20"/>
          <w:szCs w:val="20"/>
        </w:rPr>
        <w:t xml:space="preserve">odstąpienia od umowy z powodu okoliczności, za które odpowiada Wykonawca - Wykonawca zobowiązuje się zapłacić Zamawiającemu karę w wysokości 10% wartości brutto przedmiotu umowy, </w:t>
      </w:r>
      <w:r w:rsidR="00997665">
        <w:rPr>
          <w:rFonts w:asciiTheme="minorHAnsi" w:hAnsiTheme="minorHAnsi" w:cs="Arial"/>
          <w:sz w:val="20"/>
          <w:szCs w:val="20"/>
        </w:rPr>
        <w:br/>
      </w:r>
      <w:r w:rsidRPr="00997665">
        <w:rPr>
          <w:rFonts w:asciiTheme="minorHAnsi" w:hAnsiTheme="minorHAnsi" w:cs="Arial"/>
          <w:sz w:val="20"/>
          <w:szCs w:val="20"/>
        </w:rPr>
        <w:t>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 razie opóźnienia w zapłacie wyżej wymienionych kar Zamawiający może potrącić należną mu karę </w:t>
      </w:r>
      <w:r w:rsidR="00997665">
        <w:rPr>
          <w:rFonts w:asciiTheme="minorHAnsi" w:hAnsiTheme="minorHAnsi" w:cs="Arial"/>
          <w:sz w:val="20"/>
          <w:szCs w:val="20"/>
        </w:rPr>
        <w:br/>
      </w:r>
      <w:r w:rsidRPr="001409E0">
        <w:rPr>
          <w:rFonts w:asciiTheme="minorHAnsi" w:hAnsiTheme="minorHAnsi" w:cs="Arial"/>
          <w:sz w:val="20"/>
          <w:szCs w:val="20"/>
        </w:rPr>
        <w:t>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0E368F">
      <w:pPr>
        <w:numPr>
          <w:ilvl w:val="0"/>
          <w:numId w:val="29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0E368F">
      <w:pPr>
        <w:numPr>
          <w:ilvl w:val="0"/>
          <w:numId w:val="29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997665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 xml:space="preserve">A) trzykrotnego dostarczenia towaru przez Wykonawcę  z opóźnieniem powyżej </w:t>
      </w:r>
      <w:r w:rsidR="00512AC2">
        <w:rPr>
          <w:rFonts w:asciiTheme="minorHAnsi" w:hAnsiTheme="minorHAnsi" w:cs="Arial"/>
          <w:sz w:val="20"/>
          <w:szCs w:val="20"/>
        </w:rPr>
        <w:t>3</w:t>
      </w:r>
      <w:r w:rsidRPr="0050331C">
        <w:rPr>
          <w:rFonts w:asciiTheme="minorHAnsi" w:hAnsiTheme="minorHAnsi" w:cs="Arial"/>
          <w:sz w:val="20"/>
          <w:szCs w:val="20"/>
        </w:rPr>
        <w:t xml:space="preserve">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AA5FC3" w:rsidRPr="00AA5FC3" w:rsidRDefault="00AA5FC3" w:rsidP="00AA5FC3">
      <w:pPr>
        <w:pStyle w:val="Akapitzlist"/>
        <w:numPr>
          <w:ilvl w:val="0"/>
          <w:numId w:val="35"/>
        </w:numPr>
        <w:rPr>
          <w:rFonts w:asciiTheme="minorHAnsi" w:hAnsiTheme="minorHAnsi" w:cs="Arial"/>
          <w:sz w:val="20"/>
          <w:szCs w:val="20"/>
        </w:rPr>
      </w:pPr>
      <w:r w:rsidRPr="00AA5FC3">
        <w:rPr>
          <w:rFonts w:asciiTheme="minorHAnsi" w:hAnsiTheme="minorHAnsi" w:cs="Arial"/>
          <w:sz w:val="20"/>
          <w:szCs w:val="20"/>
        </w:rPr>
        <w:t xml:space="preserve">Strony postanawiają, że Przyjmujący Zamówienie nie ma prawa dokonywać czynności skutkujących bezpośrednim lub pośrednim przeniesieniem wynikających z niniejszej umowy wierzytelności  przysługujących Przyjmującemu Zamówienie w stosunku do Udzielającego Zamówienie bez jego pisemnej zgody, pod rygorem nieważności, w szczególności Przyjmujący Zamówienie nie ma prawa bez zgody Udzielającego Zamówienie dokonywać przelewu wierzytelności ani ustanawiać ograniczonych </w:t>
      </w:r>
      <w:r w:rsidRPr="00AA5FC3">
        <w:rPr>
          <w:rFonts w:asciiTheme="minorHAnsi" w:hAnsiTheme="minorHAnsi" w:cs="Arial"/>
          <w:sz w:val="20"/>
          <w:szCs w:val="20"/>
        </w:rPr>
        <w:lastRenderedPageBreak/>
        <w:t>praw rzeczowych na wierzytelnościach. Dokonanie ww. czynności bez zgody Udzielającego Zamówienie  będzie skutkować rozwiązaniem umowy w trybie natychmiastowym i obowiązkiem zapłaty przez Przyjmującego Zamówienie na rzecz Udzielającego Zamówienie kary umownej w wysokości równowartości przeniesionej/obciążonej wierzytelności.</w:t>
      </w:r>
    </w:p>
    <w:p w:rsidR="001409E0" w:rsidRPr="001409E0" w:rsidRDefault="001409E0" w:rsidP="00AA5FC3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0E368F">
      <w:pPr>
        <w:numPr>
          <w:ilvl w:val="0"/>
          <w:numId w:val="36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247AB" w:rsidRDefault="001247AB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AA5FC3" w:rsidRDefault="00AA5FC3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AA5FC3" w:rsidRDefault="00AA5FC3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997665" w:rsidRDefault="00997665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bookmarkStart w:id="0" w:name="_GoBack"/>
      <w:bookmarkEnd w:id="0"/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2E0871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</w:t>
      </w:r>
      <w:r w:rsidR="002E0871">
        <w:rPr>
          <w:rFonts w:ascii="Calibri" w:hAnsi="Calibri" w:cs="Segoe UI"/>
          <w:b/>
          <w:sz w:val="20"/>
          <w:szCs w:val="20"/>
        </w:rPr>
        <w:t xml:space="preserve">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00EA" w:rsidRDefault="000D00EA">
      <w:r>
        <w:separator/>
      </w:r>
    </w:p>
  </w:endnote>
  <w:endnote w:type="continuationSeparator" w:id="0">
    <w:p w:rsidR="000D00EA" w:rsidRDefault="000D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00" w:rsidRDefault="00A32800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2800" w:rsidRDefault="00A32800" w:rsidP="004B3D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00" w:rsidRDefault="00A32800" w:rsidP="004B3D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7665">
      <w:rPr>
        <w:rStyle w:val="Numerstrony"/>
        <w:noProof/>
      </w:rPr>
      <w:t>9</w:t>
    </w:r>
    <w:r>
      <w:rPr>
        <w:rStyle w:val="Numerstrony"/>
      </w:rPr>
      <w:fldChar w:fldCharType="end"/>
    </w:r>
  </w:p>
  <w:p w:rsidR="00A32800" w:rsidRDefault="00A32800" w:rsidP="004B3D32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A32800" w:rsidRDefault="00A328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034">
          <w:rPr>
            <w:noProof/>
          </w:rPr>
          <w:t>19</w:t>
        </w:r>
        <w:r>
          <w:fldChar w:fldCharType="end"/>
        </w:r>
      </w:p>
    </w:sdtContent>
  </w:sdt>
  <w:p w:rsidR="00A32800" w:rsidRDefault="00A328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00EA" w:rsidRDefault="000D00EA">
      <w:r>
        <w:separator/>
      </w:r>
    </w:p>
  </w:footnote>
  <w:footnote w:type="continuationSeparator" w:id="0">
    <w:p w:rsidR="000D00EA" w:rsidRDefault="000D0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800" w:rsidRDefault="00A3280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3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5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1D0C18B1"/>
    <w:multiLevelType w:val="hybridMultilevel"/>
    <w:tmpl w:val="E34690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24351EF"/>
    <w:multiLevelType w:val="hybridMultilevel"/>
    <w:tmpl w:val="19E6D5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9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782"/>
        </w:tabs>
        <w:ind w:left="1782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6A656A25"/>
    <w:multiLevelType w:val="multilevel"/>
    <w:tmpl w:val="65C471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"/>
        </w:tabs>
        <w:ind w:left="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"/>
        </w:tabs>
        <w:ind w:left="5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"/>
        </w:tabs>
        <w:ind w:left="720" w:hanging="2160"/>
      </w:pPr>
      <w:rPr>
        <w:rFonts w:hint="default"/>
      </w:r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6061EB8"/>
    <w:multiLevelType w:val="hybridMultilevel"/>
    <w:tmpl w:val="F60832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0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37"/>
  </w:num>
  <w:num w:numId="3">
    <w:abstractNumId w:val="50"/>
  </w:num>
  <w:num w:numId="4">
    <w:abstractNumId w:val="31"/>
  </w:num>
  <w:num w:numId="5">
    <w:abstractNumId w:val="13"/>
  </w:num>
  <w:num w:numId="6">
    <w:abstractNumId w:val="42"/>
  </w:num>
  <w:num w:numId="7">
    <w:abstractNumId w:val="9"/>
  </w:num>
  <w:num w:numId="8">
    <w:abstractNumId w:val="8"/>
  </w:num>
  <w:num w:numId="9">
    <w:abstractNumId w:val="41"/>
  </w:num>
  <w:num w:numId="10">
    <w:abstractNumId w:val="28"/>
  </w:num>
  <w:num w:numId="11">
    <w:abstractNumId w:val="15"/>
  </w:num>
  <w:num w:numId="12">
    <w:abstractNumId w:val="22"/>
  </w:num>
  <w:num w:numId="13">
    <w:abstractNumId w:val="40"/>
  </w:num>
  <w:num w:numId="14">
    <w:abstractNumId w:val="10"/>
  </w:num>
  <w:num w:numId="15">
    <w:abstractNumId w:val="43"/>
  </w:num>
  <w:num w:numId="16">
    <w:abstractNumId w:val="11"/>
  </w:num>
  <w:num w:numId="17">
    <w:abstractNumId w:val="33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4"/>
  </w:num>
  <w:num w:numId="23">
    <w:abstractNumId w:val="21"/>
  </w:num>
  <w:num w:numId="24">
    <w:abstractNumId w:val="47"/>
  </w:num>
  <w:num w:numId="25">
    <w:abstractNumId w:val="19"/>
  </w:num>
  <w:num w:numId="26">
    <w:abstractNumId w:val="24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9"/>
  </w:num>
  <w:num w:numId="31">
    <w:abstractNumId w:val="38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</w:num>
  <w:num w:numId="37">
    <w:abstractNumId w:val="48"/>
  </w:num>
  <w:num w:numId="38">
    <w:abstractNumId w:val="27"/>
  </w:num>
  <w:num w:numId="39">
    <w:abstractNumId w:val="16"/>
  </w:num>
  <w:num w:numId="40">
    <w:abstractNumId w:val="32"/>
  </w:num>
  <w:num w:numId="41">
    <w:abstractNumId w:val="34"/>
  </w:num>
  <w:num w:numId="42">
    <w:abstractNumId w:val="17"/>
  </w:num>
  <w:num w:numId="43">
    <w:abstractNumId w:val="4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510F7"/>
    <w:rsid w:val="00085FA4"/>
    <w:rsid w:val="000A0A05"/>
    <w:rsid w:val="000D00EA"/>
    <w:rsid w:val="000E2D0F"/>
    <w:rsid w:val="000E368F"/>
    <w:rsid w:val="00112F88"/>
    <w:rsid w:val="001247AB"/>
    <w:rsid w:val="00127C2E"/>
    <w:rsid w:val="00135E35"/>
    <w:rsid w:val="001409E0"/>
    <w:rsid w:val="00161F86"/>
    <w:rsid w:val="001A4718"/>
    <w:rsid w:val="001B0606"/>
    <w:rsid w:val="001C7324"/>
    <w:rsid w:val="001F4BE6"/>
    <w:rsid w:val="0023052A"/>
    <w:rsid w:val="00233B4E"/>
    <w:rsid w:val="00235988"/>
    <w:rsid w:val="00286368"/>
    <w:rsid w:val="002922F2"/>
    <w:rsid w:val="002C2C40"/>
    <w:rsid w:val="002E0871"/>
    <w:rsid w:val="002E264F"/>
    <w:rsid w:val="00305A4B"/>
    <w:rsid w:val="00313942"/>
    <w:rsid w:val="0031540B"/>
    <w:rsid w:val="00316D48"/>
    <w:rsid w:val="00331A10"/>
    <w:rsid w:val="00342277"/>
    <w:rsid w:val="003436F3"/>
    <w:rsid w:val="003B20E5"/>
    <w:rsid w:val="003C4E91"/>
    <w:rsid w:val="003E4857"/>
    <w:rsid w:val="003F1438"/>
    <w:rsid w:val="003F4A0A"/>
    <w:rsid w:val="00404F16"/>
    <w:rsid w:val="004261F0"/>
    <w:rsid w:val="00427004"/>
    <w:rsid w:val="00486841"/>
    <w:rsid w:val="004A345C"/>
    <w:rsid w:val="004B3D32"/>
    <w:rsid w:val="004B4840"/>
    <w:rsid w:val="004C4F8D"/>
    <w:rsid w:val="00502487"/>
    <w:rsid w:val="0050331C"/>
    <w:rsid w:val="00512AC2"/>
    <w:rsid w:val="00525FCD"/>
    <w:rsid w:val="00541939"/>
    <w:rsid w:val="00552034"/>
    <w:rsid w:val="005A675E"/>
    <w:rsid w:val="005D084B"/>
    <w:rsid w:val="005D6533"/>
    <w:rsid w:val="00635ABC"/>
    <w:rsid w:val="00645F5E"/>
    <w:rsid w:val="00677E25"/>
    <w:rsid w:val="006841B0"/>
    <w:rsid w:val="006C2697"/>
    <w:rsid w:val="006E5846"/>
    <w:rsid w:val="0071182A"/>
    <w:rsid w:val="00733491"/>
    <w:rsid w:val="007A2F44"/>
    <w:rsid w:val="007A6A04"/>
    <w:rsid w:val="007C271C"/>
    <w:rsid w:val="007C7086"/>
    <w:rsid w:val="007F0B38"/>
    <w:rsid w:val="007F2CFB"/>
    <w:rsid w:val="007F53BF"/>
    <w:rsid w:val="008009F0"/>
    <w:rsid w:val="008050EF"/>
    <w:rsid w:val="00811757"/>
    <w:rsid w:val="00821167"/>
    <w:rsid w:val="00850A8B"/>
    <w:rsid w:val="00893119"/>
    <w:rsid w:val="008B2600"/>
    <w:rsid w:val="008D29A8"/>
    <w:rsid w:val="008E5585"/>
    <w:rsid w:val="008F7379"/>
    <w:rsid w:val="00911F6F"/>
    <w:rsid w:val="00911FF5"/>
    <w:rsid w:val="0096299B"/>
    <w:rsid w:val="009731D6"/>
    <w:rsid w:val="00997665"/>
    <w:rsid w:val="009A1D86"/>
    <w:rsid w:val="00A01D93"/>
    <w:rsid w:val="00A111A2"/>
    <w:rsid w:val="00A24B7E"/>
    <w:rsid w:val="00A32800"/>
    <w:rsid w:val="00A65A01"/>
    <w:rsid w:val="00A67A3C"/>
    <w:rsid w:val="00A82980"/>
    <w:rsid w:val="00A931D1"/>
    <w:rsid w:val="00AA4C11"/>
    <w:rsid w:val="00AA5FC3"/>
    <w:rsid w:val="00AB3053"/>
    <w:rsid w:val="00AE5FE2"/>
    <w:rsid w:val="00AF160A"/>
    <w:rsid w:val="00AF1C4F"/>
    <w:rsid w:val="00B02D1E"/>
    <w:rsid w:val="00B11124"/>
    <w:rsid w:val="00B1621B"/>
    <w:rsid w:val="00B666E5"/>
    <w:rsid w:val="00B77036"/>
    <w:rsid w:val="00BC457D"/>
    <w:rsid w:val="00BD3D25"/>
    <w:rsid w:val="00C011F6"/>
    <w:rsid w:val="00C02B88"/>
    <w:rsid w:val="00C44B5A"/>
    <w:rsid w:val="00CC4A54"/>
    <w:rsid w:val="00CD7AE9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13929"/>
    <w:rsid w:val="00E334E8"/>
    <w:rsid w:val="00E37322"/>
    <w:rsid w:val="00EA0C8C"/>
    <w:rsid w:val="00EB374F"/>
    <w:rsid w:val="00EC13B5"/>
    <w:rsid w:val="00EE618C"/>
    <w:rsid w:val="00F11A67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F4BE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  <w:style w:type="character" w:styleId="Numerstrony">
    <w:name w:val="page number"/>
    <w:basedOn w:val="Domylnaczcionkaakapitu"/>
    <w:rsid w:val="00331A10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F4BE6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7A2F44"/>
    <w:rPr>
      <w:rFonts w:eastAsiaTheme="minorHAnsi"/>
    </w:rPr>
  </w:style>
  <w:style w:type="paragraph" w:customStyle="1" w:styleId="NormalnyWeb1">
    <w:name w:val="Normalny (Web)1"/>
    <w:basedOn w:val="Normalny"/>
    <w:rsid w:val="00A111A2"/>
    <w:pPr>
      <w:suppressAutoHyphens/>
      <w:spacing w:before="100" w:after="119" w:line="276" w:lineRule="auto"/>
    </w:pPr>
    <w:rPr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Pages>1</Pages>
  <Words>7367</Words>
  <Characters>44202</Characters>
  <Application>Microsoft Office Word</Application>
  <DocSecurity>0</DocSecurity>
  <Lines>368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2018-11-15T12:06:00Z</cp:lastPrinted>
  <dcterms:created xsi:type="dcterms:W3CDTF">2016-11-07T10:50:00Z</dcterms:created>
  <dcterms:modified xsi:type="dcterms:W3CDTF">2019-02-04T10:52:00Z</dcterms:modified>
</cp:coreProperties>
</file>