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46E"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b/>
          <w:sz w:val="20"/>
        </w:rPr>
      </w:pPr>
    </w:p>
    <w:p w:rsidR="0028346E" w:rsidRPr="00FF1B70"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sz w:val="20"/>
        </w:rPr>
      </w:pPr>
      <w:r>
        <w:rPr>
          <w:rFonts w:ascii="Arial" w:hAnsi="Arial" w:cs="Arial"/>
          <w:b/>
          <w:sz w:val="20"/>
        </w:rPr>
        <w:t xml:space="preserve">                                                                                                                                        </w:t>
      </w:r>
      <w:r w:rsidRPr="00FF1B70">
        <w:rPr>
          <w:rFonts w:ascii="Arial" w:hAnsi="Arial" w:cs="Arial"/>
          <w:b/>
          <w:sz w:val="20"/>
        </w:rPr>
        <w:t xml:space="preserve">Załącznik nr 4 </w:t>
      </w:r>
    </w:p>
    <w:p w:rsidR="0028346E" w:rsidRPr="00FF1B70" w:rsidRDefault="00BC6241" w:rsidP="0028346E">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 xml:space="preserve">Projekt </w:t>
      </w:r>
      <w:r w:rsidR="0028346E" w:rsidRPr="00FF1B70">
        <w:rPr>
          <w:rFonts w:ascii="Arial" w:hAnsi="Arial" w:cs="Arial"/>
          <w:b/>
          <w:bCs/>
          <w:color w:val="000000"/>
          <w:sz w:val="20"/>
          <w:szCs w:val="20"/>
        </w:rPr>
        <w:t>umowy</w:t>
      </w:r>
    </w:p>
    <w:p w:rsidR="0028346E" w:rsidRPr="00FF1B70" w:rsidRDefault="0028346E" w:rsidP="0028346E">
      <w:pPr>
        <w:jc w:val="center"/>
        <w:rPr>
          <w:rFonts w:ascii="Calibri" w:hAnsi="Calibri" w:cs="Arial"/>
          <w:sz w:val="20"/>
          <w:szCs w:val="20"/>
        </w:rPr>
      </w:pPr>
      <w:r w:rsidRPr="00FF1B70">
        <w:rPr>
          <w:rFonts w:ascii="Calibri" w:hAnsi="Calibri" w:cs="Arial"/>
          <w:sz w:val="20"/>
          <w:szCs w:val="20"/>
        </w:rPr>
        <w:t>Zawarta w dniu .................... …. r. w Łodzi</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Pr>
          <w:rFonts w:ascii="Calibri" w:hAnsi="Calibri" w:cs="Arial"/>
          <w:sz w:val="20"/>
          <w:szCs w:val="20"/>
        </w:rPr>
        <w:t xml:space="preserve">awo zamówień  publicznych  nr </w:t>
      </w:r>
      <w:r w:rsidR="00173885">
        <w:rPr>
          <w:rFonts w:ascii="Calibri" w:hAnsi="Calibri" w:cs="Arial"/>
          <w:sz w:val="20"/>
          <w:szCs w:val="20"/>
        </w:rPr>
        <w:t>32</w:t>
      </w:r>
      <w:r w:rsidR="00BC6241">
        <w:rPr>
          <w:rFonts w:ascii="Calibri" w:hAnsi="Calibri" w:cs="Arial"/>
          <w:sz w:val="20"/>
          <w:szCs w:val="20"/>
        </w:rPr>
        <w:t>/D/19</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Pomiędzy:</w:t>
      </w:r>
    </w:p>
    <w:p w:rsidR="0028346E" w:rsidRPr="00FF1B70" w:rsidRDefault="0028346E" w:rsidP="0028346E">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28346E" w:rsidRPr="00FF1B70" w:rsidRDefault="0028346E" w:rsidP="0028346E">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28346E" w:rsidRPr="00FF1B70" w:rsidRDefault="0028346E" w:rsidP="0028346E">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reprezentowanym  przez:</w:t>
      </w:r>
    </w:p>
    <w:p w:rsidR="0028346E" w:rsidRPr="00FF1B70" w:rsidRDefault="0028346E" w:rsidP="0028346E">
      <w:pPr>
        <w:jc w:val="both"/>
        <w:rPr>
          <w:rFonts w:ascii="Calibri" w:hAnsi="Calibri" w:cs="Arial"/>
          <w:b/>
          <w:sz w:val="20"/>
          <w:szCs w:val="20"/>
        </w:rPr>
      </w:pPr>
      <w:r w:rsidRPr="00FF1B70">
        <w:rPr>
          <w:rFonts w:ascii="Calibri" w:hAnsi="Calibri" w:cs="Arial"/>
          <w:b/>
          <w:sz w:val="20"/>
          <w:szCs w:val="20"/>
        </w:rPr>
        <w:t>………………………</w:t>
      </w:r>
    </w:p>
    <w:p w:rsidR="0028346E" w:rsidRPr="00FF1B70" w:rsidRDefault="0028346E" w:rsidP="0028346E">
      <w:pPr>
        <w:jc w:val="both"/>
        <w:rPr>
          <w:rFonts w:ascii="Calibri" w:hAnsi="Calibri" w:cs="Arial"/>
          <w:b/>
          <w:bCs/>
          <w:sz w:val="20"/>
          <w:szCs w:val="20"/>
        </w:rPr>
      </w:pPr>
      <w:r w:rsidRPr="00FF1B70">
        <w:rPr>
          <w:rFonts w:ascii="Calibri" w:hAnsi="Calibri" w:cs="Arial"/>
          <w:sz w:val="20"/>
          <w:szCs w:val="20"/>
        </w:rPr>
        <w:t xml:space="preserve">zwanym  dalej  </w:t>
      </w:r>
      <w:r w:rsidRPr="00FF1B70">
        <w:rPr>
          <w:rFonts w:ascii="Calibri" w:hAnsi="Calibri" w:cs="Arial"/>
          <w:b/>
          <w:sz w:val="20"/>
          <w:szCs w:val="20"/>
        </w:rPr>
        <w:t>„Wykonawcą</w:t>
      </w:r>
    </w:p>
    <w:p w:rsidR="0028346E" w:rsidRPr="00FF1B70" w:rsidRDefault="0028346E" w:rsidP="0028346E">
      <w:pPr>
        <w:spacing w:after="120"/>
        <w:jc w:val="center"/>
        <w:rPr>
          <w:rFonts w:ascii="Arial Narrow" w:hAnsi="Arial Narrow"/>
          <w:bCs/>
          <w:sz w:val="20"/>
          <w:szCs w:val="20"/>
        </w:rPr>
      </w:pPr>
      <w:r w:rsidRPr="00FF1B70">
        <w:rPr>
          <w:rFonts w:ascii="Arial Narrow" w:hAnsi="Arial Narrow"/>
          <w:bCs/>
          <w:sz w:val="20"/>
          <w:szCs w:val="20"/>
        </w:rPr>
        <w:t>§ 1</w:t>
      </w:r>
    </w:p>
    <w:p w:rsidR="0028346E" w:rsidRPr="00FF1B70" w:rsidRDefault="0028346E" w:rsidP="0028346E">
      <w:pPr>
        <w:jc w:val="center"/>
        <w:rPr>
          <w:rFonts w:ascii="Arial Narrow" w:hAnsi="Arial Narrow"/>
          <w:sz w:val="20"/>
          <w:szCs w:val="20"/>
        </w:rPr>
      </w:pPr>
      <w:r w:rsidRPr="00FF1B70">
        <w:rPr>
          <w:rFonts w:ascii="Arial Narrow" w:hAnsi="Arial Narrow"/>
          <w:sz w:val="20"/>
          <w:szCs w:val="20"/>
        </w:rPr>
        <w:t>Przedmiot umowy:</w:t>
      </w:r>
    </w:p>
    <w:p w:rsidR="0028346E" w:rsidRPr="00554E31" w:rsidRDefault="0028346E" w:rsidP="0028346E">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BC6241">
        <w:rPr>
          <w:bCs/>
          <w:color w:val="000000"/>
          <w:sz w:val="20"/>
          <w:szCs w:val="20"/>
        </w:rPr>
        <w:t xml:space="preserve">mikrobiologicznych </w:t>
      </w:r>
      <w:r w:rsidRPr="00554E31">
        <w:rPr>
          <w:bCs/>
          <w:color w:val="000000"/>
          <w:sz w:val="20"/>
          <w:szCs w:val="20"/>
        </w:rPr>
        <w:t xml:space="preserve"> wraz </w:t>
      </w:r>
      <w:r w:rsidRPr="00554E31">
        <w:rPr>
          <w:bCs/>
          <w:color w:val="000000"/>
          <w:sz w:val="20"/>
          <w:szCs w:val="20"/>
        </w:rPr>
        <w:br/>
        <w:t xml:space="preserve">z dzierżawą  automatycznych analizatorów. </w:t>
      </w:r>
      <w:r w:rsidRPr="00554E31">
        <w:rPr>
          <w:sz w:val="20"/>
          <w:szCs w:val="20"/>
        </w:rPr>
        <w:t>Ilości odczynników niedoszacowanych będą dostarczane na koszt Wykonawcy nieodpłatnie.</w:t>
      </w:r>
    </w:p>
    <w:p w:rsidR="0028346E" w:rsidRPr="00554E31" w:rsidRDefault="0028346E" w:rsidP="0028346E">
      <w:pPr>
        <w:numPr>
          <w:ilvl w:val="0"/>
          <w:numId w:val="7"/>
        </w:numPr>
        <w:jc w:val="both"/>
        <w:rPr>
          <w:sz w:val="20"/>
          <w:szCs w:val="20"/>
        </w:rPr>
      </w:pPr>
      <w:r w:rsidRPr="00554E31">
        <w:rPr>
          <w:sz w:val="20"/>
          <w:szCs w:val="20"/>
        </w:rPr>
        <w:t>Wykonawca zobowiązuje się do wydzierżawienia n</w:t>
      </w:r>
      <w:r>
        <w:rPr>
          <w:sz w:val="20"/>
          <w:szCs w:val="20"/>
        </w:rPr>
        <w:t>a okres czterech lat analizatorów</w:t>
      </w:r>
      <w:r w:rsidRPr="00554E31">
        <w:rPr>
          <w:sz w:val="20"/>
          <w:szCs w:val="20"/>
        </w:rPr>
        <w:t xml:space="preserve"> typu .............................</w:t>
      </w:r>
      <w:r>
        <w:rPr>
          <w:sz w:val="20"/>
          <w:szCs w:val="20"/>
        </w:rPr>
        <w:t>................ umożliwiających</w:t>
      </w:r>
      <w:r w:rsidRPr="00554E31">
        <w:rPr>
          <w:sz w:val="20"/>
          <w:szCs w:val="20"/>
        </w:rPr>
        <w:t xml:space="preserve"> wykonywanie badań w oparciu o dostarczone testy.</w:t>
      </w:r>
    </w:p>
    <w:p w:rsidR="0028346E" w:rsidRPr="00554E31" w:rsidRDefault="0028346E" w:rsidP="0028346E">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28346E" w:rsidRPr="006D5401" w:rsidRDefault="0028346E" w:rsidP="006D5401">
      <w:pPr>
        <w:numPr>
          <w:ilvl w:val="0"/>
          <w:numId w:val="7"/>
        </w:numPr>
        <w:jc w:val="both"/>
        <w:rPr>
          <w:sz w:val="20"/>
          <w:szCs w:val="20"/>
        </w:rPr>
      </w:pPr>
      <w:r w:rsidRPr="00554E31">
        <w:rPr>
          <w:sz w:val="20"/>
          <w:szCs w:val="20"/>
        </w:rPr>
        <w:t>Zamawiający może zmienić ilości w ramach zamawianego asortymentu w granicach kwoty kontraktu.</w:t>
      </w:r>
    </w:p>
    <w:p w:rsidR="0028346E" w:rsidRPr="00554E31" w:rsidRDefault="0028346E" w:rsidP="0028346E">
      <w:pPr>
        <w:ind w:left="360"/>
        <w:jc w:val="center"/>
        <w:rPr>
          <w:sz w:val="20"/>
          <w:szCs w:val="20"/>
        </w:rPr>
      </w:pPr>
      <w:r w:rsidRPr="00554E31">
        <w:rPr>
          <w:sz w:val="20"/>
          <w:szCs w:val="20"/>
        </w:rPr>
        <w:t>§ 2</w:t>
      </w:r>
    </w:p>
    <w:p w:rsidR="0028346E" w:rsidRPr="00554E31" w:rsidRDefault="0028346E" w:rsidP="0028346E">
      <w:pPr>
        <w:ind w:left="360"/>
        <w:jc w:val="center"/>
        <w:rPr>
          <w:sz w:val="20"/>
          <w:szCs w:val="20"/>
        </w:rPr>
      </w:pPr>
      <w:r w:rsidRPr="00554E31">
        <w:rPr>
          <w:sz w:val="20"/>
          <w:szCs w:val="20"/>
        </w:rPr>
        <w:t>Cena</w:t>
      </w:r>
    </w:p>
    <w:p w:rsidR="0028346E" w:rsidRPr="00554E31" w:rsidRDefault="0028346E" w:rsidP="0028346E">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BC6241">
        <w:rPr>
          <w:sz w:val="20"/>
          <w:szCs w:val="20"/>
        </w:rPr>
        <w:t>mularzu cenowym z dnia ………….2019</w:t>
      </w:r>
      <w:r w:rsidRPr="00554E31">
        <w:rPr>
          <w:sz w:val="20"/>
          <w:szCs w:val="20"/>
        </w:rPr>
        <w:t xml:space="preserve"> r. stanowiącym załącznik nr 1 do umowy. </w:t>
      </w:r>
    </w:p>
    <w:p w:rsidR="0028346E" w:rsidRPr="00554E31" w:rsidRDefault="0028346E" w:rsidP="0028346E">
      <w:pPr>
        <w:numPr>
          <w:ilvl w:val="0"/>
          <w:numId w:val="11"/>
        </w:numPr>
        <w:rPr>
          <w:sz w:val="20"/>
          <w:szCs w:val="20"/>
        </w:rPr>
      </w:pPr>
      <w:r>
        <w:rPr>
          <w:sz w:val="20"/>
          <w:szCs w:val="20"/>
        </w:rPr>
        <w:t>Koszt dzierżawy analizatorów</w:t>
      </w:r>
      <w:r w:rsidRPr="00554E31">
        <w:rPr>
          <w:sz w:val="20"/>
          <w:szCs w:val="20"/>
        </w:rPr>
        <w:t xml:space="preserve"> jest stały przez cały okres trwania umowy i wynosi  miesięcznie.....................zł brutto, słownie ................................., </w:t>
      </w:r>
    </w:p>
    <w:p w:rsidR="0028346E" w:rsidRPr="006D5401" w:rsidRDefault="0028346E" w:rsidP="006D5401">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28346E" w:rsidRPr="00554E31" w:rsidRDefault="0028346E" w:rsidP="0028346E">
      <w:pPr>
        <w:ind w:left="720"/>
        <w:jc w:val="center"/>
        <w:rPr>
          <w:sz w:val="20"/>
          <w:szCs w:val="20"/>
        </w:rPr>
      </w:pPr>
      <w:r w:rsidRPr="00554E31">
        <w:rPr>
          <w:sz w:val="20"/>
          <w:szCs w:val="20"/>
        </w:rPr>
        <w:t>§ 3</w:t>
      </w:r>
    </w:p>
    <w:p w:rsidR="0028346E" w:rsidRPr="00554E31" w:rsidRDefault="0028346E" w:rsidP="0028346E">
      <w:pPr>
        <w:ind w:left="720"/>
        <w:jc w:val="center"/>
        <w:rPr>
          <w:sz w:val="20"/>
          <w:szCs w:val="20"/>
        </w:rPr>
      </w:pPr>
      <w:r w:rsidRPr="00554E31">
        <w:rPr>
          <w:sz w:val="20"/>
          <w:szCs w:val="20"/>
        </w:rPr>
        <w:t>Warunki płatności</w:t>
      </w:r>
    </w:p>
    <w:p w:rsidR="0028346E" w:rsidRPr="00554E31" w:rsidRDefault="0028346E" w:rsidP="0028346E">
      <w:pPr>
        <w:numPr>
          <w:ilvl w:val="2"/>
          <w:numId w:val="2"/>
        </w:numPr>
        <w:tabs>
          <w:tab w:val="left" w:pos="720"/>
        </w:tabs>
        <w:jc w:val="both"/>
        <w:rPr>
          <w:sz w:val="20"/>
          <w:szCs w:val="20"/>
        </w:rPr>
      </w:pPr>
      <w:r w:rsidRPr="00554E31">
        <w:rPr>
          <w:sz w:val="20"/>
          <w:szCs w:val="20"/>
        </w:rPr>
        <w:t xml:space="preserve">Strony ustalają, iż zapłata za dostarczony towar oraz czynsz dzierżawny następować będzie </w:t>
      </w:r>
      <w:r w:rsidRPr="00554E31">
        <w:rPr>
          <w:sz w:val="20"/>
          <w:szCs w:val="20"/>
        </w:rPr>
        <w:br/>
        <w:t xml:space="preserve">w oparciu o wystawioną przez Wykonawcę fakturę VAT. </w:t>
      </w:r>
    </w:p>
    <w:p w:rsidR="0028346E" w:rsidRPr="00554E31" w:rsidRDefault="0028346E" w:rsidP="0028346E">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28346E" w:rsidRPr="00554E31" w:rsidRDefault="0028346E" w:rsidP="0028346E">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28346E" w:rsidRDefault="0028346E" w:rsidP="0028346E">
      <w:pPr>
        <w:numPr>
          <w:ilvl w:val="2"/>
          <w:numId w:val="2"/>
        </w:numPr>
        <w:tabs>
          <w:tab w:val="left" w:pos="720"/>
        </w:tabs>
        <w:jc w:val="both"/>
        <w:rPr>
          <w:sz w:val="20"/>
          <w:szCs w:val="20"/>
        </w:rPr>
      </w:pPr>
      <w:r w:rsidRPr="00554E31">
        <w:rPr>
          <w:sz w:val="20"/>
          <w:szCs w:val="20"/>
        </w:rPr>
        <w:t>W przypadku niedotrzymania terminu, o którym mowa w pkt 2 Wykonawca może obciążyć Zamawiającego odsetkami ustawowymi.</w:t>
      </w:r>
    </w:p>
    <w:p w:rsidR="006D5401" w:rsidRPr="006D5401" w:rsidRDefault="006D5401" w:rsidP="006D5401">
      <w:pPr>
        <w:numPr>
          <w:ilvl w:val="2"/>
          <w:numId w:val="2"/>
        </w:numPr>
        <w:tabs>
          <w:tab w:val="left" w:pos="720"/>
        </w:tabs>
        <w:jc w:val="both"/>
        <w:rPr>
          <w:sz w:val="20"/>
          <w:szCs w:val="20"/>
        </w:rPr>
      </w:pPr>
      <w:r w:rsidRPr="006D5401">
        <w:rPr>
          <w:sz w:val="22"/>
          <w:szCs w:val="22"/>
        </w:rPr>
        <w:t xml:space="preserve">Zamawiający dopuszcza  złożenie faktury w postaci elektronicznej w rozumieniu art. 2 pkt </w:t>
      </w:r>
      <w:r w:rsidRPr="006D5401">
        <w:rPr>
          <w:sz w:val="20"/>
          <w:szCs w:val="20"/>
        </w:rPr>
        <w:t xml:space="preserve">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Pr>
          <w:sz w:val="20"/>
          <w:szCs w:val="20"/>
        </w:rPr>
        <w:t>Nexus</w:t>
      </w:r>
      <w:proofErr w:type="spellEnd"/>
      <w:r>
        <w:rPr>
          <w:sz w:val="20"/>
          <w:szCs w:val="20"/>
        </w:rPr>
        <w:t xml:space="preserve"> Sp. z o.o.</w:t>
      </w:r>
      <w:r w:rsidRPr="006D5401">
        <w:rPr>
          <w:sz w:val="20"/>
          <w:szCs w:val="20"/>
        </w:rPr>
        <w:t>). Wymagany format faktury to DATA-FARM (format tekstowy, pliki z rozszerzeniem. FAK, specyfikacja dostępna pod adresem http://www.datu.pl/datafarm.aspx). Dopuszcza się również wystawienia faktury elektronicznej w innym formacie np. pdf. Dostarczenie danych fakt</w:t>
      </w:r>
      <w:r w:rsidR="008768C1">
        <w:rPr>
          <w:sz w:val="20"/>
          <w:szCs w:val="20"/>
        </w:rPr>
        <w:t xml:space="preserve">ury w postaci elektronicznej </w:t>
      </w:r>
      <w:r w:rsidRPr="006D5401">
        <w:rPr>
          <w:sz w:val="20"/>
          <w:szCs w:val="20"/>
        </w:rPr>
        <w:t xml:space="preserve"> zwalnia z dostarczenia faktury w postaci papierowej.</w:t>
      </w:r>
    </w:p>
    <w:p w:rsidR="006D5401" w:rsidRPr="006D5401" w:rsidRDefault="006D5401" w:rsidP="006D5401">
      <w:pPr>
        <w:tabs>
          <w:tab w:val="left" w:pos="720"/>
        </w:tabs>
        <w:ind w:left="1080"/>
        <w:jc w:val="both"/>
        <w:rPr>
          <w:sz w:val="20"/>
          <w:szCs w:val="20"/>
        </w:rPr>
      </w:pPr>
    </w:p>
    <w:p w:rsidR="0028346E" w:rsidRPr="00554E31" w:rsidRDefault="0028346E" w:rsidP="0028346E">
      <w:pPr>
        <w:rPr>
          <w:sz w:val="20"/>
          <w:szCs w:val="20"/>
        </w:rPr>
      </w:pP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4</w:t>
      </w:r>
    </w:p>
    <w:p w:rsidR="0028346E" w:rsidRPr="00554E31" w:rsidRDefault="0028346E" w:rsidP="0028346E">
      <w:pPr>
        <w:ind w:left="360"/>
        <w:jc w:val="center"/>
        <w:rPr>
          <w:sz w:val="20"/>
          <w:szCs w:val="20"/>
        </w:rPr>
      </w:pPr>
      <w:r w:rsidRPr="00554E31">
        <w:rPr>
          <w:sz w:val="20"/>
          <w:szCs w:val="20"/>
        </w:rPr>
        <w:t>Termin dostawy</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 xml:space="preserve">Dostawy wykonywane będą w oparciu o pisemne zamówienie </w:t>
      </w:r>
      <w:r w:rsidRPr="00C20E1F">
        <w:rPr>
          <w:b/>
          <w:sz w:val="20"/>
          <w:szCs w:val="20"/>
          <w:highlight w:val="yellow"/>
        </w:rPr>
        <w:t xml:space="preserve">Zamawiającego </w:t>
      </w:r>
      <w:r w:rsidR="00286B0D">
        <w:rPr>
          <w:b/>
          <w:sz w:val="20"/>
          <w:szCs w:val="20"/>
          <w:highlight w:val="yellow"/>
        </w:rPr>
        <w:t>złożone</w:t>
      </w:r>
      <w:r w:rsidR="00C20E1F" w:rsidRPr="00C20E1F">
        <w:rPr>
          <w:b/>
          <w:sz w:val="20"/>
          <w:szCs w:val="20"/>
          <w:highlight w:val="yellow"/>
        </w:rPr>
        <w:t xml:space="preserve"> emailem na adres: …………….</w:t>
      </w:r>
      <w:r w:rsidRPr="00554E31">
        <w:rPr>
          <w:sz w:val="20"/>
          <w:szCs w:val="20"/>
        </w:rPr>
        <w:t xml:space="preserve">w ciągu </w:t>
      </w:r>
      <w:r w:rsidR="00173885">
        <w:rPr>
          <w:sz w:val="20"/>
          <w:szCs w:val="20"/>
        </w:rPr>
        <w:t xml:space="preserve">…………(maks. </w:t>
      </w:r>
      <w:r w:rsidRPr="00554E31">
        <w:rPr>
          <w:sz w:val="20"/>
          <w:szCs w:val="20"/>
        </w:rPr>
        <w:t>3 dni roboczych</w:t>
      </w:r>
      <w:r w:rsidR="00173885">
        <w:rPr>
          <w:sz w:val="20"/>
          <w:szCs w:val="20"/>
        </w:rPr>
        <w:t>)</w:t>
      </w:r>
      <w:r w:rsidRPr="00554E31">
        <w:rPr>
          <w:sz w:val="20"/>
          <w:szCs w:val="20"/>
        </w:rPr>
        <w:t xml:space="preserve"> od dnia złożenia zapotrzebowania. </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p>
    <w:p w:rsidR="0028346E" w:rsidRPr="00C20E1F" w:rsidRDefault="0028346E" w:rsidP="00C20E1F">
      <w:pPr>
        <w:pStyle w:val="Akapitzlist"/>
        <w:numPr>
          <w:ilvl w:val="0"/>
          <w:numId w:val="9"/>
        </w:numPr>
        <w:tabs>
          <w:tab w:val="left" w:pos="720"/>
        </w:tabs>
        <w:jc w:val="both"/>
        <w:rPr>
          <w:sz w:val="20"/>
          <w:szCs w:val="20"/>
        </w:rPr>
      </w:pPr>
      <w:r w:rsidRPr="00C20E1F">
        <w:rPr>
          <w:sz w:val="20"/>
          <w:szCs w:val="20"/>
        </w:rPr>
        <w:t>Wykonawca obowiązany jest do bezwzględnego zagwarantowania spełnienia warunków dopuszczenia do obrotu oraz przestrzegania terminów ważności na dostarczany przedmiot umowy.</w:t>
      </w:r>
    </w:p>
    <w:p w:rsidR="0028346E" w:rsidRPr="00286B0D" w:rsidRDefault="0028346E" w:rsidP="00286B0D">
      <w:pPr>
        <w:numPr>
          <w:ilvl w:val="0"/>
          <w:numId w:val="9"/>
        </w:numPr>
        <w:tabs>
          <w:tab w:val="left" w:pos="720"/>
        </w:tabs>
        <w:jc w:val="both"/>
        <w:rPr>
          <w:sz w:val="20"/>
          <w:szCs w:val="20"/>
        </w:rPr>
      </w:pPr>
      <w:r w:rsidRPr="00554E31">
        <w:rPr>
          <w:sz w:val="20"/>
          <w:szCs w:val="20"/>
        </w:rPr>
        <w:t xml:space="preserve">Wykonawca udziela Zamawiającemu gwarancji na dostarczony asortyment nie krótszej </w:t>
      </w:r>
      <w:r w:rsidRPr="00173885">
        <w:rPr>
          <w:sz w:val="20"/>
          <w:szCs w:val="20"/>
        </w:rPr>
        <w:t xml:space="preserve">niż </w:t>
      </w:r>
      <w:r w:rsidR="00C20E1F" w:rsidRPr="00C20E1F">
        <w:rPr>
          <w:b/>
          <w:sz w:val="20"/>
          <w:szCs w:val="20"/>
          <w:highlight w:val="yellow"/>
        </w:rPr>
        <w:t>4 miesiące</w:t>
      </w:r>
      <w:r w:rsidRPr="00173885">
        <w:rPr>
          <w:sz w:val="20"/>
          <w:szCs w:val="20"/>
        </w:rPr>
        <w:t xml:space="preserve"> </w:t>
      </w:r>
      <w:r w:rsidR="00C20E1F">
        <w:rPr>
          <w:sz w:val="20"/>
          <w:szCs w:val="20"/>
        </w:rPr>
        <w:t xml:space="preserve">(dla beztlenowców </w:t>
      </w:r>
      <w:r w:rsidR="00C20E1F" w:rsidRPr="00C20E1F">
        <w:rPr>
          <w:b/>
          <w:sz w:val="20"/>
          <w:szCs w:val="20"/>
          <w:highlight w:val="yellow"/>
        </w:rPr>
        <w:t>7</w:t>
      </w:r>
      <w:r w:rsidR="00402027" w:rsidRPr="00173885">
        <w:rPr>
          <w:sz w:val="20"/>
          <w:szCs w:val="20"/>
        </w:rPr>
        <w:t xml:space="preserve"> miesięcy) </w:t>
      </w:r>
      <w:r w:rsidRPr="00173885">
        <w:rPr>
          <w:sz w:val="20"/>
          <w:szCs w:val="20"/>
        </w:rPr>
        <w:t>od dnia dostawy.</w:t>
      </w:r>
    </w:p>
    <w:p w:rsidR="0028346E" w:rsidRPr="00554E31" w:rsidRDefault="0028346E" w:rsidP="0028346E">
      <w:pPr>
        <w:jc w:val="center"/>
        <w:rPr>
          <w:sz w:val="20"/>
          <w:szCs w:val="20"/>
        </w:rPr>
      </w:pPr>
      <w:r w:rsidRPr="00554E31">
        <w:rPr>
          <w:sz w:val="20"/>
          <w:szCs w:val="20"/>
        </w:rPr>
        <w:t>§ 5</w:t>
      </w:r>
    </w:p>
    <w:p w:rsidR="0028346E" w:rsidRPr="00554E31" w:rsidRDefault="0028346E" w:rsidP="0028346E">
      <w:pPr>
        <w:jc w:val="center"/>
        <w:rPr>
          <w:sz w:val="20"/>
          <w:szCs w:val="20"/>
        </w:rPr>
      </w:pPr>
      <w:r w:rsidRPr="00554E31">
        <w:rPr>
          <w:sz w:val="20"/>
          <w:szCs w:val="20"/>
        </w:rPr>
        <w:t>Reklamacje</w:t>
      </w:r>
    </w:p>
    <w:p w:rsidR="0028346E" w:rsidRPr="00554E31" w:rsidRDefault="0028346E" w:rsidP="0028346E">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28346E" w:rsidRPr="00554E31" w:rsidRDefault="0028346E" w:rsidP="0028346E">
      <w:pPr>
        <w:numPr>
          <w:ilvl w:val="0"/>
          <w:numId w:val="3"/>
        </w:numPr>
        <w:tabs>
          <w:tab w:val="left" w:pos="720"/>
        </w:tabs>
        <w:jc w:val="both"/>
        <w:rPr>
          <w:sz w:val="20"/>
          <w:szCs w:val="20"/>
        </w:rPr>
      </w:pPr>
      <w:r w:rsidRPr="00554E31">
        <w:rPr>
          <w:sz w:val="20"/>
          <w:szCs w:val="20"/>
        </w:rPr>
        <w:t>Strony ustalają, iż w przypadku:</w:t>
      </w:r>
    </w:p>
    <w:p w:rsidR="0028346E" w:rsidRPr="00554E31" w:rsidRDefault="0028346E" w:rsidP="0028346E">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28346E" w:rsidRPr="00554E31" w:rsidRDefault="0028346E" w:rsidP="0028346E">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28346E" w:rsidRPr="00554E31" w:rsidRDefault="0028346E" w:rsidP="0028346E">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28346E" w:rsidRPr="00554E31" w:rsidRDefault="0028346E" w:rsidP="0028346E">
      <w:pPr>
        <w:ind w:left="360"/>
        <w:jc w:val="both"/>
        <w:rPr>
          <w:sz w:val="20"/>
          <w:szCs w:val="20"/>
        </w:rPr>
      </w:pPr>
      <w:r w:rsidRPr="00554E31">
        <w:rPr>
          <w:sz w:val="20"/>
          <w:szCs w:val="20"/>
        </w:rPr>
        <w:t>Wyżej wymienione kary mogą podlegać sumowaniu.</w:t>
      </w:r>
    </w:p>
    <w:p w:rsidR="0028346E" w:rsidRPr="00554E31" w:rsidRDefault="0028346E" w:rsidP="0028346E">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28346E" w:rsidRPr="00554E31" w:rsidRDefault="0028346E" w:rsidP="0028346E">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28346E" w:rsidRPr="001B6F68" w:rsidRDefault="0028346E" w:rsidP="0028346E">
      <w:pPr>
        <w:numPr>
          <w:ilvl w:val="0"/>
          <w:numId w:val="3"/>
        </w:numPr>
        <w:jc w:val="both"/>
        <w:rPr>
          <w:b/>
          <w:sz w:val="20"/>
          <w:szCs w:val="20"/>
          <w:highlight w:val="yellow"/>
        </w:rPr>
      </w:pPr>
      <w:r w:rsidRPr="00554E31">
        <w:rPr>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w:t>
      </w:r>
      <w:r w:rsidR="001B6F68">
        <w:rPr>
          <w:sz w:val="20"/>
          <w:szCs w:val="20"/>
        </w:rPr>
        <w:t xml:space="preserve">awcy, obciążać będzie Wykonawcę </w:t>
      </w:r>
      <w:r w:rsidR="001B6F68" w:rsidRPr="001B6F68">
        <w:rPr>
          <w:b/>
          <w:sz w:val="20"/>
          <w:szCs w:val="20"/>
          <w:highlight w:val="yellow"/>
        </w:rPr>
        <w:t>po uprzednim udokumentowaniu poniesionych kosztów.</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28346E" w:rsidRPr="00554E31" w:rsidRDefault="0028346E" w:rsidP="0028346E">
      <w:pPr>
        <w:jc w:val="both"/>
        <w:rPr>
          <w:sz w:val="20"/>
          <w:szCs w:val="20"/>
        </w:rPr>
      </w:pPr>
    </w:p>
    <w:p w:rsidR="0028346E" w:rsidRPr="00554E31" w:rsidRDefault="0028346E" w:rsidP="0028346E">
      <w:pPr>
        <w:ind w:left="360"/>
        <w:jc w:val="center"/>
        <w:rPr>
          <w:sz w:val="20"/>
          <w:szCs w:val="20"/>
        </w:rPr>
      </w:pPr>
      <w:r w:rsidRPr="00554E31">
        <w:rPr>
          <w:sz w:val="20"/>
          <w:szCs w:val="20"/>
        </w:rPr>
        <w:t>§ 6</w:t>
      </w:r>
    </w:p>
    <w:p w:rsidR="0028346E" w:rsidRPr="00554E31" w:rsidRDefault="0028346E" w:rsidP="0028346E">
      <w:pPr>
        <w:ind w:left="360"/>
        <w:jc w:val="both"/>
        <w:rPr>
          <w:sz w:val="20"/>
          <w:szCs w:val="20"/>
        </w:rPr>
      </w:pPr>
      <w:r w:rsidRPr="00554E31">
        <w:rPr>
          <w:sz w:val="20"/>
          <w:szCs w:val="20"/>
        </w:rPr>
        <w:t>1.</w:t>
      </w:r>
      <w:r w:rsidRPr="00554E31">
        <w:rPr>
          <w:sz w:val="20"/>
          <w:szCs w:val="20"/>
        </w:rPr>
        <w:tab/>
        <w:t>Umowa zawarta została na czas określony od dnia ………………. r. do dnia ……………………… r.</w:t>
      </w:r>
    </w:p>
    <w:p w:rsidR="0028346E" w:rsidRPr="00554E31" w:rsidRDefault="0028346E" w:rsidP="0028346E">
      <w:pPr>
        <w:ind w:left="360"/>
        <w:jc w:val="both"/>
        <w:rPr>
          <w:sz w:val="20"/>
          <w:szCs w:val="20"/>
        </w:rPr>
      </w:pPr>
      <w:r w:rsidRPr="00554E31">
        <w:rPr>
          <w:sz w:val="20"/>
          <w:szCs w:val="20"/>
        </w:rPr>
        <w:t>2.</w:t>
      </w:r>
      <w:r w:rsidRPr="00554E31">
        <w:rPr>
          <w:sz w:val="20"/>
          <w:szCs w:val="20"/>
        </w:rPr>
        <w:tab/>
        <w:t xml:space="preserve">Zamawiający ma prawo rozwiązania umowy ze skutkiem natychmiastowym, w przypadku:  </w:t>
      </w:r>
    </w:p>
    <w:p w:rsidR="0028346E" w:rsidRPr="00554E31" w:rsidRDefault="0028346E" w:rsidP="0028346E">
      <w:pPr>
        <w:ind w:left="360"/>
        <w:jc w:val="both"/>
        <w:rPr>
          <w:sz w:val="20"/>
          <w:szCs w:val="20"/>
        </w:rPr>
      </w:pPr>
      <w:r w:rsidRPr="00554E31">
        <w:rPr>
          <w:sz w:val="20"/>
          <w:szCs w:val="20"/>
        </w:rPr>
        <w:t>A) trzykrotnego dostarczenia towaru przez Wyk</w:t>
      </w:r>
      <w:r w:rsidR="00BC6241">
        <w:rPr>
          <w:sz w:val="20"/>
          <w:szCs w:val="20"/>
        </w:rPr>
        <w:t>onawcę  z opóźnieniem powyżej 5</w:t>
      </w:r>
      <w:r w:rsidRPr="00554E31">
        <w:rPr>
          <w:sz w:val="20"/>
          <w:szCs w:val="20"/>
        </w:rPr>
        <w:t xml:space="preserve"> dni roboczych w stosunku do terminu określonego w § 4 ust 1;</w:t>
      </w:r>
    </w:p>
    <w:p w:rsidR="0028346E" w:rsidRPr="00554E31" w:rsidRDefault="0028346E" w:rsidP="0028346E">
      <w:pPr>
        <w:ind w:left="360"/>
        <w:jc w:val="both"/>
        <w:rPr>
          <w:sz w:val="20"/>
          <w:szCs w:val="20"/>
        </w:rPr>
      </w:pPr>
      <w:r w:rsidRPr="00554E31">
        <w:rPr>
          <w:sz w:val="20"/>
          <w:szCs w:val="20"/>
        </w:rPr>
        <w:t>B) dwukrotnej dostawy towaru wadliwego;</w:t>
      </w:r>
    </w:p>
    <w:p w:rsidR="0028346E" w:rsidRPr="00554E31" w:rsidRDefault="0028346E" w:rsidP="0028346E">
      <w:pPr>
        <w:ind w:left="360"/>
        <w:jc w:val="both"/>
        <w:rPr>
          <w:sz w:val="20"/>
          <w:szCs w:val="20"/>
        </w:rPr>
      </w:pPr>
      <w:r w:rsidRPr="00554E31">
        <w:rPr>
          <w:sz w:val="20"/>
          <w:szCs w:val="20"/>
        </w:rPr>
        <w:t>C)  innego rażącego naruszenia postanowień niniejszej umowy przez Wykonawcę.</w:t>
      </w:r>
    </w:p>
    <w:p w:rsidR="0028346E" w:rsidRPr="00554E31" w:rsidRDefault="0028346E" w:rsidP="0028346E">
      <w:pPr>
        <w:ind w:left="360"/>
        <w:jc w:val="both"/>
        <w:rPr>
          <w:sz w:val="20"/>
          <w:szCs w:val="20"/>
        </w:rPr>
      </w:pPr>
      <w:r w:rsidRPr="00554E31">
        <w:rPr>
          <w:sz w:val="20"/>
          <w:szCs w:val="20"/>
        </w:rPr>
        <w:t>3.</w:t>
      </w:r>
      <w:r w:rsidRPr="00554E31">
        <w:rPr>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28346E" w:rsidRPr="00554E31" w:rsidRDefault="0028346E" w:rsidP="0028346E">
      <w:pPr>
        <w:ind w:left="360"/>
        <w:jc w:val="both"/>
        <w:rPr>
          <w:sz w:val="20"/>
          <w:szCs w:val="20"/>
        </w:rPr>
      </w:pPr>
      <w:r w:rsidRPr="00554E31">
        <w:rPr>
          <w:sz w:val="20"/>
          <w:szCs w:val="20"/>
        </w:rPr>
        <w:t>4.</w:t>
      </w:r>
      <w:r w:rsidRPr="00554E31">
        <w:rPr>
          <w:sz w:val="20"/>
          <w:szCs w:val="20"/>
        </w:rPr>
        <w:tab/>
        <w:t>W przypadku o którym mowa w ust 2,3 niniejszego paragrafu Wykonawca może żądać wyłącznie wynagrodzenia należnego z tytułu wykonania części umowy.</w:t>
      </w:r>
    </w:p>
    <w:p w:rsidR="0028346E" w:rsidRPr="00554E31" w:rsidRDefault="0028346E" w:rsidP="0028346E">
      <w:pPr>
        <w:ind w:left="360"/>
        <w:jc w:val="center"/>
        <w:rPr>
          <w:sz w:val="20"/>
          <w:szCs w:val="20"/>
        </w:rPr>
      </w:pPr>
      <w:r w:rsidRPr="00554E31">
        <w:rPr>
          <w:sz w:val="20"/>
          <w:szCs w:val="20"/>
        </w:rPr>
        <w:t>§ 7</w:t>
      </w:r>
    </w:p>
    <w:p w:rsidR="0028346E" w:rsidRPr="00554E31" w:rsidRDefault="0028346E" w:rsidP="0028346E">
      <w:pPr>
        <w:jc w:val="center"/>
        <w:rPr>
          <w:sz w:val="20"/>
          <w:szCs w:val="20"/>
        </w:rPr>
      </w:pPr>
    </w:p>
    <w:p w:rsidR="0028346E" w:rsidRPr="00554E31" w:rsidRDefault="0028346E" w:rsidP="0028346E">
      <w:pPr>
        <w:numPr>
          <w:ilvl w:val="0"/>
          <w:numId w:val="8"/>
        </w:numPr>
        <w:jc w:val="both"/>
        <w:rPr>
          <w:sz w:val="20"/>
          <w:szCs w:val="20"/>
        </w:rPr>
      </w:pPr>
      <w:r w:rsidRPr="00554E31">
        <w:rPr>
          <w:sz w:val="20"/>
          <w:szCs w:val="20"/>
        </w:rPr>
        <w:t>Wykonawca oświadcza, że jest prawnie jedynym właścicielem automatycznych analizatorów: typ ……………… o wartości ......... zł. Szczegółowe parametry analizatoró</w:t>
      </w:r>
      <w:r>
        <w:rPr>
          <w:sz w:val="20"/>
          <w:szCs w:val="20"/>
        </w:rPr>
        <w:t>w</w:t>
      </w:r>
      <w:r w:rsidRPr="00554E31">
        <w:rPr>
          <w:sz w:val="20"/>
          <w:szCs w:val="20"/>
        </w:rPr>
        <w:t xml:space="preserve"> zawarte są </w:t>
      </w:r>
      <w:r w:rsidRPr="00554E31">
        <w:rPr>
          <w:sz w:val="20"/>
          <w:szCs w:val="20"/>
        </w:rPr>
        <w:br/>
        <w:t>w ofercie przetargowej.</w:t>
      </w:r>
    </w:p>
    <w:p w:rsidR="0028346E" w:rsidRPr="00554E31" w:rsidRDefault="0028346E" w:rsidP="0028346E">
      <w:pPr>
        <w:numPr>
          <w:ilvl w:val="0"/>
          <w:numId w:val="8"/>
        </w:numPr>
        <w:jc w:val="both"/>
        <w:rPr>
          <w:sz w:val="20"/>
          <w:szCs w:val="20"/>
        </w:rPr>
      </w:pPr>
      <w:r w:rsidRPr="00554E31">
        <w:rPr>
          <w:sz w:val="20"/>
          <w:szCs w:val="20"/>
        </w:rPr>
        <w:t>Wykonawca zobowiązuje się do przekazania Zamawiającemu do użytkowania analizatory</w:t>
      </w:r>
      <w:r>
        <w:rPr>
          <w:sz w:val="20"/>
          <w:szCs w:val="20"/>
        </w:rPr>
        <w:t>, o których</w:t>
      </w:r>
      <w:r w:rsidRPr="00554E31">
        <w:rPr>
          <w:sz w:val="20"/>
          <w:szCs w:val="20"/>
        </w:rPr>
        <w:t xml:space="preserve"> mówi ust. 1 w ciągu 30 dni od dnia zawarcia umowy.</w:t>
      </w:r>
    </w:p>
    <w:p w:rsidR="0028346E" w:rsidRPr="00554E31" w:rsidRDefault="0028346E" w:rsidP="0028346E">
      <w:pPr>
        <w:numPr>
          <w:ilvl w:val="0"/>
          <w:numId w:val="8"/>
        </w:numPr>
        <w:jc w:val="both"/>
        <w:rPr>
          <w:sz w:val="20"/>
          <w:szCs w:val="20"/>
        </w:rPr>
      </w:pPr>
      <w:r w:rsidRPr="00554E31">
        <w:rPr>
          <w:sz w:val="20"/>
          <w:szCs w:val="20"/>
        </w:rPr>
        <w:lastRenderedPageBreak/>
        <w:t>Przekazanie analizatorów nastąpi protokołem zdawczo – odbiorczym podpisanym przez obie strony, dołączonym do niniejszej umowy.</w:t>
      </w:r>
    </w:p>
    <w:p w:rsidR="0028346E" w:rsidRPr="00554E31" w:rsidRDefault="0028346E" w:rsidP="0028346E">
      <w:pPr>
        <w:numPr>
          <w:ilvl w:val="0"/>
          <w:numId w:val="8"/>
        </w:numPr>
        <w:jc w:val="both"/>
        <w:rPr>
          <w:sz w:val="20"/>
          <w:szCs w:val="20"/>
        </w:rPr>
      </w:pPr>
      <w:r w:rsidRPr="00554E31">
        <w:rPr>
          <w:sz w:val="20"/>
          <w:szCs w:val="20"/>
        </w:rPr>
        <w:t>Wykonawca dostarczy analizatory i zainstaluje je w miejscu wskazanym przez Zamawiającego. Koszt dostawy, transportu, instalacji, szkolenia personelu, itp. ponosi Wykonawca.</w:t>
      </w:r>
    </w:p>
    <w:p w:rsidR="0028346E" w:rsidRPr="00554E31" w:rsidRDefault="0028346E" w:rsidP="0028346E">
      <w:pPr>
        <w:numPr>
          <w:ilvl w:val="0"/>
          <w:numId w:val="8"/>
        </w:numPr>
        <w:jc w:val="both"/>
        <w:rPr>
          <w:sz w:val="20"/>
          <w:szCs w:val="20"/>
        </w:rPr>
      </w:pPr>
      <w:r w:rsidRPr="00554E31">
        <w:rPr>
          <w:sz w:val="20"/>
          <w:szCs w:val="20"/>
        </w:rPr>
        <w:t xml:space="preserve">Zamawiający zobowiązuje się użytkować analizatory zgodnie z ich przeznaczeniem </w:t>
      </w:r>
      <w:r w:rsidRPr="00554E31">
        <w:rPr>
          <w:sz w:val="20"/>
          <w:szCs w:val="20"/>
        </w:rPr>
        <w:br/>
        <w:t>i wymogami prawidłowej eksploatacji.</w:t>
      </w:r>
    </w:p>
    <w:p w:rsidR="0028346E" w:rsidRPr="00554E31" w:rsidRDefault="0028346E" w:rsidP="0028346E">
      <w:pPr>
        <w:numPr>
          <w:ilvl w:val="0"/>
          <w:numId w:val="8"/>
        </w:numPr>
        <w:jc w:val="both"/>
        <w:rPr>
          <w:sz w:val="20"/>
          <w:szCs w:val="20"/>
        </w:rPr>
      </w:pPr>
      <w:r w:rsidRPr="00554E31">
        <w:rPr>
          <w:sz w:val="20"/>
          <w:szCs w:val="20"/>
        </w:rPr>
        <w:t>Zamawiający zobowiązuje się ubezpieczyć urządzenie przed kradzieżą i niepożądanym działaniem osób trzecich na czas trwania umowy dzierżawy.</w:t>
      </w:r>
    </w:p>
    <w:p w:rsidR="0028346E" w:rsidRPr="00554E31" w:rsidRDefault="0028346E" w:rsidP="0028346E">
      <w:pPr>
        <w:numPr>
          <w:ilvl w:val="0"/>
          <w:numId w:val="8"/>
        </w:numPr>
        <w:jc w:val="both"/>
        <w:rPr>
          <w:sz w:val="20"/>
          <w:szCs w:val="20"/>
        </w:rPr>
      </w:pPr>
      <w:r w:rsidRPr="00554E31">
        <w:rPr>
          <w:sz w:val="20"/>
          <w:szCs w:val="20"/>
        </w:rPr>
        <w:t xml:space="preserve">Serwis gwarancyjny w czasie trwania dzierżawy świadczony będzie przez: -   ............................................................................................................................. </w:t>
      </w:r>
    </w:p>
    <w:p w:rsidR="0028346E" w:rsidRPr="00554E31" w:rsidRDefault="0028346E" w:rsidP="0028346E">
      <w:pPr>
        <w:ind w:left="360"/>
        <w:jc w:val="both"/>
        <w:rPr>
          <w:sz w:val="20"/>
          <w:szCs w:val="20"/>
        </w:rPr>
      </w:pPr>
      <w:r w:rsidRPr="00554E31">
        <w:rPr>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28346E" w:rsidRPr="00554E31" w:rsidRDefault="0028346E" w:rsidP="0028346E">
      <w:pPr>
        <w:numPr>
          <w:ilvl w:val="0"/>
          <w:numId w:val="8"/>
        </w:numPr>
        <w:jc w:val="both"/>
        <w:rPr>
          <w:sz w:val="20"/>
          <w:szCs w:val="20"/>
        </w:rPr>
      </w:pPr>
      <w:r w:rsidRPr="00554E31">
        <w:rPr>
          <w:sz w:val="20"/>
          <w:szCs w:val="20"/>
        </w:rPr>
        <w:t>Czas oczekiwania na naprawę wynosi maksymalnie 24 godziny</w:t>
      </w:r>
      <w:r w:rsidR="00C20E1F">
        <w:rPr>
          <w:sz w:val="20"/>
          <w:szCs w:val="20"/>
        </w:rPr>
        <w:t xml:space="preserve"> </w:t>
      </w:r>
      <w:r w:rsidR="00C20E1F" w:rsidRPr="00C20E1F">
        <w:rPr>
          <w:b/>
          <w:sz w:val="20"/>
          <w:szCs w:val="20"/>
          <w:highlight w:val="yellow"/>
        </w:rPr>
        <w:t>w dni robocze</w:t>
      </w:r>
      <w:r w:rsidRPr="00554E31">
        <w:rPr>
          <w:sz w:val="20"/>
          <w:szCs w:val="20"/>
        </w:rPr>
        <w:t>.</w:t>
      </w:r>
    </w:p>
    <w:p w:rsidR="0028346E" w:rsidRPr="00554E31" w:rsidRDefault="0028346E" w:rsidP="0028346E">
      <w:pPr>
        <w:numPr>
          <w:ilvl w:val="0"/>
          <w:numId w:val="8"/>
        </w:numPr>
        <w:jc w:val="both"/>
        <w:rPr>
          <w:sz w:val="20"/>
          <w:szCs w:val="20"/>
        </w:rPr>
      </w:pPr>
      <w:r w:rsidRPr="00554E31">
        <w:rPr>
          <w:sz w:val="20"/>
          <w:szCs w:val="20"/>
        </w:rPr>
        <w:t xml:space="preserve">W przypadku naprawy dłuższej niż 48 godzin </w:t>
      </w:r>
      <w:r w:rsidR="00C20E1F" w:rsidRPr="00C20E1F">
        <w:rPr>
          <w:b/>
          <w:sz w:val="20"/>
          <w:szCs w:val="20"/>
          <w:highlight w:val="yellow"/>
        </w:rPr>
        <w:t>w dni robocze</w:t>
      </w:r>
      <w:r w:rsidR="00C20E1F">
        <w:rPr>
          <w:b/>
          <w:sz w:val="20"/>
          <w:szCs w:val="20"/>
        </w:rPr>
        <w:t>,</w:t>
      </w:r>
      <w:r w:rsidR="00C20E1F">
        <w:rPr>
          <w:sz w:val="20"/>
          <w:szCs w:val="20"/>
        </w:rPr>
        <w:t xml:space="preserve"> </w:t>
      </w:r>
      <w:r w:rsidRPr="00554E31">
        <w:rPr>
          <w:sz w:val="20"/>
          <w:szCs w:val="20"/>
        </w:rPr>
        <w:t>Wykonawca jest zobowiązany do dostarczenia analizatora zastępczego</w:t>
      </w:r>
      <w:r w:rsidR="00C20E1F">
        <w:rPr>
          <w:sz w:val="20"/>
          <w:szCs w:val="20"/>
        </w:rPr>
        <w:t xml:space="preserve"> </w:t>
      </w:r>
      <w:r w:rsidR="00C20E1F" w:rsidRPr="00C20E1F">
        <w:rPr>
          <w:b/>
          <w:sz w:val="20"/>
          <w:szCs w:val="20"/>
          <w:highlight w:val="yellow"/>
        </w:rPr>
        <w:t>w terminie kolejnych 3 dni roboczych</w:t>
      </w:r>
      <w:r w:rsidRPr="00554E31">
        <w:rPr>
          <w:sz w:val="20"/>
          <w:szCs w:val="20"/>
        </w:rPr>
        <w:t>.</w:t>
      </w:r>
    </w:p>
    <w:p w:rsidR="0028346E" w:rsidRPr="00554E31" w:rsidRDefault="0028346E" w:rsidP="0028346E">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28346E" w:rsidRPr="00554E31" w:rsidRDefault="0028346E" w:rsidP="0028346E">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28346E" w:rsidRPr="00554E31" w:rsidRDefault="0028346E" w:rsidP="0028346E">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28346E" w:rsidRPr="00554E31" w:rsidRDefault="0028346E" w:rsidP="0028346E">
      <w:pPr>
        <w:numPr>
          <w:ilvl w:val="0"/>
          <w:numId w:val="8"/>
        </w:numPr>
        <w:jc w:val="both"/>
        <w:rPr>
          <w:sz w:val="20"/>
          <w:szCs w:val="20"/>
        </w:rPr>
      </w:pPr>
      <w:r w:rsidRPr="00554E31">
        <w:rPr>
          <w:sz w:val="20"/>
          <w:szCs w:val="20"/>
        </w:rPr>
        <w:t>Wykonawca ma prawo kontroli wykorzystania przedmiotu dzierżawy.</w:t>
      </w:r>
    </w:p>
    <w:p w:rsidR="0028346E" w:rsidRDefault="0028346E" w:rsidP="0028346E">
      <w:pPr>
        <w:numPr>
          <w:ilvl w:val="0"/>
          <w:numId w:val="8"/>
        </w:numPr>
        <w:jc w:val="both"/>
        <w:rPr>
          <w:sz w:val="20"/>
          <w:szCs w:val="20"/>
        </w:rPr>
      </w:pPr>
      <w:r w:rsidRPr="00554E31">
        <w:rPr>
          <w:sz w:val="20"/>
          <w:szCs w:val="20"/>
        </w:rPr>
        <w:t>Po zakończeniu umowy dzierżawy Zamawiający zobowi</w:t>
      </w:r>
      <w:r>
        <w:rPr>
          <w:sz w:val="20"/>
          <w:szCs w:val="20"/>
        </w:rPr>
        <w:t>ązany jest do zwrotu analizatorów</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286B0D" w:rsidRPr="00554E31" w:rsidRDefault="00286B0D" w:rsidP="0028346E">
      <w:pPr>
        <w:numPr>
          <w:ilvl w:val="0"/>
          <w:numId w:val="8"/>
        </w:numPr>
        <w:jc w:val="both"/>
        <w:rPr>
          <w:sz w:val="20"/>
          <w:szCs w:val="20"/>
        </w:rPr>
      </w:pPr>
      <w:r w:rsidRPr="00286B0D">
        <w:rPr>
          <w:b/>
          <w:sz w:val="20"/>
          <w:szCs w:val="20"/>
          <w:highlight w:val="yellow"/>
        </w:rPr>
        <w:t>Serwis Aparatu w czasie obowiązywania umowy realizowany będzie również zdalnie poprzez bezpieczne połączenie VPN w zakresie rozwiązywania problemów w oprogramowani, przeprowadzania obowiązkowych aktualizacji, udzielania szybkiej pomocy merytorycznej pracownikom laboratorium. W tym celu Zamawiający jedynie umożliwi Wykonawcy dostęp do łącza internetowego</w:t>
      </w:r>
      <w:r>
        <w:rPr>
          <w:sz w:val="20"/>
          <w:szCs w:val="20"/>
        </w:rPr>
        <w:t>.</w:t>
      </w:r>
    </w:p>
    <w:p w:rsidR="0028346E" w:rsidRPr="00554E31" w:rsidRDefault="0028346E" w:rsidP="0028346E">
      <w:pPr>
        <w:ind w:left="360"/>
        <w:jc w:val="both"/>
        <w:rPr>
          <w:sz w:val="20"/>
          <w:szCs w:val="20"/>
        </w:rPr>
      </w:pPr>
    </w:p>
    <w:p w:rsidR="0028346E" w:rsidRPr="00554E31" w:rsidRDefault="0028346E" w:rsidP="0028346E">
      <w:pPr>
        <w:ind w:left="360"/>
        <w:jc w:val="center"/>
        <w:rPr>
          <w:sz w:val="20"/>
          <w:szCs w:val="20"/>
        </w:rPr>
      </w:pPr>
      <w:r w:rsidRPr="00554E31">
        <w:rPr>
          <w:sz w:val="20"/>
          <w:szCs w:val="20"/>
        </w:rPr>
        <w:t>§ 8</w:t>
      </w:r>
    </w:p>
    <w:p w:rsidR="0028346E" w:rsidRPr="00554E31" w:rsidRDefault="0028346E" w:rsidP="0028346E">
      <w:pPr>
        <w:numPr>
          <w:ilvl w:val="0"/>
          <w:numId w:val="10"/>
        </w:numPr>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28346E" w:rsidRPr="00554E31" w:rsidRDefault="0028346E" w:rsidP="001B6F68">
      <w:pPr>
        <w:rPr>
          <w:sz w:val="20"/>
          <w:szCs w:val="20"/>
        </w:rPr>
      </w:pPr>
    </w:p>
    <w:p w:rsidR="0028346E" w:rsidRPr="00554E31" w:rsidRDefault="0028346E" w:rsidP="0028346E">
      <w:pPr>
        <w:ind w:left="360"/>
        <w:jc w:val="center"/>
        <w:rPr>
          <w:sz w:val="20"/>
          <w:szCs w:val="20"/>
        </w:rPr>
      </w:pPr>
      <w:r w:rsidRPr="00554E31">
        <w:rPr>
          <w:sz w:val="20"/>
          <w:szCs w:val="20"/>
        </w:rPr>
        <w:t>§ 9</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zmiana cen spowodowana zmianą stawki podatku VAT, przy czym zmianie ulegnie wyłącznie cena brutto, cena netto pozostanie bez zmian (obowiązuje od dnia wejścia w życie odpowiednich przepisów o zmianie stawki podatku VAT)</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numeru katalogowego towaru</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 cen jednostkowych na niższe niż zaoferowane w ofercie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wycofania ich z rynku oraz wstrzymania produkcji (w cenie nie wyższej niż oferowane)</w:t>
      </w:r>
    </w:p>
    <w:p w:rsidR="0028346E"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braku aktualnego dopuszczenia do obrotu na terenie RP</w:t>
      </w:r>
      <w:r w:rsidR="00D64644">
        <w:rPr>
          <w:sz w:val="20"/>
          <w:szCs w:val="20"/>
        </w:rPr>
        <w:t>.</w:t>
      </w:r>
    </w:p>
    <w:p w:rsidR="00D64644" w:rsidRPr="00D64644" w:rsidRDefault="00D64644" w:rsidP="00D64644">
      <w:pPr>
        <w:numPr>
          <w:ilvl w:val="0"/>
          <w:numId w:val="5"/>
        </w:numPr>
        <w:tabs>
          <w:tab w:val="left" w:pos="-5529"/>
        </w:tabs>
        <w:ind w:left="709" w:hanging="283"/>
        <w:jc w:val="both"/>
        <w:rPr>
          <w:color w:val="FF0000"/>
          <w:sz w:val="20"/>
          <w:szCs w:val="20"/>
        </w:rPr>
      </w:pPr>
      <w:r w:rsidRPr="00D64644">
        <w:rPr>
          <w:color w:val="FF0000"/>
          <w:sz w:val="20"/>
          <w:szCs w:val="20"/>
        </w:rPr>
        <w:t>zmiany wysokości minimalnego wynagrodzenia za pracę ustalonego na podstawie art. 2 ust. 3-5 ustawy z dnia 10 października 2002 r. o minimalnym wynagrodzeniu za pracę, jeżeli zmiana ta będzie miała wpływ na koszty wykonania zamówienia przez Wykonawcę</w:t>
      </w:r>
    </w:p>
    <w:p w:rsidR="00D64644" w:rsidRPr="00D64644" w:rsidRDefault="00D64644" w:rsidP="00D64644">
      <w:pPr>
        <w:numPr>
          <w:ilvl w:val="0"/>
          <w:numId w:val="5"/>
        </w:numPr>
        <w:tabs>
          <w:tab w:val="left" w:pos="-5529"/>
        </w:tabs>
        <w:ind w:left="709" w:hanging="283"/>
        <w:jc w:val="both"/>
        <w:rPr>
          <w:color w:val="FF0000"/>
          <w:sz w:val="20"/>
          <w:szCs w:val="20"/>
        </w:rPr>
      </w:pPr>
      <w:r w:rsidRPr="00D64644">
        <w:rPr>
          <w:color w:val="FF0000"/>
          <w:sz w:val="20"/>
          <w:szCs w:val="20"/>
        </w:rPr>
        <w:t>zmiany zasad podlegania ubezpieczeniom społecznym lub ubezpieczeniu zdrowotnemu lub wysokości składki na ubezpieczenia społeczne lub zdrowotne, jeżeli zmiana ta będzie miała wpływ na koszty wykonania zamówienia przez wykonawcę</w:t>
      </w:r>
    </w:p>
    <w:p w:rsidR="00D64644" w:rsidRPr="00D64644" w:rsidRDefault="00D64644" w:rsidP="00D64644">
      <w:pPr>
        <w:numPr>
          <w:ilvl w:val="0"/>
          <w:numId w:val="5"/>
        </w:numPr>
        <w:tabs>
          <w:tab w:val="left" w:pos="-5529"/>
        </w:tabs>
        <w:ind w:left="709" w:hanging="283"/>
        <w:jc w:val="both"/>
        <w:rPr>
          <w:sz w:val="20"/>
          <w:szCs w:val="20"/>
        </w:rPr>
      </w:pPr>
      <w:r w:rsidRPr="00D64644">
        <w:rPr>
          <w:color w:val="FF0000"/>
          <w:sz w:val="20"/>
          <w:szCs w:val="20"/>
        </w:rPr>
        <w:t>zmiany zasad gromadzenia i wysokości wpłat do pracowniczych planów kapitałowych, o których mowa w ustawie z dnia 4 października 2018 r. o pracowniczych planach kapitałowych, jeżeli zmiany te  będą miały wpływ na koszty wykonania zamówienia przez Wykonawcę.</w:t>
      </w:r>
    </w:p>
    <w:p w:rsidR="00D64644" w:rsidRPr="00D64644" w:rsidRDefault="00D64644" w:rsidP="00D64644">
      <w:pPr>
        <w:pStyle w:val="Akapitzlist"/>
        <w:numPr>
          <w:ilvl w:val="0"/>
          <w:numId w:val="1"/>
        </w:numPr>
        <w:jc w:val="both"/>
        <w:rPr>
          <w:color w:val="FF0000"/>
          <w:sz w:val="20"/>
          <w:szCs w:val="20"/>
        </w:rPr>
      </w:pPr>
      <w:r w:rsidRPr="00D64644">
        <w:rPr>
          <w:color w:val="FF0000"/>
          <w:sz w:val="20"/>
          <w:szCs w:val="20"/>
        </w:rPr>
        <w:t>O planowanej, udokumentowanej zmianie cen Wykonawca jest zobowiązany poinformować Zamawiającego w formie pisemnej, Za wyjątkiem zmiany wysokości stawki VAT, wprowadzenie zmian wysokości wynagrodzenia wymaga uprzedniego złożenia przez Wykonawcę pisemnego oświadczenia wraz z uzasadnianiem zawierającym m.in. imienną listę pracowników i szczegółowe wyliczenie wysokości dodatkowych kosztów wynikających z wprowadzenia zm</w:t>
      </w:r>
      <w:r w:rsidRPr="00D64644">
        <w:rPr>
          <w:color w:val="FF0000"/>
          <w:sz w:val="20"/>
          <w:szCs w:val="20"/>
        </w:rPr>
        <w:t>ian, o których mowa w § 9 ust. 2</w:t>
      </w:r>
      <w:r w:rsidRPr="00D64644">
        <w:rPr>
          <w:color w:val="FF0000"/>
          <w:sz w:val="20"/>
          <w:szCs w:val="20"/>
        </w:rPr>
        <w:t xml:space="preserve"> oraz podpisania aneksu do umowy, pod rygorem nieważności.</w:t>
      </w:r>
    </w:p>
    <w:p w:rsidR="00D64644" w:rsidRPr="00D64644" w:rsidRDefault="00D64644" w:rsidP="00D64644">
      <w:pPr>
        <w:numPr>
          <w:ilvl w:val="0"/>
          <w:numId w:val="1"/>
        </w:numPr>
        <w:jc w:val="both"/>
        <w:rPr>
          <w:color w:val="FF0000"/>
          <w:sz w:val="20"/>
          <w:szCs w:val="20"/>
        </w:rPr>
      </w:pPr>
      <w:r w:rsidRPr="00D64644">
        <w:rPr>
          <w:color w:val="FF0000"/>
          <w:sz w:val="20"/>
          <w:szCs w:val="20"/>
        </w:rPr>
        <w:t xml:space="preserve">Zmiana postanowień umowy dokonana na podstawie § 9 wchodzi w życie od  następnego miesiąca po podpisaniu aneksu do umowy. </w:t>
      </w:r>
    </w:p>
    <w:p w:rsidR="00D64644" w:rsidRPr="00554E31" w:rsidRDefault="00D64644" w:rsidP="00D64644">
      <w:pPr>
        <w:tabs>
          <w:tab w:val="left" w:pos="-5529"/>
        </w:tabs>
        <w:ind w:left="709"/>
        <w:jc w:val="both"/>
        <w:rPr>
          <w:sz w:val="20"/>
          <w:szCs w:val="20"/>
        </w:rPr>
      </w:pPr>
    </w:p>
    <w:p w:rsidR="0028346E" w:rsidRPr="00554E31" w:rsidRDefault="0028346E" w:rsidP="0028346E">
      <w:pPr>
        <w:rPr>
          <w:sz w:val="20"/>
          <w:szCs w:val="20"/>
        </w:rPr>
      </w:pPr>
    </w:p>
    <w:p w:rsidR="0028346E" w:rsidRPr="00554E31" w:rsidRDefault="0028346E" w:rsidP="0028346E">
      <w:pPr>
        <w:ind w:left="360"/>
        <w:jc w:val="center"/>
        <w:rPr>
          <w:sz w:val="20"/>
          <w:szCs w:val="20"/>
        </w:rPr>
      </w:pPr>
      <w:r w:rsidRPr="00554E31">
        <w:rPr>
          <w:sz w:val="20"/>
          <w:szCs w:val="20"/>
        </w:rPr>
        <w:t>§ 10</w:t>
      </w:r>
    </w:p>
    <w:p w:rsidR="0028346E" w:rsidRPr="00554E31" w:rsidRDefault="0028346E" w:rsidP="0028346E">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28346E" w:rsidRPr="00554E31" w:rsidRDefault="0028346E" w:rsidP="0028346E">
      <w:pPr>
        <w:ind w:left="360"/>
        <w:jc w:val="center"/>
        <w:rPr>
          <w:sz w:val="20"/>
          <w:szCs w:val="20"/>
        </w:rPr>
      </w:pPr>
    </w:p>
    <w:p w:rsidR="00173885" w:rsidRDefault="00173885"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11</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12</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28346E" w:rsidRPr="00554E31" w:rsidRDefault="0028346E" w:rsidP="0028346E">
      <w:pPr>
        <w:jc w:val="both"/>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xml:space="preserve">  W imieniu Zamawiającego                                              W imieniu Wykonawcy   </w:t>
      </w:r>
    </w:p>
    <w:p w:rsidR="0028346E" w:rsidRPr="00554E31" w:rsidRDefault="0028346E" w:rsidP="0028346E">
      <w:pPr>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w:t>
      </w:r>
    </w:p>
    <w:p w:rsidR="0028346E" w:rsidRPr="00554E31" w:rsidRDefault="0028346E" w:rsidP="0028346E">
      <w:pPr>
        <w:rPr>
          <w:b/>
          <w:sz w:val="20"/>
          <w:szCs w:val="20"/>
        </w:rPr>
      </w:pPr>
      <w:r w:rsidRPr="00554E31">
        <w:rPr>
          <w:b/>
          <w:sz w:val="20"/>
          <w:szCs w:val="20"/>
        </w:rPr>
        <w:t xml:space="preserve">     Robert Starzec</w:t>
      </w:r>
    </w:p>
    <w:p w:rsidR="00973261" w:rsidRDefault="00973261">
      <w:bookmarkStart w:id="0" w:name="_GoBack"/>
      <w:bookmarkEnd w:id="0"/>
    </w:p>
    <w:sectPr w:rsidR="009732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38A0C5C"/>
    <w:multiLevelType w:val="multilevel"/>
    <w:tmpl w:val="4898402C"/>
    <w:lvl w:ilvl="0">
      <w:start w:val="1"/>
      <w:numFmt w:val="decimal"/>
      <w:lvlText w:val="%1."/>
      <w:lvlJc w:val="left"/>
      <w:pPr>
        <w:tabs>
          <w:tab w:val="num" w:pos="380"/>
        </w:tabs>
        <w:ind w:left="380" w:hanging="360"/>
      </w:pPr>
      <w:rPr>
        <w:rFonts w:hint="default"/>
      </w:rPr>
    </w:lvl>
    <w:lvl w:ilvl="1" w:tentative="1">
      <w:start w:val="1"/>
      <w:numFmt w:val="lowerLetter"/>
      <w:pStyle w:val="Normalny"/>
      <w:lvlText w:val="%2."/>
      <w:lvlJc w:val="left"/>
      <w:pPr>
        <w:ind w:left="1100" w:hanging="360"/>
      </w:pPr>
    </w:lvl>
    <w:lvl w:ilvl="2" w:tentative="1">
      <w:start w:val="1"/>
      <w:numFmt w:val="lowerRoman"/>
      <w:pStyle w:val="Normalny"/>
      <w:lvlText w:val="%3."/>
      <w:lvlJc w:val="right"/>
      <w:pPr>
        <w:ind w:left="1820" w:hanging="180"/>
      </w:pPr>
    </w:lvl>
    <w:lvl w:ilvl="3" w:tentative="1">
      <w:start w:val="1"/>
      <w:numFmt w:val="decimal"/>
      <w:pStyle w:val="Normalny"/>
      <w:lvlText w:val="%4."/>
      <w:lvlJc w:val="left"/>
      <w:pPr>
        <w:ind w:left="2540" w:hanging="360"/>
      </w:pPr>
    </w:lvl>
    <w:lvl w:ilvl="4" w:tentative="1">
      <w:start w:val="1"/>
      <w:numFmt w:val="lowerLetter"/>
      <w:pStyle w:val="Normalny"/>
      <w:lvlText w:val="%5."/>
      <w:lvlJc w:val="left"/>
      <w:pPr>
        <w:ind w:left="3260" w:hanging="360"/>
      </w:pPr>
    </w:lvl>
    <w:lvl w:ilvl="5" w:tentative="1">
      <w:start w:val="1"/>
      <w:numFmt w:val="lowerRoman"/>
      <w:pStyle w:val="Normalny"/>
      <w:lvlText w:val="%6."/>
      <w:lvlJc w:val="right"/>
      <w:pPr>
        <w:ind w:left="3980" w:hanging="180"/>
      </w:pPr>
    </w:lvl>
    <w:lvl w:ilvl="6" w:tentative="1">
      <w:start w:val="1"/>
      <w:numFmt w:val="decimal"/>
      <w:pStyle w:val="Normalny"/>
      <w:lvlText w:val="%7."/>
      <w:lvlJc w:val="left"/>
      <w:pPr>
        <w:ind w:left="4700" w:hanging="360"/>
      </w:pPr>
    </w:lvl>
    <w:lvl w:ilvl="7" w:tentative="1">
      <w:start w:val="1"/>
      <w:numFmt w:val="lowerLetter"/>
      <w:pStyle w:val="Normalny"/>
      <w:lvlText w:val="%8."/>
      <w:lvlJc w:val="left"/>
      <w:pPr>
        <w:ind w:left="5420" w:hanging="360"/>
      </w:pPr>
    </w:lvl>
    <w:lvl w:ilvl="8" w:tentative="1">
      <w:start w:val="1"/>
      <w:numFmt w:val="lowerRoman"/>
      <w:pStyle w:val="Normalny"/>
      <w:lvlText w:val="%9."/>
      <w:lvlJc w:val="right"/>
      <w:pPr>
        <w:ind w:left="6140" w:hanging="180"/>
      </w:pPr>
    </w:lvl>
  </w:abstractNum>
  <w:abstractNum w:abstractNumId="10"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5662D5"/>
    <w:multiLevelType w:val="hybridMultilevel"/>
    <w:tmpl w:val="32F2F330"/>
    <w:lvl w:ilvl="0" w:tplc="434AC2B6">
      <w:start w:val="1"/>
      <w:numFmt w:val="lowerLetter"/>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6E"/>
    <w:rsid w:val="00173019"/>
    <w:rsid w:val="00173885"/>
    <w:rsid w:val="001B6F68"/>
    <w:rsid w:val="0024081C"/>
    <w:rsid w:val="0028346E"/>
    <w:rsid w:val="00286B0D"/>
    <w:rsid w:val="00402027"/>
    <w:rsid w:val="006504CD"/>
    <w:rsid w:val="006D5401"/>
    <w:rsid w:val="008768C1"/>
    <w:rsid w:val="00973261"/>
    <w:rsid w:val="00BC6241"/>
    <w:rsid w:val="00C20E1F"/>
    <w:rsid w:val="00D64644"/>
    <w:rsid w:val="00F133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699EE-D34D-4D64-B988-091CDD0E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4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401"/>
    <w:pPr>
      <w:ind w:left="720"/>
      <w:contextualSpacing/>
    </w:pPr>
  </w:style>
  <w:style w:type="paragraph" w:styleId="Tekstdymka">
    <w:name w:val="Balloon Text"/>
    <w:basedOn w:val="Normalny"/>
    <w:link w:val="TekstdymkaZnak"/>
    <w:uiPriority w:val="99"/>
    <w:semiHidden/>
    <w:unhideWhenUsed/>
    <w:rsid w:val="006D54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40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1938</Words>
  <Characters>11634</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2019-09-04T12:03:00Z</cp:lastPrinted>
  <dcterms:created xsi:type="dcterms:W3CDTF">2019-09-30T05:59:00Z</dcterms:created>
  <dcterms:modified xsi:type="dcterms:W3CDTF">2019-09-30T05:59:00Z</dcterms:modified>
</cp:coreProperties>
</file>