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D7412F">
        <w:trPr>
          <w:trHeight w:val="726"/>
        </w:trPr>
        <w:tc>
          <w:tcPr>
            <w:tcW w:w="9576" w:type="dxa"/>
            <w:gridSpan w:val="2"/>
            <w:vAlign w:val="center"/>
          </w:tcPr>
          <w:p w:rsidR="00D7412F" w:rsidRDefault="003B31CD">
            <w:pPr>
              <w:pStyle w:val="Tekstpodstawowy"/>
              <w:spacing w:after="40"/>
              <w:rPr>
                <w:rFonts w:ascii="Calibri" w:hAnsi="Calibri" w:cs="Segoe UI"/>
                <w:b w:val="0"/>
                <w:sz w:val="28"/>
                <w:szCs w:val="28"/>
              </w:rPr>
            </w:pPr>
            <w:r>
              <w:rPr>
                <w:noProof/>
              </w:rPr>
              <w:drawing>
                <wp:inline distT="0" distB="0" distL="0" distR="0">
                  <wp:extent cx="614045" cy="822960"/>
                  <wp:effectExtent l="0" t="0" r="0" b="0"/>
                  <wp:docPr id="1" name="Obraz 1" descr="logo_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_małe"/>
                          <pic:cNvPicPr>
                            <a:picLocks noChangeAspect="1" noChangeArrowheads="1"/>
                          </pic:cNvPicPr>
                        </pic:nvPicPr>
                        <pic:blipFill>
                          <a:blip r:embed="rId8"/>
                          <a:stretch>
                            <a:fillRect/>
                          </a:stretch>
                        </pic:blipFill>
                        <pic:spPr bwMode="auto">
                          <a:xfrm>
                            <a:off x="0" y="0"/>
                            <a:ext cx="614045" cy="822960"/>
                          </a:xfrm>
                          <a:prstGeom prst="rect">
                            <a:avLst/>
                          </a:prstGeom>
                        </pic:spPr>
                      </pic:pic>
                    </a:graphicData>
                  </a:graphic>
                </wp:inline>
              </w:drawing>
            </w:r>
          </w:p>
          <w:p w:rsidR="00D7412F" w:rsidRDefault="00D7412F">
            <w:pPr>
              <w:pStyle w:val="Tekstpodstawowy"/>
              <w:spacing w:after="40"/>
              <w:jc w:val="center"/>
              <w:rPr>
                <w:rFonts w:ascii="Calibri" w:hAnsi="Calibri" w:cs="Segoe UI"/>
                <w:b w:val="0"/>
                <w:sz w:val="28"/>
                <w:szCs w:val="28"/>
              </w:rPr>
            </w:pPr>
          </w:p>
          <w:p w:rsidR="00D7412F" w:rsidRDefault="00D7412F">
            <w:pPr>
              <w:pStyle w:val="Tekstpodstawowy"/>
              <w:spacing w:after="40"/>
              <w:jc w:val="center"/>
              <w:rPr>
                <w:rFonts w:ascii="Calibri" w:hAnsi="Calibri" w:cs="Segoe UI"/>
                <w:b w:val="0"/>
                <w:sz w:val="28"/>
                <w:szCs w:val="28"/>
              </w:rPr>
            </w:pPr>
          </w:p>
          <w:p w:rsidR="00D7412F" w:rsidRDefault="003B31CD">
            <w:pPr>
              <w:pStyle w:val="Tekstpodstawowy"/>
              <w:spacing w:after="40"/>
              <w:rPr>
                <w:rFonts w:ascii="Calibri" w:hAnsi="Calibri" w:cs="Segoe UI"/>
                <w:b w:val="0"/>
                <w:sz w:val="28"/>
                <w:szCs w:val="28"/>
              </w:rPr>
            </w:pPr>
            <w:r>
              <w:rPr>
                <w:rFonts w:ascii="Calibri" w:hAnsi="Calibri" w:cs="Segoe UI"/>
                <w:b w:val="0"/>
                <w:sz w:val="28"/>
                <w:szCs w:val="28"/>
              </w:rPr>
              <w:t xml:space="preserve">                              SPECYFIKACJA ISTOTNYCH WARUNKÓW ZAMÓWIENIA</w:t>
            </w:r>
          </w:p>
        </w:tc>
      </w:tr>
      <w:tr w:rsidR="00D7412F">
        <w:tc>
          <w:tcPr>
            <w:tcW w:w="9576" w:type="dxa"/>
            <w:gridSpan w:val="2"/>
          </w:tcPr>
          <w:p w:rsidR="00D7412F" w:rsidRDefault="003B31CD">
            <w:pPr>
              <w:spacing w:after="40"/>
              <w:jc w:val="center"/>
              <w:rPr>
                <w:rFonts w:ascii="Calibri" w:hAnsi="Calibri" w:cs="Segoe UI"/>
                <w:sz w:val="22"/>
                <w:szCs w:val="22"/>
              </w:rPr>
            </w:pPr>
            <w:r>
              <w:rPr>
                <w:rFonts w:ascii="Calibri" w:hAnsi="Calibri" w:cs="Segoe UI"/>
                <w:sz w:val="22"/>
                <w:szCs w:val="22"/>
              </w:rPr>
              <w:t>w postępowaniu o udzielenie zamówienia publicznego</w:t>
            </w:r>
          </w:p>
        </w:tc>
      </w:tr>
      <w:tr w:rsidR="00D7412F">
        <w:tc>
          <w:tcPr>
            <w:tcW w:w="9576" w:type="dxa"/>
            <w:gridSpan w:val="2"/>
          </w:tcPr>
          <w:p w:rsidR="00D7412F" w:rsidRDefault="003B31CD">
            <w:pPr>
              <w:spacing w:after="40"/>
              <w:jc w:val="center"/>
              <w:rPr>
                <w:rFonts w:ascii="Calibri" w:hAnsi="Calibri" w:cs="Segoe UI"/>
                <w:sz w:val="22"/>
                <w:szCs w:val="22"/>
              </w:rPr>
            </w:pPr>
            <w:r>
              <w:rPr>
                <w:rFonts w:ascii="Calibri" w:hAnsi="Calibri" w:cs="Segoe UI"/>
                <w:sz w:val="22"/>
                <w:szCs w:val="22"/>
              </w:rPr>
              <w:t>prowadzonym w trybie przetargu nieograniczonego</w:t>
            </w:r>
          </w:p>
        </w:tc>
      </w:tr>
      <w:tr w:rsidR="00D7412F">
        <w:tc>
          <w:tcPr>
            <w:tcW w:w="9576" w:type="dxa"/>
            <w:gridSpan w:val="2"/>
          </w:tcPr>
          <w:p w:rsidR="00D7412F" w:rsidRDefault="003B31CD">
            <w:pPr>
              <w:pStyle w:val="Tekstpodstawowy"/>
              <w:spacing w:after="40"/>
              <w:jc w:val="center"/>
              <w:rPr>
                <w:rFonts w:ascii="Calibri" w:hAnsi="Calibri" w:cs="Segoe UI"/>
                <w:szCs w:val="22"/>
              </w:rPr>
            </w:pPr>
            <w:r>
              <w:rPr>
                <w:rFonts w:ascii="Calibri" w:hAnsi="Calibri" w:cs="Segoe UI"/>
                <w:szCs w:val="22"/>
              </w:rPr>
              <w:t>na</w:t>
            </w:r>
          </w:p>
        </w:tc>
      </w:tr>
      <w:tr w:rsidR="00D7412F">
        <w:tc>
          <w:tcPr>
            <w:tcW w:w="9576" w:type="dxa"/>
            <w:gridSpan w:val="2"/>
          </w:tcPr>
          <w:p w:rsidR="00D7412F" w:rsidRDefault="003B31CD">
            <w:pPr>
              <w:jc w:val="center"/>
              <w:rPr>
                <w:b/>
                <w:i/>
              </w:rPr>
            </w:pPr>
            <w:r>
              <w:rPr>
                <w:b/>
                <w:i/>
              </w:rPr>
              <w:t>dostawę środków dezynfekcyjnych</w:t>
            </w:r>
          </w:p>
        </w:tc>
      </w:tr>
      <w:tr w:rsidR="00D7412F">
        <w:tc>
          <w:tcPr>
            <w:tcW w:w="9576" w:type="dxa"/>
            <w:gridSpan w:val="2"/>
          </w:tcPr>
          <w:p w:rsidR="00D7412F" w:rsidRDefault="00D7412F">
            <w:pPr>
              <w:rPr>
                <w:b/>
                <w:i/>
              </w:rPr>
            </w:pPr>
          </w:p>
        </w:tc>
      </w:tr>
      <w:tr w:rsidR="00D7412F">
        <w:tc>
          <w:tcPr>
            <w:tcW w:w="9576" w:type="dxa"/>
            <w:gridSpan w:val="2"/>
          </w:tcPr>
          <w:p w:rsidR="00D7412F" w:rsidRDefault="003B31CD">
            <w:pPr>
              <w:spacing w:after="40"/>
              <w:jc w:val="center"/>
              <w:rPr>
                <w:rFonts w:ascii="Calibri" w:hAnsi="Calibri" w:cs="Segoe UI"/>
                <w:b/>
                <w:sz w:val="22"/>
                <w:szCs w:val="22"/>
              </w:rPr>
            </w:pPr>
            <w:r>
              <w:rPr>
                <w:rFonts w:ascii="Calibri" w:hAnsi="Calibri" w:cs="Segoe UI"/>
                <w:b/>
                <w:sz w:val="22"/>
                <w:szCs w:val="22"/>
              </w:rPr>
              <w:t>nr sprawy: 46/D/20</w:t>
            </w:r>
          </w:p>
        </w:tc>
      </w:tr>
      <w:tr w:rsidR="00D7412F">
        <w:tc>
          <w:tcPr>
            <w:tcW w:w="9576" w:type="dxa"/>
            <w:gridSpan w:val="2"/>
          </w:tcPr>
          <w:p w:rsidR="00D7412F" w:rsidRDefault="00D7412F">
            <w:pPr>
              <w:pStyle w:val="Tekstpodstawowy"/>
              <w:spacing w:after="40"/>
              <w:jc w:val="center"/>
              <w:rPr>
                <w:rFonts w:ascii="Calibri" w:hAnsi="Calibri" w:cs="Segoe UI"/>
                <w:sz w:val="28"/>
                <w:szCs w:val="28"/>
                <w:u w:val="single"/>
              </w:rPr>
            </w:pPr>
          </w:p>
          <w:p w:rsidR="00D7412F" w:rsidRDefault="00D7412F">
            <w:pPr>
              <w:pStyle w:val="Tekstpodstawowy"/>
              <w:spacing w:after="40"/>
              <w:rPr>
                <w:rFonts w:ascii="Calibri" w:hAnsi="Calibri" w:cs="Segoe UI"/>
                <w:sz w:val="28"/>
                <w:szCs w:val="28"/>
                <w:u w:val="single"/>
              </w:rPr>
            </w:pPr>
          </w:p>
        </w:tc>
      </w:tr>
      <w:tr w:rsidR="00D7412F">
        <w:tc>
          <w:tcPr>
            <w:tcW w:w="9576" w:type="dxa"/>
            <w:gridSpan w:val="2"/>
          </w:tcPr>
          <w:p w:rsidR="00D7412F" w:rsidRDefault="00D7412F">
            <w:pPr>
              <w:pStyle w:val="Tekstpodstawowy"/>
              <w:spacing w:after="40"/>
              <w:jc w:val="center"/>
              <w:rPr>
                <w:rFonts w:ascii="Calibri" w:hAnsi="Calibri" w:cs="Segoe UI"/>
                <w:sz w:val="28"/>
                <w:szCs w:val="28"/>
                <w:u w:val="single"/>
              </w:rPr>
            </w:pPr>
          </w:p>
        </w:tc>
      </w:tr>
      <w:tr w:rsidR="00D7412F">
        <w:tc>
          <w:tcPr>
            <w:tcW w:w="9576" w:type="dxa"/>
            <w:gridSpan w:val="2"/>
          </w:tcPr>
          <w:p w:rsidR="00D7412F" w:rsidRDefault="00D7412F">
            <w:pPr>
              <w:pStyle w:val="Tekstpodstawowy"/>
              <w:spacing w:after="40"/>
              <w:jc w:val="center"/>
              <w:rPr>
                <w:rFonts w:ascii="Calibri" w:hAnsi="Calibri" w:cs="Segoe UI"/>
                <w:sz w:val="20"/>
                <w:u w:val="single"/>
              </w:rPr>
            </w:pPr>
          </w:p>
        </w:tc>
      </w:tr>
      <w:tr w:rsidR="00D7412F">
        <w:tc>
          <w:tcPr>
            <w:tcW w:w="9576" w:type="dxa"/>
            <w:gridSpan w:val="2"/>
          </w:tcPr>
          <w:p w:rsidR="00D7412F" w:rsidRDefault="003B31CD">
            <w:pPr>
              <w:pStyle w:val="Tekstpodstawowy"/>
              <w:spacing w:after="40"/>
              <w:rPr>
                <w:rFonts w:ascii="Calibri" w:hAnsi="Calibri" w:cs="Segoe UI"/>
                <w:b w:val="0"/>
                <w:sz w:val="20"/>
                <w:u w:val="single"/>
              </w:rPr>
            </w:pPr>
            <w:r>
              <w:rPr>
                <w:rFonts w:ascii="Calibri" w:hAnsi="Calibri" w:cs="Segoe UI"/>
                <w:b w:val="0"/>
                <w:sz w:val="20"/>
              </w:rPr>
              <w:t>Integralną część niniejszej SIWZ stanowią:</w:t>
            </w:r>
          </w:p>
        </w:tc>
      </w:tr>
      <w:tr w:rsidR="00D7412F">
        <w:trPr>
          <w:trHeight w:val="193"/>
        </w:trPr>
        <w:tc>
          <w:tcPr>
            <w:tcW w:w="5777" w:type="dxa"/>
          </w:tcPr>
          <w:p w:rsidR="00D7412F" w:rsidRDefault="003B31CD">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D7412F" w:rsidRDefault="003B31CD">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D7412F">
        <w:tc>
          <w:tcPr>
            <w:tcW w:w="5777" w:type="dxa"/>
          </w:tcPr>
          <w:p w:rsidR="00D7412F" w:rsidRDefault="003B31CD">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 xml:space="preserve">Formularz cenowy </w:t>
            </w:r>
          </w:p>
        </w:tc>
        <w:tc>
          <w:tcPr>
            <w:tcW w:w="3799" w:type="dxa"/>
            <w:vAlign w:val="center"/>
          </w:tcPr>
          <w:p w:rsidR="00D7412F" w:rsidRDefault="003B31CD">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 xml:space="preserve">Załącznik nr 2 </w:t>
            </w:r>
          </w:p>
        </w:tc>
      </w:tr>
      <w:tr w:rsidR="00D7412F">
        <w:tc>
          <w:tcPr>
            <w:tcW w:w="5777" w:type="dxa"/>
          </w:tcPr>
          <w:p w:rsidR="00D7412F" w:rsidRDefault="003B31CD">
            <w:pPr>
              <w:pStyle w:val="Tekstpodstawowy"/>
              <w:numPr>
                <w:ilvl w:val="0"/>
                <w:numId w:val="1"/>
              </w:numPr>
              <w:spacing w:after="40"/>
              <w:ind w:left="284" w:hanging="284"/>
              <w:jc w:val="left"/>
              <w:rPr>
                <w:rFonts w:ascii="Calibri" w:hAnsi="Calibri" w:cs="Segoe UI"/>
                <w:b w:val="0"/>
                <w:sz w:val="20"/>
              </w:rPr>
            </w:pPr>
            <w:r>
              <w:rPr>
                <w:rFonts w:ascii="Calibri" w:hAnsi="Calibri" w:cs="Segoe UI"/>
                <w:b w:val="0"/>
                <w:sz w:val="20"/>
              </w:rPr>
              <w:t xml:space="preserve">Oświadczenie </w:t>
            </w:r>
          </w:p>
        </w:tc>
        <w:tc>
          <w:tcPr>
            <w:tcW w:w="3799" w:type="dxa"/>
            <w:vAlign w:val="center"/>
          </w:tcPr>
          <w:p w:rsidR="00D7412F" w:rsidRDefault="003B31CD">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3</w:t>
            </w:r>
          </w:p>
        </w:tc>
      </w:tr>
      <w:tr w:rsidR="00D7412F">
        <w:tc>
          <w:tcPr>
            <w:tcW w:w="5777" w:type="dxa"/>
          </w:tcPr>
          <w:p w:rsidR="00D7412F" w:rsidRDefault="003B31CD">
            <w:pPr>
              <w:numPr>
                <w:ilvl w:val="0"/>
                <w:numId w:val="1"/>
              </w:numPr>
              <w:spacing w:after="40"/>
              <w:ind w:left="284" w:hanging="284"/>
              <w:rPr>
                <w:rFonts w:ascii="Calibri" w:hAnsi="Calibri" w:cs="Segoe UI"/>
                <w:sz w:val="20"/>
                <w:szCs w:val="20"/>
              </w:rPr>
            </w:pPr>
            <w:r>
              <w:rPr>
                <w:rFonts w:ascii="Calibri" w:hAnsi="Calibri" w:cs="Segoe UI"/>
                <w:sz w:val="20"/>
              </w:rPr>
              <w:t xml:space="preserve">Wzór umowy </w:t>
            </w:r>
          </w:p>
          <w:p w:rsidR="00D7412F" w:rsidRDefault="003B31CD">
            <w:pPr>
              <w:numPr>
                <w:ilvl w:val="0"/>
                <w:numId w:val="1"/>
              </w:numPr>
              <w:spacing w:after="40"/>
              <w:ind w:left="284" w:hanging="284"/>
              <w:rPr>
                <w:rFonts w:asciiTheme="minorHAnsi" w:hAnsiTheme="minorHAnsi" w:cs="Segoe UI"/>
                <w:sz w:val="20"/>
                <w:szCs w:val="20"/>
              </w:rPr>
            </w:pPr>
            <w:r>
              <w:rPr>
                <w:rFonts w:asciiTheme="minorHAnsi" w:hAnsiTheme="minorHAnsi"/>
                <w:color w:val="000000"/>
                <w:sz w:val="20"/>
                <w:szCs w:val="20"/>
              </w:rPr>
              <w:t xml:space="preserve">oświadczenie o przynależności albo braku przynależności do tej samej </w:t>
            </w:r>
            <w:r>
              <w:rPr>
                <w:rFonts w:asciiTheme="minorHAnsi" w:hAnsiTheme="minorHAnsi"/>
                <w:sz w:val="20"/>
                <w:szCs w:val="20"/>
              </w:rPr>
              <w:t>grupy kapitałowej (wzór)</w:t>
            </w:r>
          </w:p>
          <w:p w:rsidR="00D7412F" w:rsidRDefault="003B31CD">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Pr>
                <w:rFonts w:asciiTheme="minorHAnsi" w:hAnsiTheme="minorHAnsi"/>
                <w:color w:val="000000"/>
                <w:sz w:val="20"/>
                <w:szCs w:val="20"/>
              </w:rPr>
              <w:t xml:space="preserve">   </w:t>
            </w:r>
          </w:p>
        </w:tc>
        <w:tc>
          <w:tcPr>
            <w:tcW w:w="3799" w:type="dxa"/>
            <w:vAlign w:val="center"/>
          </w:tcPr>
          <w:p w:rsidR="00D7412F" w:rsidRDefault="003B31CD">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D7412F" w:rsidRDefault="003B31CD">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D7412F" w:rsidRDefault="003B31CD">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D7412F">
        <w:tc>
          <w:tcPr>
            <w:tcW w:w="5777" w:type="dxa"/>
          </w:tcPr>
          <w:p w:rsidR="00D7412F" w:rsidRDefault="00D7412F">
            <w:pPr>
              <w:pStyle w:val="Tekstpodstawowy"/>
              <w:spacing w:after="40"/>
              <w:jc w:val="left"/>
              <w:rPr>
                <w:rFonts w:ascii="Calibri" w:hAnsi="Calibri" w:cs="Segoe UI"/>
                <w:sz w:val="20"/>
                <w:u w:val="single"/>
              </w:rPr>
            </w:pPr>
          </w:p>
        </w:tc>
        <w:tc>
          <w:tcPr>
            <w:tcW w:w="3799" w:type="dxa"/>
            <w:vAlign w:val="center"/>
          </w:tcPr>
          <w:p w:rsidR="00D7412F" w:rsidRDefault="00D7412F">
            <w:pPr>
              <w:pStyle w:val="Tekstpodstawowy"/>
              <w:spacing w:after="40"/>
              <w:ind w:left="33"/>
              <w:jc w:val="left"/>
              <w:rPr>
                <w:rFonts w:ascii="Calibri" w:hAnsi="Calibri" w:cs="Segoe UI"/>
                <w:sz w:val="20"/>
              </w:rPr>
            </w:pPr>
          </w:p>
        </w:tc>
      </w:tr>
      <w:tr w:rsidR="00D7412F">
        <w:tc>
          <w:tcPr>
            <w:tcW w:w="5777" w:type="dxa"/>
          </w:tcPr>
          <w:p w:rsidR="00D7412F" w:rsidRDefault="00D7412F">
            <w:pPr>
              <w:pStyle w:val="Tekstpodstawowy"/>
              <w:spacing w:after="40"/>
              <w:jc w:val="center"/>
              <w:rPr>
                <w:rFonts w:ascii="Calibri" w:hAnsi="Calibri" w:cs="Segoe UI"/>
                <w:sz w:val="20"/>
                <w:u w:val="single"/>
              </w:rPr>
            </w:pPr>
          </w:p>
        </w:tc>
        <w:tc>
          <w:tcPr>
            <w:tcW w:w="3799" w:type="dxa"/>
          </w:tcPr>
          <w:p w:rsidR="00D7412F" w:rsidRDefault="00D7412F">
            <w:pPr>
              <w:pStyle w:val="Tekstpodstawowy"/>
              <w:spacing w:after="40"/>
              <w:jc w:val="center"/>
              <w:rPr>
                <w:rFonts w:ascii="Calibri" w:hAnsi="Calibri" w:cs="Segoe UI"/>
                <w:sz w:val="20"/>
                <w:u w:val="single"/>
              </w:rPr>
            </w:pPr>
          </w:p>
        </w:tc>
      </w:tr>
      <w:tr w:rsidR="00D7412F">
        <w:tc>
          <w:tcPr>
            <w:tcW w:w="5777" w:type="dxa"/>
          </w:tcPr>
          <w:p w:rsidR="00D7412F" w:rsidRDefault="00D7412F">
            <w:pPr>
              <w:pStyle w:val="Tekstpodstawowy"/>
              <w:spacing w:after="40"/>
              <w:jc w:val="center"/>
              <w:rPr>
                <w:rFonts w:ascii="Calibri" w:hAnsi="Calibri" w:cs="Segoe UI"/>
                <w:sz w:val="28"/>
                <w:szCs w:val="28"/>
                <w:u w:val="single"/>
              </w:rPr>
            </w:pPr>
          </w:p>
        </w:tc>
        <w:tc>
          <w:tcPr>
            <w:tcW w:w="3799" w:type="dxa"/>
          </w:tcPr>
          <w:p w:rsidR="00D7412F" w:rsidRDefault="00D7412F">
            <w:pPr>
              <w:pStyle w:val="Tekstpodstawowy"/>
              <w:spacing w:after="40"/>
              <w:jc w:val="center"/>
              <w:rPr>
                <w:rFonts w:ascii="Calibri" w:hAnsi="Calibri" w:cs="Segoe UI"/>
                <w:sz w:val="28"/>
                <w:szCs w:val="28"/>
                <w:u w:val="single"/>
              </w:rPr>
            </w:pPr>
          </w:p>
        </w:tc>
      </w:tr>
      <w:tr w:rsidR="00D7412F">
        <w:tc>
          <w:tcPr>
            <w:tcW w:w="5777" w:type="dxa"/>
          </w:tcPr>
          <w:p w:rsidR="00D7412F" w:rsidRDefault="00D7412F">
            <w:pPr>
              <w:pStyle w:val="Tekstpodstawowy"/>
              <w:spacing w:after="40"/>
              <w:jc w:val="center"/>
              <w:rPr>
                <w:rFonts w:ascii="Calibri" w:hAnsi="Calibri" w:cs="Segoe UI"/>
                <w:sz w:val="28"/>
                <w:szCs w:val="28"/>
                <w:u w:val="single"/>
              </w:rPr>
            </w:pPr>
          </w:p>
        </w:tc>
        <w:tc>
          <w:tcPr>
            <w:tcW w:w="3799" w:type="dxa"/>
          </w:tcPr>
          <w:p w:rsidR="00D7412F" w:rsidRDefault="00D7412F">
            <w:pPr>
              <w:pStyle w:val="Tekstpodstawowy"/>
              <w:spacing w:after="40"/>
              <w:jc w:val="center"/>
              <w:rPr>
                <w:rFonts w:ascii="Calibri" w:hAnsi="Calibri" w:cs="Segoe UI"/>
                <w:sz w:val="28"/>
                <w:szCs w:val="28"/>
                <w:u w:val="single"/>
              </w:rPr>
            </w:pPr>
          </w:p>
        </w:tc>
      </w:tr>
      <w:tr w:rsidR="00D7412F">
        <w:trPr>
          <w:trHeight w:val="281"/>
        </w:trPr>
        <w:tc>
          <w:tcPr>
            <w:tcW w:w="5777" w:type="dxa"/>
          </w:tcPr>
          <w:p w:rsidR="00D7412F" w:rsidRDefault="00D7412F">
            <w:pPr>
              <w:pStyle w:val="Tekstpodstawowy"/>
              <w:spacing w:after="40"/>
              <w:jc w:val="center"/>
              <w:rPr>
                <w:rFonts w:ascii="Calibri" w:hAnsi="Calibri" w:cs="Segoe UI"/>
                <w:sz w:val="28"/>
                <w:szCs w:val="28"/>
                <w:u w:val="single"/>
              </w:rPr>
            </w:pPr>
          </w:p>
        </w:tc>
        <w:tc>
          <w:tcPr>
            <w:tcW w:w="3799" w:type="dxa"/>
            <w:vAlign w:val="center"/>
          </w:tcPr>
          <w:p w:rsidR="00D7412F" w:rsidRDefault="003B31CD">
            <w:pPr>
              <w:spacing w:after="40"/>
              <w:jc w:val="center"/>
              <w:rPr>
                <w:rFonts w:ascii="Calibri" w:hAnsi="Calibri" w:cs="Segoe UI"/>
                <w:sz w:val="16"/>
                <w:szCs w:val="16"/>
              </w:rPr>
            </w:pPr>
            <w:r>
              <w:rPr>
                <w:rFonts w:ascii="Calibri" w:hAnsi="Calibri" w:cs="Segoe UI"/>
                <w:sz w:val="16"/>
                <w:szCs w:val="16"/>
              </w:rPr>
              <w:t>Z A T W I E R D Z A M</w:t>
            </w:r>
          </w:p>
        </w:tc>
      </w:tr>
      <w:tr w:rsidR="00D7412F">
        <w:tc>
          <w:tcPr>
            <w:tcW w:w="5777" w:type="dxa"/>
          </w:tcPr>
          <w:p w:rsidR="00D7412F" w:rsidRDefault="00D7412F">
            <w:pPr>
              <w:pStyle w:val="Tekstpodstawowy"/>
              <w:spacing w:after="40"/>
              <w:jc w:val="center"/>
              <w:rPr>
                <w:rFonts w:ascii="Calibri" w:hAnsi="Calibri" w:cs="Segoe UI"/>
                <w:sz w:val="28"/>
                <w:szCs w:val="28"/>
                <w:u w:val="single"/>
              </w:rPr>
            </w:pPr>
          </w:p>
        </w:tc>
        <w:tc>
          <w:tcPr>
            <w:tcW w:w="3799" w:type="dxa"/>
          </w:tcPr>
          <w:p w:rsidR="00D7412F" w:rsidRDefault="00D7412F">
            <w:pPr>
              <w:pStyle w:val="Tekstpodstawowy"/>
              <w:spacing w:after="40"/>
              <w:jc w:val="center"/>
              <w:rPr>
                <w:rFonts w:ascii="Calibri" w:hAnsi="Calibri" w:cs="Segoe UI"/>
                <w:sz w:val="28"/>
                <w:szCs w:val="28"/>
                <w:u w:val="single"/>
              </w:rPr>
            </w:pPr>
          </w:p>
        </w:tc>
      </w:tr>
      <w:tr w:rsidR="00D7412F">
        <w:trPr>
          <w:trHeight w:val="273"/>
        </w:trPr>
        <w:tc>
          <w:tcPr>
            <w:tcW w:w="5777" w:type="dxa"/>
          </w:tcPr>
          <w:p w:rsidR="00D7412F" w:rsidRDefault="00D7412F">
            <w:pPr>
              <w:pStyle w:val="Tekstpodstawowy"/>
              <w:spacing w:after="40"/>
              <w:jc w:val="center"/>
              <w:rPr>
                <w:rFonts w:ascii="Calibri" w:hAnsi="Calibri" w:cs="Segoe UI"/>
                <w:sz w:val="28"/>
                <w:szCs w:val="28"/>
                <w:u w:val="single"/>
              </w:rPr>
            </w:pPr>
          </w:p>
        </w:tc>
        <w:tc>
          <w:tcPr>
            <w:tcW w:w="3799" w:type="dxa"/>
          </w:tcPr>
          <w:p w:rsidR="00D7412F" w:rsidRDefault="00D7412F">
            <w:pPr>
              <w:pStyle w:val="Tekstpodstawowy"/>
              <w:spacing w:after="40"/>
              <w:jc w:val="center"/>
              <w:rPr>
                <w:rFonts w:ascii="Calibri" w:hAnsi="Calibri" w:cs="Segoe UI"/>
                <w:sz w:val="28"/>
                <w:szCs w:val="28"/>
                <w:u w:val="single"/>
              </w:rPr>
            </w:pPr>
          </w:p>
        </w:tc>
      </w:tr>
      <w:tr w:rsidR="00D7412F">
        <w:trPr>
          <w:trHeight w:val="273"/>
        </w:trPr>
        <w:tc>
          <w:tcPr>
            <w:tcW w:w="5777" w:type="dxa"/>
          </w:tcPr>
          <w:p w:rsidR="00D7412F" w:rsidRDefault="00D7412F">
            <w:pPr>
              <w:pStyle w:val="Tekstpodstawowy"/>
              <w:spacing w:after="40"/>
              <w:jc w:val="center"/>
              <w:rPr>
                <w:rFonts w:ascii="Calibri" w:hAnsi="Calibri" w:cs="Segoe UI"/>
                <w:sz w:val="28"/>
                <w:szCs w:val="28"/>
                <w:u w:val="single"/>
              </w:rPr>
            </w:pPr>
          </w:p>
        </w:tc>
        <w:tc>
          <w:tcPr>
            <w:tcW w:w="3799" w:type="dxa"/>
            <w:vAlign w:val="center"/>
          </w:tcPr>
          <w:p w:rsidR="00D7412F" w:rsidRDefault="003B31CD">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D7412F">
        <w:trPr>
          <w:trHeight w:val="273"/>
        </w:trPr>
        <w:tc>
          <w:tcPr>
            <w:tcW w:w="5777" w:type="dxa"/>
          </w:tcPr>
          <w:p w:rsidR="00D7412F" w:rsidRDefault="00D7412F">
            <w:pPr>
              <w:pStyle w:val="Tekstpodstawowy"/>
              <w:spacing w:after="40"/>
              <w:jc w:val="center"/>
              <w:rPr>
                <w:rFonts w:ascii="Calibri" w:hAnsi="Calibri" w:cs="Segoe UI"/>
                <w:sz w:val="28"/>
                <w:szCs w:val="28"/>
                <w:u w:val="single"/>
              </w:rPr>
            </w:pPr>
          </w:p>
        </w:tc>
        <w:tc>
          <w:tcPr>
            <w:tcW w:w="3799" w:type="dxa"/>
            <w:vAlign w:val="center"/>
          </w:tcPr>
          <w:p w:rsidR="00D7412F" w:rsidRDefault="003B31CD">
            <w:pPr>
              <w:spacing w:after="40"/>
              <w:jc w:val="center"/>
              <w:rPr>
                <w:rFonts w:ascii="Calibri" w:hAnsi="Calibri" w:cs="Segoe UI"/>
                <w:sz w:val="16"/>
                <w:szCs w:val="16"/>
              </w:rPr>
            </w:pPr>
            <w:r>
              <w:rPr>
                <w:rFonts w:ascii="Calibri" w:hAnsi="Calibri" w:cs="Segoe UI"/>
                <w:sz w:val="16"/>
                <w:szCs w:val="16"/>
              </w:rPr>
              <w:t>dnia 28.12.2020 r.</w:t>
            </w:r>
          </w:p>
        </w:tc>
      </w:tr>
      <w:tr w:rsidR="00D7412F">
        <w:tc>
          <w:tcPr>
            <w:tcW w:w="5777" w:type="dxa"/>
          </w:tcPr>
          <w:p w:rsidR="00D7412F" w:rsidRDefault="00D7412F">
            <w:pPr>
              <w:pStyle w:val="Tekstpodstawowy"/>
              <w:spacing w:after="40"/>
              <w:jc w:val="center"/>
              <w:rPr>
                <w:rFonts w:ascii="Calibri" w:hAnsi="Calibri" w:cs="Segoe UI"/>
                <w:sz w:val="28"/>
                <w:szCs w:val="28"/>
                <w:u w:val="single"/>
              </w:rPr>
            </w:pPr>
          </w:p>
        </w:tc>
        <w:tc>
          <w:tcPr>
            <w:tcW w:w="3799" w:type="dxa"/>
          </w:tcPr>
          <w:p w:rsidR="00D7412F" w:rsidRDefault="00D7412F">
            <w:pPr>
              <w:pStyle w:val="Tekstpodstawowy"/>
              <w:spacing w:after="40"/>
              <w:jc w:val="center"/>
              <w:rPr>
                <w:rFonts w:ascii="Calibri" w:hAnsi="Calibri" w:cs="Segoe UI"/>
                <w:sz w:val="28"/>
                <w:szCs w:val="28"/>
                <w:u w:val="single"/>
              </w:rPr>
            </w:pPr>
          </w:p>
        </w:tc>
      </w:tr>
      <w:tr w:rsidR="00D7412F">
        <w:tc>
          <w:tcPr>
            <w:tcW w:w="5777" w:type="dxa"/>
          </w:tcPr>
          <w:p w:rsidR="00D7412F" w:rsidRDefault="00D7412F">
            <w:pPr>
              <w:pStyle w:val="Tekstpodstawowy"/>
              <w:spacing w:after="40"/>
              <w:rPr>
                <w:rFonts w:ascii="Calibri" w:hAnsi="Calibri" w:cs="Segoe UI"/>
                <w:sz w:val="28"/>
                <w:szCs w:val="28"/>
                <w:u w:val="single"/>
              </w:rPr>
            </w:pPr>
          </w:p>
        </w:tc>
        <w:tc>
          <w:tcPr>
            <w:tcW w:w="3799" w:type="dxa"/>
          </w:tcPr>
          <w:p w:rsidR="00D7412F" w:rsidRDefault="00D7412F">
            <w:pPr>
              <w:pStyle w:val="Tekstpodstawowy"/>
              <w:spacing w:after="40"/>
              <w:jc w:val="center"/>
              <w:rPr>
                <w:rFonts w:ascii="Calibri" w:hAnsi="Calibri" w:cs="Segoe UI"/>
                <w:sz w:val="28"/>
                <w:szCs w:val="28"/>
                <w:u w:val="single"/>
              </w:rPr>
            </w:pPr>
          </w:p>
        </w:tc>
      </w:tr>
      <w:tr w:rsidR="00D7412F">
        <w:tc>
          <w:tcPr>
            <w:tcW w:w="9576" w:type="dxa"/>
            <w:gridSpan w:val="2"/>
          </w:tcPr>
          <w:p w:rsidR="00D7412F" w:rsidRDefault="003B31CD">
            <w:pPr>
              <w:pStyle w:val="Tytu"/>
              <w:spacing w:after="40"/>
              <w:rPr>
                <w:rFonts w:ascii="Calibri" w:hAnsi="Calibri" w:cs="Segoe UI"/>
                <w:b w:val="0"/>
                <w:sz w:val="20"/>
              </w:rPr>
            </w:pPr>
            <w:r>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D7412F" w:rsidRDefault="00D7412F"/>
    <w:p w:rsidR="00D7412F" w:rsidRDefault="00D7412F"/>
    <w:p w:rsidR="00D7412F" w:rsidRDefault="00D7412F"/>
    <w:p w:rsidR="00D7412F" w:rsidRDefault="00D7412F"/>
    <w:p w:rsidR="00D7412F" w:rsidRDefault="00D7412F"/>
    <w:p w:rsidR="00D7412F" w:rsidRDefault="00D7412F">
      <w:pPr>
        <w:pStyle w:val="pkt"/>
        <w:spacing w:before="0" w:after="40"/>
        <w:ind w:left="0" w:firstLine="0"/>
        <w:rPr>
          <w:rFonts w:ascii="Calibri" w:hAnsi="Calibri" w:cs="Segoe UI"/>
          <w:b/>
          <w:bCs/>
          <w:kern w:val="2"/>
          <w:sz w:val="20"/>
        </w:rPr>
      </w:pPr>
    </w:p>
    <w:p w:rsidR="00D7412F" w:rsidRDefault="003B31CD">
      <w:pPr>
        <w:pStyle w:val="pkt"/>
        <w:spacing w:before="0" w:after="40"/>
        <w:ind w:left="0" w:firstLine="0"/>
        <w:rPr>
          <w:rFonts w:ascii="Calibri" w:hAnsi="Calibri" w:cs="Segoe UI"/>
          <w:sz w:val="20"/>
        </w:rPr>
      </w:pPr>
      <w:r>
        <w:rPr>
          <w:rFonts w:ascii="Calibri" w:hAnsi="Calibri" w:cs="Segoe UI"/>
          <w:b/>
          <w:bCs/>
          <w:kern w:val="2"/>
          <w:sz w:val="20"/>
        </w:rPr>
        <w:t>Nazwa oraz adres Zamawiającego.</w:t>
      </w:r>
    </w:p>
    <w:p w:rsidR="00D7412F" w:rsidRDefault="00D7412F">
      <w:pPr>
        <w:tabs>
          <w:tab w:val="left" w:pos="540"/>
        </w:tabs>
        <w:spacing w:after="40"/>
        <w:rPr>
          <w:rFonts w:ascii="Calibri" w:hAnsi="Calibri" w:cs="Segoe UI"/>
          <w:sz w:val="20"/>
          <w:szCs w:val="20"/>
        </w:rPr>
      </w:pPr>
    </w:p>
    <w:p w:rsidR="00D7412F" w:rsidRDefault="003B31CD">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D7412F" w:rsidRDefault="003B31CD">
      <w:pPr>
        <w:tabs>
          <w:tab w:val="left" w:pos="540"/>
        </w:tabs>
        <w:spacing w:after="40"/>
        <w:rPr>
          <w:rFonts w:ascii="Calibri" w:hAnsi="Calibri" w:cs="Segoe UI"/>
          <w:sz w:val="20"/>
          <w:szCs w:val="20"/>
        </w:rPr>
      </w:pPr>
      <w:r>
        <w:rPr>
          <w:rFonts w:ascii="Calibri" w:hAnsi="Calibri" w:cs="Segoe UI"/>
          <w:sz w:val="20"/>
          <w:szCs w:val="20"/>
        </w:rPr>
        <w:t>ul. Północna 42, 91-425 Łódź</w:t>
      </w:r>
    </w:p>
    <w:p w:rsidR="00D7412F" w:rsidRDefault="003B31CD">
      <w:pPr>
        <w:tabs>
          <w:tab w:val="left" w:pos="540"/>
        </w:tabs>
        <w:spacing w:after="40"/>
        <w:rPr>
          <w:rFonts w:ascii="Calibri" w:hAnsi="Calibri" w:cs="Segoe UI"/>
          <w:sz w:val="20"/>
          <w:szCs w:val="20"/>
        </w:rPr>
      </w:pPr>
      <w:r>
        <w:rPr>
          <w:rFonts w:ascii="Calibri" w:hAnsi="Calibri" w:cs="Segoe UI"/>
          <w:sz w:val="20"/>
          <w:szCs w:val="20"/>
        </w:rPr>
        <w:t>tel. (42) 63 41 270, fax (42) 63 41 254</w:t>
      </w:r>
    </w:p>
    <w:p w:rsidR="00D7412F" w:rsidRDefault="003B31CD">
      <w:pPr>
        <w:tabs>
          <w:tab w:val="left" w:pos="540"/>
        </w:tabs>
        <w:spacing w:after="40"/>
        <w:jc w:val="both"/>
        <w:rPr>
          <w:rFonts w:ascii="Calibri" w:hAnsi="Calibri" w:cs="Segoe UI"/>
          <w:sz w:val="20"/>
          <w:szCs w:val="20"/>
        </w:rPr>
      </w:pPr>
      <w:r>
        <w:rPr>
          <w:rFonts w:ascii="Calibri" w:hAnsi="Calibri" w:cs="Segoe UI"/>
          <w:sz w:val="20"/>
          <w:szCs w:val="20"/>
        </w:rPr>
        <w:t>Godziny pracy: 8</w:t>
      </w:r>
      <w:r>
        <w:rPr>
          <w:rFonts w:ascii="Calibri" w:hAnsi="Calibri" w:cs="Segoe UI"/>
          <w:sz w:val="20"/>
          <w:szCs w:val="20"/>
          <w:vertAlign w:val="superscript"/>
        </w:rPr>
        <w:t>00</w:t>
      </w:r>
      <w:r>
        <w:rPr>
          <w:rFonts w:ascii="Calibri" w:hAnsi="Calibri" w:cs="Segoe UI"/>
          <w:sz w:val="20"/>
          <w:szCs w:val="20"/>
        </w:rPr>
        <w:t>-15</w:t>
      </w:r>
      <w:r>
        <w:rPr>
          <w:rFonts w:ascii="Calibri" w:hAnsi="Calibri" w:cs="Segoe UI"/>
          <w:sz w:val="20"/>
          <w:szCs w:val="20"/>
          <w:vertAlign w:val="superscript"/>
        </w:rPr>
        <w:t>35</w:t>
      </w:r>
      <w:r>
        <w:rPr>
          <w:rFonts w:ascii="Calibri" w:hAnsi="Calibri" w:cs="Segoe UI"/>
          <w:sz w:val="20"/>
          <w:szCs w:val="20"/>
        </w:rPr>
        <w:t xml:space="preserve"> od poniedziałku do piątku.</w:t>
      </w:r>
    </w:p>
    <w:p w:rsidR="00D7412F" w:rsidRDefault="00D7412F">
      <w:pPr>
        <w:tabs>
          <w:tab w:val="left" w:pos="540"/>
        </w:tabs>
        <w:spacing w:after="40"/>
        <w:jc w:val="both"/>
        <w:rPr>
          <w:rFonts w:ascii="Calibri" w:hAnsi="Calibri" w:cs="Segoe UI"/>
          <w:sz w:val="20"/>
          <w:szCs w:val="20"/>
        </w:rPr>
      </w:pPr>
    </w:p>
    <w:p w:rsidR="00D7412F" w:rsidRDefault="003B31CD">
      <w:pPr>
        <w:tabs>
          <w:tab w:val="left" w:pos="540"/>
        </w:tabs>
        <w:spacing w:after="40"/>
        <w:jc w:val="both"/>
        <w:rPr>
          <w:rFonts w:ascii="Calibri" w:hAnsi="Calibri" w:cs="Segoe UI"/>
          <w:sz w:val="20"/>
          <w:szCs w:val="20"/>
        </w:rPr>
      </w:pPr>
      <w:r>
        <w:rPr>
          <w:rFonts w:ascii="Calibri" w:hAnsi="Calibri" w:cs="Segoe UI"/>
          <w:sz w:val="20"/>
          <w:szCs w:val="20"/>
        </w:rPr>
        <w:t xml:space="preserve">Adres strony internetowej: </w:t>
      </w:r>
      <w:hyperlink r:id="rId9">
        <w:r>
          <w:rPr>
            <w:rStyle w:val="czeinternetowe"/>
            <w:rFonts w:ascii="Calibri" w:hAnsi="Calibri" w:cs="Segoe UI"/>
            <w:sz w:val="20"/>
          </w:rPr>
          <w:t>www.zozmswlodz.pl</w:t>
        </w:r>
      </w:hyperlink>
      <w:r>
        <w:rPr>
          <w:rFonts w:ascii="Calibri" w:hAnsi="Calibri" w:cs="Segoe UI"/>
          <w:sz w:val="20"/>
          <w:szCs w:val="20"/>
        </w:rPr>
        <w:t xml:space="preserve"> </w:t>
      </w:r>
    </w:p>
    <w:p w:rsidR="00D7412F" w:rsidRDefault="00D7412F">
      <w:pPr>
        <w:pStyle w:val="pkt"/>
        <w:spacing w:before="0" w:after="40"/>
        <w:ind w:left="360"/>
        <w:rPr>
          <w:rFonts w:ascii="Calibri" w:hAnsi="Calibri" w:cs="Segoe UI"/>
          <w:b/>
          <w:i/>
          <w:sz w:val="20"/>
        </w:rPr>
      </w:pPr>
    </w:p>
    <w:p w:rsidR="00D7412F" w:rsidRDefault="003B31CD">
      <w:pPr>
        <w:pStyle w:val="pkt"/>
        <w:spacing w:before="0" w:after="40"/>
        <w:ind w:left="0" w:firstLine="0"/>
        <w:rPr>
          <w:rFonts w:ascii="Calibri" w:hAnsi="Calibri" w:cs="Segoe UI"/>
          <w:b/>
          <w:sz w:val="20"/>
        </w:rPr>
      </w:pPr>
      <w:r>
        <w:rPr>
          <w:rFonts w:ascii="Calibri" w:hAnsi="Calibri" w:cs="Segoe UI"/>
          <w:b/>
          <w:sz w:val="20"/>
        </w:rPr>
        <w:t xml:space="preserve">II. </w:t>
      </w:r>
      <w:r>
        <w:rPr>
          <w:rFonts w:ascii="Calibri" w:hAnsi="Calibri" w:cs="Segoe UI"/>
          <w:b/>
          <w:sz w:val="20"/>
        </w:rPr>
        <w:tab/>
        <w:t>Tryb udzielenia zamówienia.</w:t>
      </w:r>
    </w:p>
    <w:p w:rsidR="00D7412F" w:rsidRDefault="003B31CD">
      <w:pPr>
        <w:pStyle w:val="pkt"/>
        <w:numPr>
          <w:ilvl w:val="0"/>
          <w:numId w:val="3"/>
        </w:numPr>
        <w:spacing w:before="0" w:after="40"/>
        <w:ind w:left="426" w:hanging="426"/>
        <w:rPr>
          <w:rFonts w:ascii="Calibri" w:hAnsi="Calibri" w:cs="Segoe UI"/>
          <w:sz w:val="20"/>
        </w:rPr>
      </w:pPr>
      <w:r>
        <w:rPr>
          <w:rFonts w:ascii="Calibri" w:hAnsi="Calibri" w:cs="Segoe UI"/>
          <w:sz w:val="20"/>
        </w:rPr>
        <w:t>Niniejsze postępowanie prowadzone jest w trybie przetargu nieograniczonego na podstawie art. 39 i nast. ustawy z dnia 29 stycznia 2004 r. Prawo Zamówień Publicznych zwanej dalej „ustawą PZP”.</w:t>
      </w:r>
    </w:p>
    <w:p w:rsidR="00D7412F" w:rsidRDefault="003B31CD">
      <w:pPr>
        <w:pStyle w:val="pkt"/>
        <w:numPr>
          <w:ilvl w:val="0"/>
          <w:numId w:val="3"/>
        </w:numPr>
        <w:spacing w:before="0" w:after="40"/>
        <w:ind w:left="426" w:hanging="426"/>
        <w:rPr>
          <w:rFonts w:ascii="Calibri" w:hAnsi="Calibri" w:cs="Segoe UI"/>
          <w:sz w:val="20"/>
        </w:rPr>
      </w:pPr>
      <w:r>
        <w:rPr>
          <w:rFonts w:ascii="Calibri" w:hAnsi="Calibri" w:cs="Segoe UI"/>
          <w:color w:val="000000"/>
          <w:sz w:val="20"/>
        </w:rPr>
        <w:t xml:space="preserve">W zakresie nieuregulowanym niniejszą Specyfikacją Istotnych Warunków Zamówienia, zwaną dalej „SIWZ”, zastosowanie mają przepisy ustawy PZP. </w:t>
      </w:r>
    </w:p>
    <w:p w:rsidR="00D7412F" w:rsidRDefault="003B31CD">
      <w:pPr>
        <w:pStyle w:val="pkt"/>
        <w:numPr>
          <w:ilvl w:val="0"/>
          <w:numId w:val="3"/>
        </w:numPr>
        <w:spacing w:before="0" w:after="40"/>
        <w:ind w:left="426" w:hanging="426"/>
        <w:rPr>
          <w:rFonts w:ascii="Calibri" w:hAnsi="Calibri" w:cs="Segoe UI"/>
          <w:sz w:val="20"/>
        </w:rPr>
      </w:pPr>
      <w:r>
        <w:rPr>
          <w:rFonts w:ascii="Calibri" w:hAnsi="Calibri" w:cs="Segoe UI"/>
          <w:sz w:val="20"/>
        </w:rPr>
        <w:t xml:space="preserve">Wartości zamówienia </w:t>
      </w:r>
      <w:r>
        <w:rPr>
          <w:rFonts w:ascii="Calibri" w:hAnsi="Calibri" w:cs="Segoe UI"/>
          <w:b/>
          <w:color w:val="008000"/>
          <w:sz w:val="20"/>
        </w:rPr>
        <w:t xml:space="preserve"> </w:t>
      </w:r>
      <w:r>
        <w:rPr>
          <w:rFonts w:ascii="Calibri" w:hAnsi="Calibri" w:cs="Segoe UI"/>
          <w:b/>
          <w:sz w:val="20"/>
        </w:rPr>
        <w:t xml:space="preserve">nie przekracza </w:t>
      </w:r>
      <w:r>
        <w:rPr>
          <w:rFonts w:ascii="Calibri" w:hAnsi="Calibri" w:cs="Segoe UI"/>
          <w:sz w:val="20"/>
        </w:rPr>
        <w:t xml:space="preserve">równowartości kwoty określonej w przepisach wykonawczych wydanych na podstawie art. 11 ust. 8 ustawy PZP. </w:t>
      </w:r>
    </w:p>
    <w:p w:rsidR="00D7412F" w:rsidRDefault="00D7412F">
      <w:pPr>
        <w:pStyle w:val="pkt"/>
        <w:spacing w:before="0" w:after="40"/>
        <w:ind w:left="0" w:firstLine="0"/>
        <w:rPr>
          <w:rFonts w:ascii="Calibri" w:hAnsi="Calibri" w:cs="Segoe UI"/>
          <w:sz w:val="20"/>
        </w:rPr>
      </w:pPr>
    </w:p>
    <w:p w:rsidR="00D7412F" w:rsidRPr="003B31CD" w:rsidRDefault="003B31CD" w:rsidP="003B31CD">
      <w:pPr>
        <w:pStyle w:val="pkt"/>
        <w:spacing w:before="0" w:after="40"/>
        <w:ind w:left="0" w:firstLine="0"/>
        <w:rPr>
          <w:rFonts w:ascii="Calibri" w:hAnsi="Calibri" w:cs="Segoe UI"/>
          <w:b/>
          <w:sz w:val="20"/>
        </w:rPr>
      </w:pPr>
      <w:r>
        <w:rPr>
          <w:rFonts w:ascii="Calibri" w:hAnsi="Calibri" w:cs="Segoe UI"/>
          <w:b/>
          <w:sz w:val="20"/>
        </w:rPr>
        <w:t xml:space="preserve">III.  </w:t>
      </w:r>
      <w:r>
        <w:rPr>
          <w:rFonts w:ascii="Calibri" w:hAnsi="Calibri" w:cs="Segoe UI"/>
          <w:b/>
          <w:sz w:val="20"/>
        </w:rPr>
        <w:tab/>
        <w:t>Opis przedmiotu zamówienia.</w:t>
      </w:r>
    </w:p>
    <w:p w:rsidR="00D7412F" w:rsidRDefault="003B31CD">
      <w:pPr>
        <w:pStyle w:val="Akapitzlist"/>
        <w:numPr>
          <w:ilvl w:val="0"/>
          <w:numId w:val="36"/>
        </w:numPr>
        <w:jc w:val="both"/>
        <w:rPr>
          <w:rFonts w:asciiTheme="minorHAnsi" w:hAnsiTheme="minorHAnsi" w:cstheme="minorHAnsi"/>
          <w:sz w:val="20"/>
          <w:szCs w:val="20"/>
        </w:rPr>
      </w:pPr>
      <w:r>
        <w:rPr>
          <w:rFonts w:asciiTheme="minorHAnsi" w:hAnsiTheme="minorHAnsi" w:cstheme="minorHAnsi"/>
          <w:sz w:val="20"/>
          <w:szCs w:val="20"/>
        </w:rPr>
        <w:t xml:space="preserve">Przedmiotem zamówienia są sukcesywne dostawy preparatów dezynfekcyjnych do higienicznej i chirurgicznej dezynfekcji i mycia rąk,  do dezynfekcji skóry i pola operacyjnego , dezynfekcji ran i błon śluzowych , dezynfekcji narzędzi i powierzchni, środków  do maszynowego mycia i dezynfekcji narzędzi chirurgicznych. Przedmiot zamówienia składa się z </w:t>
      </w:r>
      <w:r>
        <w:rPr>
          <w:rFonts w:asciiTheme="minorHAnsi" w:hAnsiTheme="minorHAnsi" w:cstheme="minorHAnsi"/>
          <w:color w:val="FF0000"/>
          <w:sz w:val="20"/>
          <w:szCs w:val="20"/>
        </w:rPr>
        <w:t xml:space="preserve"> </w:t>
      </w:r>
      <w:r>
        <w:rPr>
          <w:rFonts w:asciiTheme="minorHAnsi" w:hAnsiTheme="minorHAnsi" w:cstheme="minorHAnsi"/>
          <w:color w:val="000000"/>
          <w:sz w:val="20"/>
          <w:szCs w:val="20"/>
        </w:rPr>
        <w:t xml:space="preserve">8  niepodzielnych pakietów. Oferowane preparaty muszą bezwzględnie odpowiadać opisowi zamieszczonemu w poszczególnych pakietach. </w:t>
      </w:r>
      <w:r>
        <w:rPr>
          <w:rFonts w:asciiTheme="minorHAnsi" w:hAnsiTheme="minorHAnsi" w:cstheme="minorHAnsi"/>
          <w:color w:val="000000"/>
          <w:sz w:val="20"/>
          <w:szCs w:val="20"/>
        </w:rPr>
        <w:br/>
      </w:r>
    </w:p>
    <w:p w:rsidR="00D7412F" w:rsidRDefault="003B31CD">
      <w:pPr>
        <w:pStyle w:val="Akapitzlist"/>
        <w:numPr>
          <w:ilvl w:val="0"/>
          <w:numId w:val="36"/>
        </w:numPr>
        <w:jc w:val="both"/>
        <w:rPr>
          <w:rFonts w:ascii="Arial" w:hAnsi="Arial" w:cs="Arial"/>
          <w:sz w:val="20"/>
          <w:szCs w:val="20"/>
        </w:rPr>
      </w:pPr>
      <w:r>
        <w:rPr>
          <w:rFonts w:ascii="Calibri" w:hAnsi="Calibri" w:cs="Segoe UI"/>
          <w:sz w:val="20"/>
          <w:szCs w:val="20"/>
        </w:rPr>
        <w:t xml:space="preserve">Szczegółowy opis  przedmiotu zamówienia stanowi </w:t>
      </w:r>
      <w:r>
        <w:rPr>
          <w:rFonts w:ascii="Calibri" w:hAnsi="Calibri" w:cs="Segoe UI"/>
          <w:b/>
          <w:sz w:val="20"/>
          <w:szCs w:val="20"/>
        </w:rPr>
        <w:t xml:space="preserve">Załącznik nr 2 </w:t>
      </w:r>
      <w:r>
        <w:rPr>
          <w:rFonts w:ascii="Calibri" w:hAnsi="Calibri" w:cs="Segoe UI"/>
          <w:sz w:val="20"/>
          <w:szCs w:val="20"/>
        </w:rPr>
        <w:t>do SIWZ.</w:t>
      </w:r>
      <w:r>
        <w:rPr>
          <w:rFonts w:ascii="Calibri" w:hAnsi="Calibri"/>
          <w:sz w:val="20"/>
          <w:szCs w:val="20"/>
        </w:rPr>
        <w:t xml:space="preserve"> Oferowane wyroby winny spełniać wymagania prawne dotyczące dopuszczenia oferowanego przedmiotu zamówienia do obrotu na terenie Polski. </w:t>
      </w:r>
    </w:p>
    <w:p w:rsidR="00D7412F" w:rsidRDefault="003B31CD">
      <w:pPr>
        <w:pStyle w:val="Akapitzlist"/>
        <w:numPr>
          <w:ilvl w:val="0"/>
          <w:numId w:val="36"/>
        </w:numPr>
        <w:jc w:val="both"/>
        <w:rPr>
          <w:rFonts w:ascii="Arial" w:hAnsi="Arial" w:cs="Arial"/>
          <w:sz w:val="20"/>
          <w:szCs w:val="20"/>
        </w:rPr>
      </w:pPr>
      <w:r>
        <w:rPr>
          <w:rFonts w:ascii="Calibri" w:hAnsi="Calibri" w:cs="Segoe UI"/>
          <w:sz w:val="20"/>
          <w:szCs w:val="20"/>
        </w:rPr>
        <w:t xml:space="preserve">Wykonawca zobowiązany jest zrealizować zamówienie na zasadach i warunkach opisanych we wzorze umowy stanowiącym </w:t>
      </w:r>
      <w:r>
        <w:rPr>
          <w:rFonts w:ascii="Calibri" w:hAnsi="Calibri" w:cs="Segoe UI"/>
          <w:b/>
          <w:sz w:val="20"/>
          <w:szCs w:val="20"/>
        </w:rPr>
        <w:t xml:space="preserve">Załącznik nr  4 </w:t>
      </w:r>
      <w:r>
        <w:rPr>
          <w:rFonts w:ascii="Calibri" w:hAnsi="Calibri" w:cs="Segoe UI"/>
          <w:sz w:val="20"/>
          <w:szCs w:val="20"/>
        </w:rPr>
        <w:t>do SIWZ.</w:t>
      </w:r>
    </w:p>
    <w:p w:rsidR="00D7412F" w:rsidRDefault="003B31CD">
      <w:pPr>
        <w:pStyle w:val="Akapitzlist"/>
        <w:numPr>
          <w:ilvl w:val="0"/>
          <w:numId w:val="36"/>
        </w:numPr>
        <w:jc w:val="both"/>
        <w:rPr>
          <w:rFonts w:ascii="Arial" w:hAnsi="Arial" w:cs="Arial"/>
          <w:sz w:val="20"/>
          <w:szCs w:val="20"/>
        </w:rPr>
      </w:pPr>
      <w:r>
        <w:rPr>
          <w:rFonts w:ascii="Calibri" w:hAnsi="Calibri" w:cs="Segoe UI"/>
          <w:sz w:val="20"/>
          <w:szCs w:val="20"/>
        </w:rPr>
        <w:t xml:space="preserve">Wspólny Słownik Zamówień CPV: </w:t>
      </w:r>
      <w:r>
        <w:rPr>
          <w:rFonts w:ascii="Arial" w:hAnsi="Arial" w:cs="Arial"/>
          <w:b/>
          <w:bCs/>
          <w:sz w:val="20"/>
          <w:szCs w:val="20"/>
        </w:rPr>
        <w:t>33631600-8 - środki antyseptyczne i dezynfekcyjne</w:t>
      </w:r>
    </w:p>
    <w:p w:rsidR="00D7412F" w:rsidRDefault="003B31CD">
      <w:pPr>
        <w:pStyle w:val="Akapitzlist"/>
        <w:numPr>
          <w:ilvl w:val="0"/>
          <w:numId w:val="36"/>
        </w:numPr>
        <w:jc w:val="both"/>
        <w:rPr>
          <w:rFonts w:ascii="Arial" w:hAnsi="Arial" w:cs="Arial"/>
          <w:sz w:val="20"/>
          <w:szCs w:val="20"/>
        </w:rPr>
      </w:pPr>
      <w:r>
        <w:rPr>
          <w:rFonts w:ascii="Calibri" w:hAnsi="Calibri" w:cs="Segoe UI"/>
          <w:sz w:val="20"/>
          <w:szCs w:val="20"/>
        </w:rPr>
        <w:t>Zamawiający dopuszcza składanie ofert częściowych.</w:t>
      </w:r>
      <w:r>
        <w:rPr>
          <w:rFonts w:ascii="Arial" w:hAnsi="Arial" w:cs="Arial"/>
          <w:sz w:val="20"/>
          <w:szCs w:val="20"/>
        </w:rPr>
        <w:t xml:space="preserve"> </w:t>
      </w:r>
    </w:p>
    <w:p w:rsidR="00D7412F" w:rsidRDefault="003B31CD">
      <w:pPr>
        <w:pStyle w:val="Akapitzlist"/>
        <w:numPr>
          <w:ilvl w:val="0"/>
          <w:numId w:val="36"/>
        </w:numPr>
        <w:jc w:val="both"/>
        <w:rPr>
          <w:rFonts w:ascii="Arial" w:hAnsi="Arial" w:cs="Arial"/>
          <w:sz w:val="20"/>
          <w:szCs w:val="20"/>
        </w:rPr>
      </w:pPr>
      <w:r>
        <w:rPr>
          <w:rFonts w:ascii="Calibri" w:hAnsi="Calibri" w:cs="Segoe UI"/>
          <w:sz w:val="20"/>
          <w:szCs w:val="20"/>
        </w:rPr>
        <w:t xml:space="preserve">Zamawiający </w:t>
      </w:r>
      <w:r>
        <w:rPr>
          <w:rFonts w:ascii="Calibri" w:hAnsi="Calibri" w:cs="Segoe UI"/>
          <w:b/>
          <w:sz w:val="20"/>
          <w:szCs w:val="20"/>
        </w:rPr>
        <w:t xml:space="preserve">nie dopuszcza  </w:t>
      </w:r>
      <w:r>
        <w:rPr>
          <w:rFonts w:ascii="Calibri" w:hAnsi="Calibri" w:cs="Segoe UI"/>
          <w:sz w:val="20"/>
          <w:szCs w:val="20"/>
        </w:rPr>
        <w:t>możliwości składania ofert wariantowych.</w:t>
      </w:r>
    </w:p>
    <w:p w:rsidR="00D7412F" w:rsidRDefault="003B31CD">
      <w:pPr>
        <w:pStyle w:val="Akapitzlist"/>
        <w:numPr>
          <w:ilvl w:val="0"/>
          <w:numId w:val="36"/>
        </w:numPr>
        <w:jc w:val="both"/>
        <w:rPr>
          <w:rFonts w:asciiTheme="minorHAnsi" w:hAnsiTheme="minorHAnsi" w:cstheme="minorHAnsi"/>
          <w:sz w:val="20"/>
          <w:szCs w:val="20"/>
        </w:rPr>
      </w:pPr>
      <w:r>
        <w:rPr>
          <w:rFonts w:ascii="Calibri" w:hAnsi="Calibri" w:cs="Segoe UI"/>
          <w:sz w:val="20"/>
          <w:szCs w:val="20"/>
        </w:rPr>
        <w:t>Zamawiający nie przewiduje</w:t>
      </w:r>
      <w:r>
        <w:rPr>
          <w:rFonts w:ascii="Calibri" w:hAnsi="Calibri" w:cs="Segoe UI"/>
          <w:b/>
          <w:sz w:val="20"/>
          <w:szCs w:val="20"/>
        </w:rPr>
        <w:t xml:space="preserve"> </w:t>
      </w:r>
      <w:r>
        <w:rPr>
          <w:rFonts w:ascii="Calibri" w:hAnsi="Calibri" w:cs="Segoe UI"/>
          <w:sz w:val="20"/>
          <w:szCs w:val="20"/>
        </w:rPr>
        <w:t>możliwości udzielenie zamówień</w:t>
      </w:r>
      <w:r>
        <w:rPr>
          <w:rFonts w:ascii="Calibri" w:hAnsi="Calibri"/>
          <w:color w:val="000000"/>
          <w:sz w:val="20"/>
          <w:szCs w:val="20"/>
        </w:rPr>
        <w:t xml:space="preserve">, o których mowa w art. 67 ust. 1 pkt  6 i </w:t>
      </w:r>
      <w:r>
        <w:rPr>
          <w:rFonts w:asciiTheme="minorHAnsi" w:hAnsiTheme="minorHAnsi" w:cstheme="minorHAnsi"/>
          <w:color w:val="000000"/>
          <w:sz w:val="20"/>
          <w:szCs w:val="20"/>
        </w:rPr>
        <w:t>7.</w:t>
      </w:r>
    </w:p>
    <w:p w:rsidR="00D7412F" w:rsidRPr="003B31CD" w:rsidRDefault="003B31CD">
      <w:pPr>
        <w:rPr>
          <w:rFonts w:asciiTheme="minorHAnsi" w:hAnsiTheme="minorHAnsi" w:cstheme="minorHAnsi"/>
          <w:b/>
          <w:sz w:val="20"/>
          <w:szCs w:val="20"/>
        </w:rPr>
      </w:pPr>
      <w:r w:rsidRPr="003B31CD">
        <w:rPr>
          <w:rFonts w:asciiTheme="minorHAnsi" w:hAnsiTheme="minorHAnsi" w:cstheme="minorHAnsi"/>
          <w:b/>
          <w:sz w:val="20"/>
          <w:szCs w:val="20"/>
        </w:rPr>
        <w:t>WYMAGANIA :</w:t>
      </w:r>
    </w:p>
    <w:p w:rsidR="00D7412F" w:rsidRDefault="003B31CD">
      <w:pPr>
        <w:jc w:val="both"/>
        <w:rPr>
          <w:rFonts w:asciiTheme="minorHAnsi" w:hAnsiTheme="minorHAnsi" w:cstheme="minorHAnsi"/>
          <w:sz w:val="20"/>
          <w:szCs w:val="20"/>
        </w:rPr>
      </w:pPr>
      <w:r w:rsidRPr="003B31CD">
        <w:rPr>
          <w:rFonts w:asciiTheme="minorHAnsi" w:hAnsiTheme="minorHAnsi" w:cstheme="minorHAnsi"/>
          <w:b/>
          <w:sz w:val="20"/>
          <w:szCs w:val="20"/>
        </w:rPr>
        <w:t>Wykonawca zobowiązuje się dostarczać</w:t>
      </w:r>
      <w:r>
        <w:rPr>
          <w:rFonts w:asciiTheme="minorHAnsi" w:hAnsiTheme="minorHAnsi" w:cstheme="minorHAnsi"/>
          <w:sz w:val="20"/>
          <w:szCs w:val="20"/>
        </w:rPr>
        <w:t xml:space="preserve">  asortyment- preparaty  do dezynfekcji narzędzi i powierzchni przeznaczone do zastosowania w obszarze medycznym , posiadające badania mikrobiologiczne odpowiadające Normom Europejskim  dotyczącym obszaru medycznego / normy, badania co najmniej II fazy/ lub / i Normom Polskim dotyczącym obszaru medycznego / normy, badania co najmniej II fazy/ , bądź  skuteczność  preparatu potwierdzona przez wykonane badania mikrobiologiczne w uznanych opiniotwórczych laboratoriach z terenu Unii Europejskiej np. DGHM/VAH DVV, Narodowy Instytut Zdrowia Publicznego - PZH lub metodami zaakceptowanymi przez Prezesa Urzędu Rejestracji Produktów Leczniczych, Wyrobów Medycznych i Produktów Biobójczych, na co posiada wszystkie aktualne dokumenty , które zobowiązuje się przedstawić  na każde żądanie Zamawiającego,</w:t>
      </w:r>
    </w:p>
    <w:p w:rsidR="00D7412F" w:rsidRDefault="003B31CD">
      <w:pPr>
        <w:jc w:val="both"/>
        <w:rPr>
          <w:rFonts w:asciiTheme="minorHAnsi" w:hAnsiTheme="minorHAnsi" w:cstheme="minorHAnsi"/>
          <w:sz w:val="20"/>
          <w:szCs w:val="20"/>
        </w:rPr>
      </w:pPr>
      <w:r w:rsidRPr="003B31CD">
        <w:rPr>
          <w:rFonts w:asciiTheme="minorHAnsi" w:hAnsiTheme="minorHAnsi" w:cstheme="minorHAnsi"/>
          <w:b/>
          <w:sz w:val="20"/>
          <w:szCs w:val="20"/>
        </w:rPr>
        <w:t>Wykonawca zobowiązuje się do dostarczania</w:t>
      </w:r>
      <w:r>
        <w:rPr>
          <w:rFonts w:asciiTheme="minorHAnsi" w:hAnsiTheme="minorHAnsi" w:cstheme="minorHAnsi"/>
          <w:sz w:val="20"/>
          <w:szCs w:val="20"/>
        </w:rPr>
        <w:t xml:space="preserve"> aktualnych , przygotowanych wg. aktualnych przepisów prawa , kart charakterystyki , asortymentu w języku polskim w formie papierowej i na nośniku elektronicznym / dotyczy  preparatów zarejestrowanych jako wyrób medyczny, produkt biobójczy/ wraz z jego pierwszą dostawą, </w:t>
      </w:r>
    </w:p>
    <w:p w:rsidR="00D7412F" w:rsidRDefault="00D7412F">
      <w:pPr>
        <w:jc w:val="both"/>
        <w:rPr>
          <w:rFonts w:asciiTheme="minorHAnsi" w:hAnsiTheme="minorHAnsi" w:cstheme="minorHAnsi"/>
          <w:sz w:val="20"/>
          <w:szCs w:val="20"/>
        </w:rPr>
      </w:pPr>
    </w:p>
    <w:p w:rsidR="00D7412F" w:rsidRPr="003B31CD" w:rsidRDefault="003B31CD">
      <w:pPr>
        <w:jc w:val="both"/>
        <w:rPr>
          <w:rFonts w:asciiTheme="minorHAnsi" w:hAnsiTheme="minorHAnsi" w:cstheme="minorHAnsi"/>
          <w:b/>
          <w:sz w:val="20"/>
          <w:szCs w:val="20"/>
        </w:rPr>
      </w:pPr>
      <w:r w:rsidRPr="003B31CD">
        <w:rPr>
          <w:rFonts w:asciiTheme="minorHAnsi" w:hAnsiTheme="minorHAnsi" w:cstheme="minorHAnsi"/>
          <w:b/>
          <w:sz w:val="20"/>
          <w:szCs w:val="20"/>
        </w:rPr>
        <w:t>Wykonawca gwarantuje Zamawiającemu , iż :</w:t>
      </w:r>
    </w:p>
    <w:p w:rsidR="00D7412F" w:rsidRDefault="003B31CD">
      <w:pPr>
        <w:jc w:val="both"/>
        <w:rPr>
          <w:rFonts w:asciiTheme="minorHAnsi" w:hAnsiTheme="minorHAnsi" w:cstheme="minorHAnsi"/>
          <w:sz w:val="20"/>
          <w:szCs w:val="20"/>
        </w:rPr>
      </w:pPr>
      <w:r>
        <w:rPr>
          <w:rFonts w:asciiTheme="minorHAnsi" w:hAnsiTheme="minorHAnsi" w:cstheme="minorHAnsi"/>
          <w:sz w:val="20"/>
          <w:szCs w:val="20"/>
        </w:rPr>
        <w:t>a /wszystkie oferowane produkty posiadają dopuszczenie do obrotu na terytorium Rzeczypospolitej Polskiej i używania zgodnie z obowiązującymi przepisami prawa,</w:t>
      </w:r>
    </w:p>
    <w:p w:rsidR="00D7412F" w:rsidRDefault="003B31CD">
      <w:pPr>
        <w:jc w:val="both"/>
        <w:rPr>
          <w:rFonts w:asciiTheme="minorHAnsi" w:hAnsiTheme="minorHAnsi" w:cstheme="minorHAnsi"/>
          <w:sz w:val="20"/>
          <w:szCs w:val="20"/>
        </w:rPr>
      </w:pPr>
      <w:r>
        <w:rPr>
          <w:rFonts w:asciiTheme="minorHAnsi" w:hAnsiTheme="minorHAnsi" w:cstheme="minorHAnsi"/>
          <w:sz w:val="20"/>
          <w:szCs w:val="20"/>
        </w:rPr>
        <w:lastRenderedPageBreak/>
        <w:t>b/ wszystkie wyroby zakwalifikowane jako  wyroby medyczne posiadają aktualne dokumenty potwierdzające dopuszczenie ich do obrotu na terenie RP zgodnie z ustawą  z dnia 20.05.2010 r. o wyrobach medycznych/ Dz. U.</w:t>
      </w:r>
      <w:r w:rsidRPr="00A80156">
        <w:rPr>
          <w:rFonts w:ascii="Calibri" w:hAnsi="Calibri" w:cs="Segoe UI"/>
          <w:b/>
          <w:sz w:val="28"/>
          <w:szCs w:val="28"/>
        </w:rPr>
        <w:t xml:space="preserve"> </w:t>
      </w:r>
      <w:r w:rsidRPr="003B31CD">
        <w:rPr>
          <w:rFonts w:ascii="Calibri" w:hAnsi="Calibri" w:cs="Segoe UI"/>
          <w:sz w:val="20"/>
          <w:szCs w:val="20"/>
        </w:rPr>
        <w:t>z 2020  poz. 186 ze zm.)</w:t>
      </w:r>
      <w:r w:rsidRPr="003B31CD">
        <w:rPr>
          <w:rFonts w:asciiTheme="minorHAnsi" w:hAnsiTheme="minorHAnsi" w:cstheme="minorHAnsi"/>
          <w:sz w:val="20"/>
          <w:szCs w:val="20"/>
        </w:rPr>
        <w:t>/</w:t>
      </w:r>
    </w:p>
    <w:p w:rsidR="00D7412F" w:rsidRDefault="003B31CD">
      <w:pPr>
        <w:jc w:val="both"/>
        <w:rPr>
          <w:rFonts w:asciiTheme="minorHAnsi" w:hAnsiTheme="minorHAnsi" w:cstheme="minorHAnsi"/>
          <w:sz w:val="20"/>
          <w:szCs w:val="20"/>
        </w:rPr>
      </w:pPr>
      <w:r>
        <w:rPr>
          <w:rFonts w:asciiTheme="minorHAnsi" w:hAnsiTheme="minorHAnsi" w:cstheme="minorHAnsi"/>
          <w:sz w:val="20"/>
          <w:szCs w:val="20"/>
        </w:rPr>
        <w:t xml:space="preserve">c/ wszystkie środki dezynfekcyjne zakwalifikowane do grupy produktów biobójczych zgodnie z ustawą z dnia 13 września 2002 r. o produktach biobójczych / Dz.U. z 2007 r. Nr.39 poz. 252 z </w:t>
      </w:r>
      <w:proofErr w:type="spellStart"/>
      <w:r>
        <w:rPr>
          <w:rFonts w:asciiTheme="minorHAnsi" w:hAnsiTheme="minorHAnsi" w:cstheme="minorHAnsi"/>
          <w:sz w:val="20"/>
          <w:szCs w:val="20"/>
        </w:rPr>
        <w:t>pózn</w:t>
      </w:r>
      <w:proofErr w:type="spellEnd"/>
      <w:r>
        <w:rPr>
          <w:rFonts w:asciiTheme="minorHAnsi" w:hAnsiTheme="minorHAnsi" w:cstheme="minorHAnsi"/>
          <w:sz w:val="20"/>
          <w:szCs w:val="20"/>
        </w:rPr>
        <w:t xml:space="preserve"> zm./ posiadają pozwolenie na wprowadzenie do obrotu lub odpowiedni wpis do rejestru produktów biobójczych,</w:t>
      </w:r>
    </w:p>
    <w:p w:rsidR="00D7412F" w:rsidRDefault="003B31CD">
      <w:pPr>
        <w:jc w:val="both"/>
        <w:rPr>
          <w:rFonts w:asciiTheme="minorHAnsi" w:hAnsiTheme="minorHAnsi" w:cstheme="minorHAnsi"/>
          <w:sz w:val="20"/>
          <w:szCs w:val="20"/>
        </w:rPr>
      </w:pPr>
      <w:r>
        <w:rPr>
          <w:rFonts w:asciiTheme="minorHAnsi" w:hAnsiTheme="minorHAnsi" w:cstheme="minorHAnsi"/>
          <w:sz w:val="20"/>
          <w:szCs w:val="20"/>
        </w:rPr>
        <w:t>d/ wszystkie wyroby zakwalifikowane jako produkty lecznicze posiadają aktualne dokumenty potwierdzające dopuszczenie do obrotu i charakterystyki oferowanego produktu leczniczego zgodnie z ustawą z dnia 06.09.2001 r. prawo farmaceutyczne /Dz.U. z 2008 r. Nr 45 poz. 271 z póz.zm./</w:t>
      </w:r>
    </w:p>
    <w:p w:rsidR="00D7412F" w:rsidRDefault="003B31CD">
      <w:pPr>
        <w:jc w:val="both"/>
        <w:rPr>
          <w:rFonts w:asciiTheme="minorHAnsi" w:hAnsiTheme="minorHAnsi" w:cstheme="minorHAnsi"/>
          <w:sz w:val="20"/>
          <w:szCs w:val="20"/>
        </w:rPr>
      </w:pPr>
      <w:r>
        <w:rPr>
          <w:rFonts w:asciiTheme="minorHAnsi" w:hAnsiTheme="minorHAnsi" w:cstheme="minorHAnsi"/>
          <w:sz w:val="20"/>
          <w:szCs w:val="20"/>
        </w:rPr>
        <w:t>e/ wszystkie wyroby zakwalifikowane do grupy kosmetyków zostały wprowadzone do obrotu zgodnie z Rozporządzeniem Parlamentu Europejskiego i Rady / WE/ Nr 1223/2009 z dnia 30.11.2009 r.</w:t>
      </w:r>
    </w:p>
    <w:p w:rsidR="00D7412F" w:rsidRDefault="00D7412F">
      <w:pPr>
        <w:jc w:val="both"/>
        <w:rPr>
          <w:rFonts w:asciiTheme="minorHAnsi" w:hAnsiTheme="minorHAnsi" w:cstheme="minorHAnsi"/>
          <w:sz w:val="20"/>
          <w:szCs w:val="20"/>
        </w:rPr>
      </w:pPr>
    </w:p>
    <w:p w:rsidR="00D7412F" w:rsidRDefault="003B31CD">
      <w:pPr>
        <w:jc w:val="both"/>
        <w:rPr>
          <w:rFonts w:asciiTheme="minorHAnsi" w:hAnsiTheme="minorHAnsi" w:cstheme="minorHAnsi"/>
          <w:sz w:val="20"/>
          <w:szCs w:val="20"/>
        </w:rPr>
      </w:pPr>
      <w:r>
        <w:rPr>
          <w:rFonts w:asciiTheme="minorHAnsi" w:hAnsiTheme="minorHAnsi" w:cstheme="minorHAnsi"/>
          <w:sz w:val="20"/>
          <w:szCs w:val="20"/>
        </w:rPr>
        <w:t>Wykonawca zobowiązuje się bez wezwania, przy każdorazowej zmianie stanu prawnego związanego z dopuszczeniem do obrotu jak i użytkowania na terytorium RP, dostarczanych Zamawiającemu w ramach niniejszej umowy  wyrobów medycznych niezwłocznie  poinformować  Zamawiającego o jakiejkolwiek zmianie pod rygorem całkowitej odpowiedzialności  firmy za wszystkie mogące wystąpić  dla Zamawiającego negatywne skutki powstałe w wyniku braku przekazania takich informacji.</w:t>
      </w:r>
    </w:p>
    <w:p w:rsidR="00D7412F" w:rsidRDefault="003B31CD">
      <w:pPr>
        <w:jc w:val="both"/>
        <w:rPr>
          <w:rFonts w:asciiTheme="minorHAnsi" w:hAnsiTheme="minorHAnsi" w:cstheme="minorHAnsi"/>
          <w:sz w:val="20"/>
          <w:szCs w:val="20"/>
        </w:rPr>
      </w:pPr>
      <w:r>
        <w:rPr>
          <w:rFonts w:asciiTheme="minorHAnsi" w:hAnsiTheme="minorHAnsi" w:cstheme="minorHAnsi"/>
          <w:sz w:val="20"/>
          <w:szCs w:val="20"/>
        </w:rPr>
        <w:t xml:space="preserve">  </w:t>
      </w:r>
    </w:p>
    <w:p w:rsidR="00D7412F" w:rsidRDefault="003B31CD">
      <w:pPr>
        <w:jc w:val="both"/>
        <w:rPr>
          <w:rFonts w:asciiTheme="minorHAnsi" w:hAnsiTheme="minorHAnsi" w:cstheme="minorHAnsi"/>
          <w:sz w:val="20"/>
          <w:szCs w:val="20"/>
        </w:rPr>
      </w:pPr>
      <w:r w:rsidRPr="00234AAB">
        <w:rPr>
          <w:rFonts w:asciiTheme="minorHAnsi" w:hAnsiTheme="minorHAnsi" w:cstheme="minorHAnsi"/>
          <w:sz w:val="20"/>
          <w:szCs w:val="20"/>
        </w:rPr>
        <w:t>W zakresie pakietu nr 7,   Wymaga się by wykonawca raz w trakcie trwania umowy, przedstawił w postaci raportu analizę procesów dekontaminacji maszynowej, zawierającą rozkład temperatury (1 punkt) w trakcie trwania programu, rozkład przewodności w trakcie trwania programu. Wykonawca zobowiązany jest do wykonania testu pozostałości białkowej na narzędziach.</w:t>
      </w:r>
    </w:p>
    <w:p w:rsidR="00D7412F" w:rsidRDefault="003B31CD">
      <w:pPr>
        <w:rPr>
          <w:rFonts w:asciiTheme="minorHAnsi" w:hAnsiTheme="minorHAnsi" w:cstheme="minorHAnsi"/>
          <w:sz w:val="20"/>
          <w:szCs w:val="20"/>
        </w:rPr>
      </w:pPr>
      <w:r>
        <w:rPr>
          <w:rFonts w:asciiTheme="minorHAnsi" w:hAnsiTheme="minorHAnsi" w:cstheme="minorHAnsi"/>
          <w:sz w:val="20"/>
          <w:szCs w:val="20"/>
        </w:rPr>
        <w:t> </w:t>
      </w:r>
    </w:p>
    <w:p w:rsidR="00D7412F" w:rsidRPr="00234AAB" w:rsidRDefault="003B31CD" w:rsidP="00234AAB">
      <w:pPr>
        <w:rPr>
          <w:rFonts w:asciiTheme="minorHAnsi" w:hAnsiTheme="minorHAnsi" w:cstheme="minorHAnsi"/>
          <w:sz w:val="20"/>
          <w:szCs w:val="20"/>
        </w:rPr>
      </w:pPr>
      <w:r w:rsidRPr="00234AAB">
        <w:rPr>
          <w:rFonts w:asciiTheme="minorHAnsi" w:hAnsiTheme="minorHAnsi" w:cstheme="minorHAnsi"/>
          <w:sz w:val="20"/>
          <w:szCs w:val="20"/>
        </w:rPr>
        <w:t>Wszystkie środki z Pakietu  muszą być ze sobą kompatybilne i pochodzić od jednego producenta.</w:t>
      </w:r>
      <w:r>
        <w:rPr>
          <w:b/>
        </w:rPr>
        <w:t xml:space="preserve">  </w:t>
      </w:r>
    </w:p>
    <w:p w:rsidR="00D7412F" w:rsidRDefault="00D7412F">
      <w:pPr>
        <w:tabs>
          <w:tab w:val="left" w:pos="3855"/>
        </w:tabs>
        <w:spacing w:after="40"/>
        <w:jc w:val="both"/>
        <w:rPr>
          <w:rFonts w:ascii="Calibri" w:hAnsi="Calibri"/>
          <w:color w:val="000000"/>
          <w:sz w:val="20"/>
          <w:szCs w:val="20"/>
        </w:rPr>
      </w:pPr>
    </w:p>
    <w:p w:rsidR="00D7412F" w:rsidRDefault="003B31CD">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Pr>
          <w:rFonts w:ascii="Calibri" w:hAnsi="Calibri" w:cs="Segoe UI"/>
          <w:sz w:val="20"/>
          <w:szCs w:val="20"/>
        </w:rPr>
        <w:t>Termin wykonania zamówienia.</w:t>
      </w:r>
    </w:p>
    <w:p w:rsidR="00D7412F" w:rsidRDefault="00D7412F">
      <w:pPr>
        <w:pStyle w:val="arimr"/>
        <w:widowControl/>
        <w:snapToGrid/>
        <w:spacing w:after="40" w:line="240" w:lineRule="auto"/>
        <w:jc w:val="both"/>
        <w:rPr>
          <w:rFonts w:ascii="Calibri" w:hAnsi="Calibri"/>
          <w:sz w:val="20"/>
          <w:lang w:val="pl-PL"/>
        </w:rPr>
      </w:pPr>
    </w:p>
    <w:p w:rsidR="00D7412F" w:rsidRDefault="003B31CD">
      <w:pPr>
        <w:pStyle w:val="arimr"/>
        <w:widowControl/>
        <w:snapToGrid/>
        <w:spacing w:after="40" w:line="240" w:lineRule="auto"/>
        <w:jc w:val="both"/>
        <w:rPr>
          <w:rFonts w:ascii="Calibri" w:hAnsi="Calibri"/>
          <w:sz w:val="20"/>
          <w:lang w:val="pl-PL"/>
        </w:rPr>
      </w:pPr>
      <w:r>
        <w:rPr>
          <w:rFonts w:ascii="Calibri" w:hAnsi="Calibri"/>
          <w:sz w:val="20"/>
          <w:lang w:val="pl-PL"/>
        </w:rPr>
        <w:t>Zamawiający wymaga realizacji zamówienia w terminie 12 miesięcy licząc od daty podpisania umowy.</w:t>
      </w:r>
    </w:p>
    <w:p w:rsidR="00D7412F" w:rsidRDefault="00D7412F">
      <w:pPr>
        <w:pStyle w:val="arimr"/>
        <w:widowControl/>
        <w:snapToGrid/>
        <w:spacing w:after="40" w:line="240" w:lineRule="auto"/>
        <w:jc w:val="both"/>
        <w:rPr>
          <w:rFonts w:ascii="Calibri" w:hAnsi="Calibri"/>
          <w:sz w:val="20"/>
          <w:lang w:val="pl-PL"/>
        </w:rPr>
      </w:pPr>
    </w:p>
    <w:p w:rsidR="00D7412F" w:rsidRDefault="003B31CD">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t>Warunki udziału w postępowaniu.</w:t>
      </w:r>
    </w:p>
    <w:p w:rsidR="00D7412F" w:rsidRDefault="003B31CD">
      <w:pPr>
        <w:numPr>
          <w:ilvl w:val="3"/>
          <w:numId w:val="5"/>
        </w:numPr>
        <w:spacing w:after="40"/>
        <w:ind w:left="426" w:hanging="426"/>
        <w:jc w:val="both"/>
        <w:rPr>
          <w:rFonts w:ascii="Calibri" w:hAnsi="Calibri" w:cs="Segoe UI"/>
          <w:sz w:val="20"/>
          <w:szCs w:val="20"/>
        </w:rPr>
      </w:pPr>
      <w:r>
        <w:rPr>
          <w:rFonts w:ascii="Calibri" w:hAnsi="Calibri" w:cs="Segoe UI"/>
          <w:sz w:val="20"/>
          <w:szCs w:val="20"/>
        </w:rPr>
        <w:t xml:space="preserve">O udzielenie zamówienia mogą ubiegać się Wykonawcy, którzy: </w:t>
      </w:r>
    </w:p>
    <w:p w:rsidR="00D7412F" w:rsidRDefault="003B31CD">
      <w:pPr>
        <w:numPr>
          <w:ilvl w:val="0"/>
          <w:numId w:val="4"/>
        </w:numPr>
        <w:tabs>
          <w:tab w:val="clear" w:pos="720"/>
          <w:tab w:val="left" w:pos="851"/>
        </w:tabs>
        <w:spacing w:after="40"/>
        <w:ind w:left="851" w:hanging="425"/>
        <w:jc w:val="both"/>
        <w:rPr>
          <w:rFonts w:ascii="Calibri" w:hAnsi="Calibri"/>
          <w:bCs/>
          <w:sz w:val="20"/>
          <w:szCs w:val="20"/>
        </w:rPr>
      </w:pPr>
      <w:r>
        <w:rPr>
          <w:rFonts w:ascii="Calibri" w:hAnsi="Calibri"/>
          <w:bCs/>
          <w:sz w:val="20"/>
          <w:szCs w:val="20"/>
        </w:rPr>
        <w:t>nie podlegają wykluczeniu z art. 24 ust. 1 ustawy PZP, Zamawiający, najpierw dokona oceny ofert, a następnie zbada, czy Wykonawca, którego oferta została oceniona jako najkorzystniejsza, nie podlega wykluczeniu oraz spełnia warunki udziału  w postępowaniu. /art. 24aa./</w:t>
      </w:r>
    </w:p>
    <w:p w:rsidR="00D7412F" w:rsidRDefault="003B31CD">
      <w:pPr>
        <w:tabs>
          <w:tab w:val="left" w:pos="851"/>
        </w:tabs>
        <w:spacing w:after="40"/>
        <w:ind w:left="851"/>
        <w:jc w:val="both"/>
        <w:rPr>
          <w:rFonts w:ascii="Calibri" w:hAnsi="Calibri"/>
          <w:bCs/>
          <w:sz w:val="20"/>
          <w:szCs w:val="20"/>
        </w:rPr>
      </w:pPr>
      <w:r>
        <w:rPr>
          <w:rFonts w:ascii="Calibri" w:hAnsi="Calibri"/>
          <w:bCs/>
          <w:sz w:val="20"/>
          <w:szCs w:val="20"/>
        </w:rPr>
        <w:t xml:space="preserve">Jeżeli Wykonawca, o którym mowa powyżej, będzie uchylał się od zawarcia umowy Zamawiający zbada, czy nie podlega wykluczeniu oraz czy spełnia warunki udziału </w:t>
      </w:r>
      <w:r>
        <w:rPr>
          <w:rFonts w:ascii="Calibri" w:hAnsi="Calibri"/>
          <w:bCs/>
          <w:sz w:val="20"/>
          <w:szCs w:val="20"/>
        </w:rPr>
        <w:br/>
        <w:t>w postępowaniu Wykonawca, który złożył ofertę najwyżej ocenioną spośród pozostałych ofert.</w:t>
      </w:r>
    </w:p>
    <w:p w:rsidR="00D7412F" w:rsidRDefault="00D7412F">
      <w:pPr>
        <w:tabs>
          <w:tab w:val="left" w:pos="851"/>
        </w:tabs>
        <w:spacing w:after="40"/>
        <w:ind w:left="851"/>
        <w:jc w:val="both"/>
        <w:rPr>
          <w:rFonts w:ascii="Calibri" w:hAnsi="Calibri" w:cs="Segoe UI"/>
          <w:sz w:val="20"/>
          <w:szCs w:val="20"/>
        </w:rPr>
      </w:pPr>
    </w:p>
    <w:p w:rsidR="00D7412F" w:rsidRDefault="003B31CD">
      <w:pPr>
        <w:keepNext/>
        <w:tabs>
          <w:tab w:val="left" w:pos="0"/>
          <w:tab w:val="left" w:pos="480"/>
        </w:tabs>
        <w:spacing w:after="40"/>
        <w:jc w:val="both"/>
        <w:rPr>
          <w:rFonts w:ascii="Calibri" w:hAnsi="Calibri" w:cs="Segoe UI"/>
          <w:b/>
          <w:sz w:val="20"/>
          <w:szCs w:val="20"/>
        </w:rPr>
      </w:pPr>
      <w:r>
        <w:rPr>
          <w:rFonts w:ascii="Calibri" w:hAnsi="Calibri" w:cs="Segoe UI"/>
          <w:b/>
          <w:sz w:val="20"/>
          <w:szCs w:val="20"/>
        </w:rPr>
        <w:t xml:space="preserve">VI. </w:t>
      </w:r>
      <w:r>
        <w:rPr>
          <w:rFonts w:ascii="Calibri" w:hAnsi="Calibri" w:cs="Segoe UI"/>
          <w:b/>
          <w:sz w:val="20"/>
          <w:szCs w:val="20"/>
        </w:rPr>
        <w:tab/>
      </w:r>
      <w:r>
        <w:rPr>
          <w:rFonts w:ascii="Calibri" w:hAnsi="Calibri"/>
          <w:b/>
          <w:color w:val="000000"/>
          <w:sz w:val="20"/>
        </w:rPr>
        <w:t>Wykaz oświadczeń lub dokumentów, potwierdzających spełnianie warunków udziału w postępowaniu oraz brak podstaw wykluczenia.</w:t>
      </w:r>
    </w:p>
    <w:p w:rsidR="00D7412F" w:rsidRDefault="003B31CD">
      <w:pPr>
        <w:pStyle w:val="Akapitzlist"/>
        <w:numPr>
          <w:ilvl w:val="0"/>
          <w:numId w:val="6"/>
        </w:numPr>
        <w:tabs>
          <w:tab w:val="clear" w:pos="720"/>
          <w:tab w:val="left" w:pos="3855"/>
        </w:tabs>
        <w:spacing w:after="40"/>
        <w:jc w:val="both"/>
        <w:rPr>
          <w:rFonts w:ascii="Calibri" w:hAnsi="Calibri" w:cs="Segoe UI"/>
          <w:sz w:val="20"/>
          <w:szCs w:val="20"/>
        </w:rPr>
      </w:pPr>
      <w:r>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Pr>
          <w:rFonts w:ascii="Calibri" w:hAnsi="Calibri"/>
          <w:bCs/>
          <w:color w:val="000000"/>
          <w:sz w:val="20"/>
          <w:szCs w:val="20"/>
        </w:rPr>
        <w:t>nie podlega wykluczeniu.</w:t>
      </w:r>
    </w:p>
    <w:p w:rsidR="00D7412F" w:rsidRDefault="003B31CD">
      <w:pPr>
        <w:numPr>
          <w:ilvl w:val="0"/>
          <w:numId w:val="6"/>
        </w:numPr>
        <w:spacing w:after="40"/>
        <w:jc w:val="both"/>
        <w:rPr>
          <w:rFonts w:ascii="Calibri" w:hAnsi="Calibri" w:cs="Segoe UI"/>
          <w:sz w:val="20"/>
          <w:szCs w:val="20"/>
        </w:rPr>
      </w:pPr>
      <w:r>
        <w:rPr>
          <w:rFonts w:ascii="Calibri" w:hAnsi="Calibri"/>
          <w:color w:val="000000"/>
          <w:sz w:val="20"/>
          <w:szCs w:val="20"/>
        </w:rPr>
        <w:t xml:space="preserve">W przypadku wspólnego ubiegania się o zamówienie przez wykonawców oświadczenie, o którym mowa w rozdz. VI. 1 niniejszej SIWZ składa każdy z wykonawców wspólnie ubiegających się o zamówienie. Oświadczenie to ma potwierdzać spełnianie warunków udziału w postępowaniu, brak podstaw wykluczenia w zakresie, w którym każdy z wykonawców wykazuje spełnianie warunków udziału w postępowaniu, brak podstaw wykluczenia. </w:t>
      </w:r>
    </w:p>
    <w:p w:rsidR="00D7412F" w:rsidRDefault="003B31CD">
      <w:pPr>
        <w:numPr>
          <w:ilvl w:val="0"/>
          <w:numId w:val="6"/>
        </w:numPr>
        <w:tabs>
          <w:tab w:val="clear" w:pos="720"/>
          <w:tab w:val="left" w:pos="426"/>
        </w:tabs>
        <w:spacing w:after="40"/>
        <w:jc w:val="both"/>
        <w:rPr>
          <w:rFonts w:ascii="Calibri" w:hAnsi="Calibri" w:cs="Segoe UI"/>
          <w:sz w:val="20"/>
          <w:szCs w:val="20"/>
        </w:rPr>
      </w:pPr>
      <w:r>
        <w:rPr>
          <w:rFonts w:ascii="Calibri" w:hAnsi="Calibri"/>
          <w:sz w:val="20"/>
          <w:szCs w:val="20"/>
        </w:rPr>
        <w:t xml:space="preserve">Zamawiający przed udzieleniem zamówienia, </w:t>
      </w:r>
      <w:r>
        <w:rPr>
          <w:rFonts w:ascii="Calibri" w:hAnsi="Calibri"/>
          <w:b/>
          <w:color w:val="000000" w:themeColor="text1"/>
          <w:sz w:val="20"/>
          <w:szCs w:val="20"/>
        </w:rPr>
        <w:t>wezwie</w:t>
      </w:r>
      <w:r>
        <w:rPr>
          <w:rFonts w:ascii="Calibri" w:hAnsi="Calibri"/>
          <w:sz w:val="20"/>
          <w:szCs w:val="20"/>
        </w:rPr>
        <w:t xml:space="preserve"> wykonawcę, którego oferta została najwyżej oceniona, do złożenia w wyznaczonym,</w:t>
      </w:r>
      <w:r>
        <w:rPr>
          <w:rFonts w:ascii="Calibri" w:hAnsi="Calibri"/>
          <w:b/>
          <w:sz w:val="20"/>
          <w:szCs w:val="20"/>
        </w:rPr>
        <w:t xml:space="preserve"> </w:t>
      </w:r>
      <w:r>
        <w:rPr>
          <w:rFonts w:ascii="Calibri" w:hAnsi="Calibri"/>
          <w:sz w:val="20"/>
          <w:szCs w:val="20"/>
        </w:rPr>
        <w:t xml:space="preserve">nie krótszym </w:t>
      </w:r>
      <w:r>
        <w:rPr>
          <w:rFonts w:ascii="Calibri" w:hAnsi="Calibri"/>
          <w:color w:val="000000" w:themeColor="text1"/>
          <w:sz w:val="20"/>
          <w:szCs w:val="20"/>
        </w:rPr>
        <w:t xml:space="preserve">niż </w:t>
      </w:r>
      <w:r>
        <w:rPr>
          <w:rFonts w:ascii="Calibri" w:hAnsi="Calibri"/>
          <w:b/>
          <w:color w:val="000000" w:themeColor="text1"/>
          <w:sz w:val="20"/>
          <w:szCs w:val="20"/>
        </w:rPr>
        <w:t xml:space="preserve"> 5 </w:t>
      </w:r>
      <w:r>
        <w:rPr>
          <w:rFonts w:ascii="Calibri" w:hAnsi="Calibri"/>
          <w:color w:val="000000" w:themeColor="text1"/>
          <w:sz w:val="20"/>
          <w:szCs w:val="20"/>
        </w:rPr>
        <w:t>dni</w:t>
      </w:r>
      <w:r>
        <w:rPr>
          <w:rFonts w:ascii="Calibri" w:hAnsi="Calibri"/>
          <w:sz w:val="20"/>
          <w:szCs w:val="20"/>
        </w:rPr>
        <w:t>, terminie aktualnych na dzień złożenia następujących oświadczeń lub dokumentów</w:t>
      </w:r>
      <w:r>
        <w:rPr>
          <w:rFonts w:ascii="Calibri" w:hAnsi="Calibri" w:cs="Segoe UI"/>
          <w:sz w:val="20"/>
          <w:szCs w:val="20"/>
        </w:rPr>
        <w:t>:</w:t>
      </w:r>
    </w:p>
    <w:p w:rsidR="00D7412F" w:rsidRDefault="003B31CD">
      <w:pPr>
        <w:pStyle w:val="Akapitzlist"/>
        <w:numPr>
          <w:ilvl w:val="0"/>
          <w:numId w:val="7"/>
        </w:numPr>
        <w:spacing w:after="40" w:line="360" w:lineRule="auto"/>
        <w:jc w:val="both"/>
        <w:rPr>
          <w:rFonts w:asciiTheme="minorHAnsi" w:hAnsiTheme="minorHAnsi" w:cstheme="minorHAnsi"/>
          <w:i/>
          <w:color w:val="0070C0"/>
          <w:sz w:val="20"/>
          <w:szCs w:val="18"/>
          <w:lang w:eastAsia="ar-SA"/>
        </w:rPr>
      </w:pPr>
      <w:r>
        <w:rPr>
          <w:rFonts w:asciiTheme="minorHAnsi" w:hAnsiTheme="minorHAnsi" w:cstheme="minorHAnsi"/>
          <w:b/>
          <w:sz w:val="20"/>
          <w:szCs w:val="18"/>
          <w:lang w:eastAsia="ar-SA"/>
        </w:rPr>
        <w:t>Zamawiający żąda</w:t>
      </w:r>
      <w:r>
        <w:rPr>
          <w:rFonts w:asciiTheme="minorHAnsi" w:hAnsiTheme="minorHAnsi" w:cstheme="minorHAnsi"/>
          <w:sz w:val="20"/>
          <w:szCs w:val="18"/>
          <w:lang w:eastAsia="ar-SA"/>
        </w:rPr>
        <w:t xml:space="preserve"> </w:t>
      </w:r>
      <w:r>
        <w:rPr>
          <w:rFonts w:asciiTheme="minorHAnsi" w:hAnsiTheme="minorHAnsi" w:cstheme="minorHAnsi"/>
          <w:b/>
          <w:sz w:val="20"/>
          <w:szCs w:val="18"/>
          <w:lang w:eastAsia="ar-SA"/>
        </w:rPr>
        <w:t>oświadczenia Wykonawcy,</w:t>
      </w:r>
      <w:r>
        <w:rPr>
          <w:rFonts w:asciiTheme="minorHAnsi" w:hAnsiTheme="minorHAnsi" w:cstheme="minorHAnsi"/>
          <w:sz w:val="20"/>
          <w:szCs w:val="18"/>
          <w:lang w:eastAsia="ar-SA"/>
        </w:rPr>
        <w:t xml:space="preserve"> że posiada aktualne dopuszczenia do obrotu na każdy oferowany produkt zgodnie z wymaganiami podanymi w opisie przedmiotu zamówienia, Załącznik nr 6.</w:t>
      </w:r>
    </w:p>
    <w:p w:rsidR="00D7412F" w:rsidRDefault="003B31CD">
      <w:pPr>
        <w:pStyle w:val="Akapitzlist"/>
        <w:numPr>
          <w:ilvl w:val="0"/>
          <w:numId w:val="7"/>
        </w:numPr>
        <w:spacing w:after="40" w:line="360" w:lineRule="auto"/>
        <w:jc w:val="both"/>
        <w:rPr>
          <w:rFonts w:ascii="Arial" w:hAnsi="Arial" w:cs="Arial"/>
          <w:i/>
          <w:color w:val="0070C0"/>
          <w:sz w:val="18"/>
          <w:szCs w:val="18"/>
          <w:lang w:eastAsia="ar-SA"/>
        </w:rPr>
      </w:pPr>
      <w:r>
        <w:rPr>
          <w:rFonts w:ascii="Calibri" w:hAnsi="Calibri"/>
          <w:sz w:val="20"/>
          <w:szCs w:val="20"/>
          <w:lang w:eastAsia="ar-SA"/>
        </w:rPr>
        <w:lastRenderedPageBreak/>
        <w:t xml:space="preserve">dokładny opis </w:t>
      </w:r>
      <w:r>
        <w:rPr>
          <w:rFonts w:ascii="Calibri" w:hAnsi="Calibri"/>
          <w:b/>
          <w:sz w:val="20"/>
          <w:szCs w:val="20"/>
          <w:lang w:eastAsia="ar-SA"/>
        </w:rPr>
        <w:t>oferowanego przedmiotu zamówienia</w:t>
      </w:r>
      <w:r>
        <w:rPr>
          <w:rFonts w:ascii="Calibri" w:hAnsi="Calibri"/>
          <w:sz w:val="20"/>
          <w:szCs w:val="20"/>
          <w:lang w:eastAsia="ar-SA"/>
        </w:rPr>
        <w:t xml:space="preserve">, potwierdzający spełnienie parametrów wymaganych przez Zamawiającego w formie prospektów, katalogów producenta, itp. w języku polskim) </w:t>
      </w:r>
    </w:p>
    <w:p w:rsidR="00D7412F" w:rsidRDefault="003B31CD">
      <w:pPr>
        <w:pStyle w:val="Akapitzlist"/>
        <w:numPr>
          <w:ilvl w:val="0"/>
          <w:numId w:val="6"/>
        </w:numPr>
        <w:tabs>
          <w:tab w:val="clear" w:pos="720"/>
          <w:tab w:val="left" w:pos="426"/>
        </w:tabs>
        <w:spacing w:after="40"/>
        <w:jc w:val="both"/>
        <w:rPr>
          <w:rFonts w:ascii="Calibri" w:hAnsi="Calibri" w:cs="Segoe UI"/>
          <w:b/>
          <w:sz w:val="20"/>
          <w:szCs w:val="20"/>
        </w:rPr>
      </w:pPr>
      <w:r>
        <w:rPr>
          <w:rFonts w:ascii="Calibri" w:hAnsi="Calibri" w:cs="Segoe UI"/>
          <w:b/>
          <w:sz w:val="20"/>
          <w:szCs w:val="20"/>
        </w:rPr>
        <w:t xml:space="preserve">Wykonawca </w:t>
      </w:r>
      <w:r>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Wg załącznika nr 5</w:t>
      </w:r>
    </w:p>
    <w:p w:rsidR="00D7412F" w:rsidRDefault="003B31CD">
      <w:pPr>
        <w:pStyle w:val="Akapitzlist"/>
        <w:numPr>
          <w:ilvl w:val="0"/>
          <w:numId w:val="6"/>
        </w:numPr>
        <w:spacing w:after="40"/>
        <w:jc w:val="both"/>
        <w:rPr>
          <w:rFonts w:ascii="Calibri" w:hAnsi="Calibri" w:cs="Segoe UI"/>
          <w:sz w:val="20"/>
          <w:szCs w:val="20"/>
        </w:rPr>
      </w:pPr>
      <w:r>
        <w:rPr>
          <w:rFonts w:ascii="Calibri" w:hAnsi="Calibri" w:cs="Segoe UI"/>
          <w:sz w:val="20"/>
          <w:szCs w:val="20"/>
        </w:rPr>
        <w:t xml:space="preserve">W zakresie nie uregulowanym SIWZ, zastosowanie mają przepisy rozporządzenia Ministra Rozwoju z dnia 26 lipca 2016 r. w sprawie rodzajów dokumentów, jakich może żądać zamawiający od wykonawcy </w:t>
      </w:r>
      <w:r>
        <w:rPr>
          <w:rFonts w:ascii="Calibri" w:hAnsi="Calibri" w:cs="Segoe UI"/>
          <w:sz w:val="20"/>
          <w:szCs w:val="20"/>
        </w:rPr>
        <w:br/>
        <w:t>w postępowaniu o udzielenie zamówienia (Dz. U. z 2016 r., poz. 1126).</w:t>
      </w:r>
    </w:p>
    <w:p w:rsidR="00D7412F" w:rsidRDefault="003B31CD">
      <w:pPr>
        <w:pStyle w:val="Akapitzlist"/>
        <w:numPr>
          <w:ilvl w:val="0"/>
          <w:numId w:val="6"/>
        </w:numPr>
        <w:tabs>
          <w:tab w:val="clear" w:pos="720"/>
          <w:tab w:val="left" w:pos="3855"/>
        </w:tabs>
        <w:spacing w:after="40"/>
        <w:jc w:val="both"/>
        <w:rPr>
          <w:rFonts w:ascii="Calibri" w:hAnsi="Calibri" w:cs="Segoe UI"/>
          <w:sz w:val="20"/>
          <w:szCs w:val="20"/>
        </w:rPr>
      </w:pPr>
      <w:r>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D7412F" w:rsidRDefault="00D7412F">
      <w:pPr>
        <w:tabs>
          <w:tab w:val="left" w:pos="1418"/>
        </w:tabs>
        <w:spacing w:after="40"/>
        <w:ind w:left="360" w:right="92" w:hanging="279"/>
        <w:jc w:val="both"/>
        <w:rPr>
          <w:rFonts w:ascii="Calibri" w:hAnsi="Calibri" w:cs="Segoe UI"/>
          <w:sz w:val="20"/>
          <w:szCs w:val="20"/>
        </w:rPr>
      </w:pPr>
    </w:p>
    <w:p w:rsidR="00D7412F" w:rsidRDefault="003B31CD">
      <w:pPr>
        <w:spacing w:after="40"/>
        <w:jc w:val="both"/>
        <w:rPr>
          <w:rFonts w:ascii="Calibri" w:hAnsi="Calibri" w:cs="Segoe UI"/>
          <w:b/>
          <w:sz w:val="20"/>
          <w:szCs w:val="20"/>
        </w:rPr>
      </w:pPr>
      <w:r>
        <w:rPr>
          <w:rFonts w:ascii="Calibri" w:hAnsi="Calibri" w:cs="Segoe UI"/>
          <w:b/>
          <w:color w:val="000000"/>
          <w:sz w:val="20"/>
          <w:szCs w:val="20"/>
        </w:rPr>
        <w:t xml:space="preserve">VII. </w:t>
      </w:r>
      <w:r>
        <w:rPr>
          <w:rFonts w:ascii="Calibri" w:hAnsi="Calibri" w:cs="Segoe UI"/>
          <w:b/>
          <w:color w:val="000000"/>
          <w:sz w:val="20"/>
          <w:szCs w:val="20"/>
        </w:rPr>
        <w:tab/>
      </w:r>
      <w:r>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D7412F" w:rsidRDefault="00D7412F">
      <w:pPr>
        <w:spacing w:after="40"/>
        <w:jc w:val="both"/>
        <w:rPr>
          <w:rFonts w:ascii="Calibri" w:hAnsi="Calibri" w:cs="Segoe UI"/>
          <w:color w:val="000000"/>
          <w:sz w:val="20"/>
          <w:szCs w:val="20"/>
        </w:rPr>
      </w:pPr>
    </w:p>
    <w:p w:rsidR="00D7412F" w:rsidRDefault="003B31CD">
      <w:pPr>
        <w:numPr>
          <w:ilvl w:val="0"/>
          <w:numId w:val="8"/>
        </w:numPr>
        <w:tabs>
          <w:tab w:val="left" w:pos="0"/>
          <w:tab w:val="left" w:pos="426"/>
        </w:tabs>
        <w:spacing w:after="40"/>
        <w:ind w:left="426" w:hanging="426"/>
        <w:jc w:val="both"/>
        <w:rPr>
          <w:rFonts w:ascii="Calibri" w:hAnsi="Calibri" w:cs="Segoe UI"/>
          <w:sz w:val="20"/>
          <w:szCs w:val="20"/>
        </w:rPr>
      </w:pPr>
      <w:r>
        <w:rPr>
          <w:rFonts w:ascii="Calibri" w:hAnsi="Calibri" w:cs="Segoe UI"/>
          <w:sz w:val="20"/>
          <w:szCs w:val="20"/>
        </w:rPr>
        <w:t>Wszelkie zawiadomienia, oświadczenia, wnioski oraz informacje Zamawiający oraz Wykonawcy mogą przekazywać pisemnie, faksem lub drogą elektroniczną, za wyjątkiem oferty, umowy oraz oświadczeń i dokumentów wymienionych w rozdziale VI niniejszej SIWZ (również w przypadku ich złożenia w wyniku wezwania o którym mowa w art. 26 ust. 3 ustawy PZP) dla których dopuszczalna jest forma pisemna.</w:t>
      </w:r>
    </w:p>
    <w:p w:rsidR="00D7412F" w:rsidRDefault="003B31CD">
      <w:pPr>
        <w:numPr>
          <w:ilvl w:val="0"/>
          <w:numId w:val="8"/>
        </w:numPr>
        <w:tabs>
          <w:tab w:val="left" w:pos="0"/>
          <w:tab w:val="left" w:pos="426"/>
        </w:tabs>
        <w:spacing w:after="40"/>
        <w:ind w:left="426" w:hanging="426"/>
        <w:jc w:val="both"/>
        <w:rPr>
          <w:rFonts w:ascii="Calibri" w:hAnsi="Calibri" w:cs="Segoe UI"/>
          <w:sz w:val="20"/>
          <w:szCs w:val="20"/>
        </w:rPr>
      </w:pPr>
      <w:r>
        <w:rPr>
          <w:rFonts w:ascii="Calibri" w:hAnsi="Calibri" w:cs="Segoe UI"/>
          <w:sz w:val="20"/>
          <w:szCs w:val="20"/>
        </w:rPr>
        <w:t>W korespondencji kierowanej do Zamawiającego Wykonawca winien posługiwać się numerem sprawy określonym w SIWZ.</w:t>
      </w:r>
    </w:p>
    <w:p w:rsidR="00D7412F" w:rsidRDefault="003B31CD">
      <w:pPr>
        <w:numPr>
          <w:ilvl w:val="0"/>
          <w:numId w:val="8"/>
        </w:numPr>
        <w:tabs>
          <w:tab w:val="left" w:pos="0"/>
          <w:tab w:val="left" w:pos="426"/>
        </w:tabs>
        <w:spacing w:after="40"/>
        <w:ind w:left="426" w:hanging="426"/>
        <w:jc w:val="both"/>
        <w:rPr>
          <w:rFonts w:ascii="Calibri" w:hAnsi="Calibri" w:cs="Segoe UI"/>
          <w:sz w:val="20"/>
          <w:szCs w:val="20"/>
        </w:rPr>
      </w:pPr>
      <w:r>
        <w:rPr>
          <w:rFonts w:ascii="Calibri" w:hAnsi="Calibri" w:cs="Segoe UI"/>
          <w:sz w:val="20"/>
          <w:szCs w:val="20"/>
        </w:rPr>
        <w:t>Zawiadomienia, oświadczenia, wnioski oraz informacje przekazywane przez Wykonawcę pisemnie winny być składane na adres: SP ZOZ MSWiA w Łodzi ul. Północna 42, Dział Zamówień Publicznych.</w:t>
      </w:r>
    </w:p>
    <w:p w:rsidR="00D7412F" w:rsidRDefault="003B31CD">
      <w:pPr>
        <w:numPr>
          <w:ilvl w:val="0"/>
          <w:numId w:val="8"/>
        </w:numPr>
        <w:tabs>
          <w:tab w:val="left" w:pos="0"/>
          <w:tab w:val="left" w:pos="426"/>
        </w:tabs>
        <w:spacing w:after="40"/>
        <w:ind w:left="426" w:hanging="426"/>
        <w:jc w:val="both"/>
        <w:rPr>
          <w:rFonts w:ascii="Calibri" w:hAnsi="Calibri" w:cs="Segoe UI"/>
          <w:sz w:val="20"/>
          <w:szCs w:val="20"/>
        </w:rPr>
      </w:pPr>
      <w:r>
        <w:rPr>
          <w:rFonts w:ascii="Calibri" w:hAnsi="Calibri" w:cs="Segoe UI"/>
          <w:sz w:val="20"/>
          <w:szCs w:val="20"/>
        </w:rPr>
        <w:t xml:space="preserve">Zawiadomienia, oświadczenia, wnioski oraz informacje przekazywane przez Wykonawcę drogą elektroniczną winny być kierowane na adres: </w:t>
      </w:r>
      <w:r>
        <w:rPr>
          <w:rFonts w:ascii="Calibri" w:hAnsi="Calibri" w:cs="Segoe UI"/>
          <w:color w:val="2E74B5" w:themeColor="accent1" w:themeShade="BF"/>
          <w:sz w:val="20"/>
          <w:szCs w:val="20"/>
        </w:rPr>
        <w:t>zamowienia@zozmswlodz.pl</w:t>
      </w:r>
      <w:r>
        <w:rPr>
          <w:rFonts w:ascii="Calibri" w:hAnsi="Calibri" w:cs="Segoe UI"/>
          <w:sz w:val="20"/>
          <w:szCs w:val="20"/>
        </w:rPr>
        <w:t>.</w:t>
      </w:r>
    </w:p>
    <w:p w:rsidR="00D7412F" w:rsidRDefault="003B31CD">
      <w:pPr>
        <w:numPr>
          <w:ilvl w:val="0"/>
          <w:numId w:val="8"/>
        </w:numPr>
        <w:tabs>
          <w:tab w:val="left" w:pos="0"/>
          <w:tab w:val="left" w:pos="426"/>
        </w:tabs>
        <w:spacing w:after="40"/>
        <w:ind w:left="426" w:hanging="426"/>
        <w:jc w:val="both"/>
        <w:rPr>
          <w:rFonts w:ascii="Calibri" w:hAnsi="Calibri" w:cs="Segoe UI"/>
          <w:sz w:val="20"/>
          <w:szCs w:val="20"/>
        </w:rPr>
      </w:pPr>
      <w:r>
        <w:rPr>
          <w:rFonts w:ascii="Calibri" w:hAnsi="Calibri" w:cs="Segoe UI"/>
          <w:bCs/>
          <w:sz w:val="20"/>
          <w:szCs w:val="20"/>
        </w:rPr>
        <w:t xml:space="preserve">Wszelkie zawiadomienia, oświadczenia, wnioski oraz informacje przekazane za pomocą faksu lub w formie elektronicznej </w:t>
      </w:r>
      <w:r>
        <w:rPr>
          <w:rFonts w:ascii="Calibri" w:hAnsi="Calibri" w:cs="Segoe UI"/>
          <w:sz w:val="20"/>
          <w:szCs w:val="20"/>
        </w:rPr>
        <w:t>wymagają na żądanie każdej ze stron, niezwłocznego potwierdzenia faktu ich otrzymania.</w:t>
      </w:r>
    </w:p>
    <w:p w:rsidR="00D7412F" w:rsidRDefault="003B31CD">
      <w:pPr>
        <w:numPr>
          <w:ilvl w:val="0"/>
          <w:numId w:val="8"/>
        </w:numPr>
        <w:tabs>
          <w:tab w:val="left" w:pos="0"/>
          <w:tab w:val="left" w:pos="426"/>
        </w:tabs>
        <w:spacing w:after="40"/>
        <w:ind w:left="426" w:hanging="426"/>
        <w:jc w:val="both"/>
        <w:rPr>
          <w:rFonts w:ascii="Calibri" w:hAnsi="Calibri" w:cs="Segoe UI"/>
          <w:sz w:val="20"/>
          <w:szCs w:val="20"/>
        </w:rPr>
      </w:pPr>
      <w:r>
        <w:rPr>
          <w:rFonts w:ascii="Calibri" w:hAnsi="Calibri" w:cs="Segoe UI"/>
          <w:sz w:val="20"/>
          <w:szCs w:val="20"/>
        </w:rPr>
        <w:t xml:space="preserve">Wykonawca może zwrócić się do Zamawiającego o wyjaśnienie treści SIWZ. </w:t>
      </w:r>
    </w:p>
    <w:p w:rsidR="00D7412F" w:rsidRDefault="003B31CD">
      <w:pPr>
        <w:numPr>
          <w:ilvl w:val="0"/>
          <w:numId w:val="8"/>
        </w:numPr>
        <w:tabs>
          <w:tab w:val="left" w:pos="0"/>
          <w:tab w:val="left" w:pos="426"/>
        </w:tabs>
        <w:spacing w:after="40"/>
        <w:ind w:left="426" w:hanging="426"/>
        <w:jc w:val="both"/>
        <w:rPr>
          <w:rFonts w:ascii="Calibri" w:hAnsi="Calibri" w:cs="Segoe UI"/>
          <w:sz w:val="20"/>
          <w:szCs w:val="20"/>
        </w:rPr>
      </w:pPr>
      <w:r>
        <w:rPr>
          <w:rFonts w:ascii="Calibri" w:hAnsi="Calibri" w:cs="Segoe UI"/>
          <w:sz w:val="20"/>
          <w:szCs w:val="20"/>
        </w:rPr>
        <w:t xml:space="preserve">Jeżeli wniosek o wyjaśnienie treści SIWZ wpłynie do Zamawiającego nie później niż do końca dnia, w którym upływa połowa terminu składania ofert, Zamawiający udzieli wyjaśnień niezwłocznie, jednak nie później niż na </w:t>
      </w:r>
      <w:r>
        <w:rPr>
          <w:rFonts w:ascii="Calibri" w:hAnsi="Calibri" w:cs="Segoe UI"/>
          <w:b/>
          <w:sz w:val="20"/>
          <w:szCs w:val="20"/>
        </w:rPr>
        <w:t xml:space="preserve">2 </w:t>
      </w:r>
      <w:r>
        <w:rPr>
          <w:rFonts w:ascii="Calibri" w:hAnsi="Calibri" w:cs="Segoe UI"/>
          <w:sz w:val="20"/>
          <w:szCs w:val="20"/>
        </w:rPr>
        <w:t xml:space="preserve">dni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 </w:t>
      </w:r>
    </w:p>
    <w:p w:rsidR="00D7412F" w:rsidRDefault="003B31CD">
      <w:pPr>
        <w:numPr>
          <w:ilvl w:val="0"/>
          <w:numId w:val="8"/>
        </w:numPr>
        <w:tabs>
          <w:tab w:val="left" w:pos="0"/>
          <w:tab w:val="left" w:pos="426"/>
        </w:tabs>
        <w:spacing w:after="40"/>
        <w:ind w:left="426" w:hanging="426"/>
        <w:jc w:val="both"/>
        <w:rPr>
          <w:rFonts w:ascii="Calibri" w:hAnsi="Calibri" w:cs="Segoe UI"/>
          <w:sz w:val="20"/>
          <w:szCs w:val="20"/>
        </w:rPr>
      </w:pPr>
      <w:r>
        <w:rPr>
          <w:rFonts w:ascii="Calibri" w:hAnsi="Calibri" w:cs="Segoe UI"/>
          <w:sz w:val="20"/>
          <w:szCs w:val="20"/>
        </w:rPr>
        <w:t xml:space="preserve">Przedłużenie terminu składania ofert nie wpływa na bieg terminu składania wniosku, o którym mowa </w:t>
      </w:r>
      <w:r>
        <w:rPr>
          <w:rFonts w:ascii="Calibri" w:hAnsi="Calibri" w:cs="Segoe UI"/>
          <w:sz w:val="20"/>
          <w:szCs w:val="20"/>
        </w:rPr>
        <w:br/>
        <w:t>w rozdz. VII. 7 niniejszej SIWZ.</w:t>
      </w:r>
    </w:p>
    <w:p w:rsidR="00D7412F" w:rsidRDefault="003B31CD">
      <w:pPr>
        <w:numPr>
          <w:ilvl w:val="0"/>
          <w:numId w:val="8"/>
        </w:numPr>
        <w:tabs>
          <w:tab w:val="left" w:pos="0"/>
          <w:tab w:val="left" w:pos="426"/>
        </w:tabs>
        <w:spacing w:after="40"/>
        <w:ind w:left="426" w:hanging="426"/>
        <w:jc w:val="both"/>
        <w:rPr>
          <w:rFonts w:ascii="Calibri" w:hAnsi="Calibri" w:cs="Segoe UI"/>
          <w:sz w:val="20"/>
          <w:szCs w:val="20"/>
        </w:rPr>
      </w:pPr>
      <w:r>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D7412F" w:rsidRDefault="003B31CD">
      <w:pPr>
        <w:numPr>
          <w:ilvl w:val="0"/>
          <w:numId w:val="8"/>
        </w:numPr>
        <w:tabs>
          <w:tab w:val="left" w:pos="0"/>
          <w:tab w:val="left" w:pos="426"/>
        </w:tabs>
        <w:spacing w:after="40"/>
        <w:ind w:left="426" w:hanging="426"/>
        <w:jc w:val="both"/>
        <w:rPr>
          <w:rFonts w:ascii="Calibri" w:hAnsi="Calibri" w:cs="Segoe UI"/>
          <w:sz w:val="20"/>
          <w:szCs w:val="20"/>
        </w:rPr>
      </w:pPr>
      <w:r>
        <w:rPr>
          <w:rFonts w:ascii="Calibri" w:hAnsi="Calibri" w:cs="Segoe UI"/>
          <w:sz w:val="20"/>
          <w:szCs w:val="20"/>
        </w:rPr>
        <w:t>Zamawiający nie przewiduje zwołania zebrania Wykonawców.</w:t>
      </w:r>
    </w:p>
    <w:p w:rsidR="00D7412F" w:rsidRDefault="003B31CD">
      <w:pPr>
        <w:numPr>
          <w:ilvl w:val="0"/>
          <w:numId w:val="8"/>
        </w:numPr>
        <w:tabs>
          <w:tab w:val="left" w:pos="0"/>
          <w:tab w:val="left" w:pos="426"/>
        </w:tabs>
        <w:spacing w:after="40"/>
        <w:ind w:left="426" w:hanging="426"/>
        <w:jc w:val="both"/>
        <w:rPr>
          <w:rFonts w:ascii="Calibri" w:hAnsi="Calibri" w:cs="Segoe UI"/>
          <w:sz w:val="20"/>
          <w:szCs w:val="20"/>
        </w:rPr>
      </w:pPr>
      <w:r>
        <w:rPr>
          <w:rFonts w:ascii="Calibri" w:hAnsi="Calibri" w:cs="Segoe UI"/>
          <w:sz w:val="20"/>
          <w:szCs w:val="20"/>
        </w:rPr>
        <w:t>Osobą uprawnioną przez Zamawiającego do porozumiewania się z Wykonawcami jest:</w:t>
      </w:r>
    </w:p>
    <w:p w:rsidR="00D7412F" w:rsidRDefault="003B31CD">
      <w:pPr>
        <w:numPr>
          <w:ilvl w:val="0"/>
          <w:numId w:val="9"/>
        </w:numPr>
        <w:tabs>
          <w:tab w:val="clear" w:pos="720"/>
          <w:tab w:val="left" w:pos="851"/>
        </w:tabs>
        <w:spacing w:after="40"/>
        <w:ind w:left="851" w:hanging="425"/>
        <w:jc w:val="both"/>
        <w:rPr>
          <w:rFonts w:ascii="Calibri" w:hAnsi="Calibri" w:cs="Segoe UI"/>
          <w:sz w:val="20"/>
          <w:szCs w:val="20"/>
        </w:rPr>
      </w:pPr>
      <w:r>
        <w:rPr>
          <w:rFonts w:ascii="Calibri" w:hAnsi="Calibri" w:cs="Segoe UI"/>
          <w:sz w:val="20"/>
          <w:szCs w:val="20"/>
        </w:rPr>
        <w:t>w kwestiach formalnych – Katarzyna Kozłowska</w:t>
      </w:r>
    </w:p>
    <w:p w:rsidR="00D7412F" w:rsidRDefault="003B31CD">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D7412F" w:rsidRDefault="00D7412F">
      <w:pPr>
        <w:pStyle w:val="pkt1"/>
        <w:spacing w:before="0" w:after="40"/>
        <w:ind w:left="0" w:firstLine="0"/>
        <w:rPr>
          <w:rFonts w:ascii="Calibri" w:hAnsi="Calibri" w:cs="Segoe UI"/>
          <w:b/>
          <w:sz w:val="20"/>
        </w:rPr>
      </w:pPr>
    </w:p>
    <w:p w:rsidR="00D7412F" w:rsidRDefault="003B31CD">
      <w:pPr>
        <w:pStyle w:val="pkt1"/>
        <w:spacing w:before="0" w:after="40"/>
        <w:ind w:left="0" w:firstLine="0"/>
        <w:rPr>
          <w:rFonts w:ascii="Calibri" w:hAnsi="Calibri" w:cs="Segoe UI"/>
          <w:b/>
          <w:sz w:val="20"/>
        </w:rPr>
      </w:pPr>
      <w:r>
        <w:rPr>
          <w:rFonts w:ascii="Calibri" w:hAnsi="Calibri" w:cs="Segoe UI"/>
          <w:b/>
          <w:sz w:val="20"/>
        </w:rPr>
        <w:t>VIII.     Wymagania dotyczące wadium.</w:t>
      </w:r>
    </w:p>
    <w:p w:rsidR="00D7412F" w:rsidRDefault="003B31CD">
      <w:pPr>
        <w:pStyle w:val="pkt1"/>
        <w:spacing w:before="0" w:after="40"/>
        <w:ind w:left="0" w:firstLine="0"/>
        <w:rPr>
          <w:rFonts w:ascii="Calibri" w:hAnsi="Calibri" w:cs="Segoe UI"/>
          <w:b/>
          <w:sz w:val="20"/>
        </w:rPr>
      </w:pPr>
      <w:r>
        <w:rPr>
          <w:rFonts w:ascii="Calibri" w:hAnsi="Calibri" w:cs="Segoe UI"/>
          <w:b/>
          <w:sz w:val="20"/>
        </w:rPr>
        <w:t xml:space="preserve">                      Nie dotyczy </w:t>
      </w:r>
    </w:p>
    <w:p w:rsidR="00D7412F" w:rsidRDefault="00D7412F">
      <w:pPr>
        <w:tabs>
          <w:tab w:val="left" w:pos="480"/>
        </w:tabs>
        <w:spacing w:after="40"/>
        <w:jc w:val="both"/>
        <w:rPr>
          <w:rFonts w:ascii="Calibri" w:hAnsi="Calibri" w:cs="Segoe UI"/>
          <w:b/>
          <w:sz w:val="20"/>
          <w:szCs w:val="20"/>
        </w:rPr>
      </w:pPr>
    </w:p>
    <w:p w:rsidR="00D7412F" w:rsidRPr="003B31CD" w:rsidRDefault="003B31CD">
      <w:pPr>
        <w:tabs>
          <w:tab w:val="left" w:pos="480"/>
        </w:tabs>
        <w:spacing w:after="40"/>
        <w:jc w:val="both"/>
        <w:rPr>
          <w:rFonts w:ascii="Calibri" w:hAnsi="Calibri" w:cs="Segoe UI"/>
          <w:b/>
          <w:sz w:val="20"/>
          <w:szCs w:val="20"/>
        </w:rPr>
      </w:pPr>
      <w:r>
        <w:rPr>
          <w:rFonts w:ascii="Calibri" w:hAnsi="Calibri" w:cs="Segoe UI"/>
          <w:b/>
          <w:sz w:val="20"/>
          <w:szCs w:val="20"/>
        </w:rPr>
        <w:t>IX. Termin związania ofertą.</w:t>
      </w:r>
    </w:p>
    <w:p w:rsidR="00D7412F" w:rsidRDefault="003B31CD">
      <w:pPr>
        <w:numPr>
          <w:ilvl w:val="0"/>
          <w:numId w:val="10"/>
        </w:numPr>
        <w:spacing w:after="40"/>
        <w:ind w:left="425" w:hanging="425"/>
        <w:jc w:val="both"/>
        <w:rPr>
          <w:rFonts w:ascii="Calibri" w:hAnsi="Calibri" w:cs="Segoe UI"/>
          <w:sz w:val="20"/>
          <w:szCs w:val="20"/>
        </w:rPr>
      </w:pPr>
      <w:r>
        <w:rPr>
          <w:rFonts w:ascii="Calibri" w:hAnsi="Calibri" w:cs="Segoe UI"/>
          <w:sz w:val="20"/>
          <w:szCs w:val="20"/>
        </w:rPr>
        <w:t xml:space="preserve">Wykonawca będzie związany ofertą przez okres </w:t>
      </w:r>
      <w:r>
        <w:rPr>
          <w:rFonts w:ascii="Calibri" w:hAnsi="Calibri" w:cs="Segoe UI"/>
          <w:b/>
          <w:sz w:val="20"/>
          <w:szCs w:val="20"/>
        </w:rPr>
        <w:t>30 dni</w:t>
      </w:r>
      <w:r>
        <w:rPr>
          <w:rFonts w:ascii="Calibri" w:hAnsi="Calibri" w:cs="Segoe UI"/>
          <w:sz w:val="20"/>
          <w:szCs w:val="20"/>
        </w:rPr>
        <w:t>. Bieg terminu związania ofertą rozpoczyna się wraz z upływem terminu składania ofert. (art. 85 ust. 5 ustawy PZP).</w:t>
      </w:r>
    </w:p>
    <w:p w:rsidR="00D7412F" w:rsidRDefault="003B31CD">
      <w:pPr>
        <w:numPr>
          <w:ilvl w:val="0"/>
          <w:numId w:val="10"/>
        </w:numPr>
        <w:spacing w:after="40"/>
        <w:ind w:left="425" w:hanging="425"/>
        <w:jc w:val="both"/>
        <w:rPr>
          <w:rFonts w:ascii="Calibri" w:hAnsi="Calibri" w:cs="Segoe UI"/>
          <w:sz w:val="20"/>
          <w:szCs w:val="20"/>
        </w:rPr>
      </w:pPr>
      <w:r>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7412F" w:rsidRDefault="00D7412F">
      <w:pPr>
        <w:spacing w:after="40"/>
        <w:ind w:left="425"/>
        <w:jc w:val="both"/>
        <w:rPr>
          <w:rFonts w:ascii="Calibri" w:hAnsi="Calibri" w:cs="Segoe UI"/>
          <w:sz w:val="20"/>
          <w:szCs w:val="20"/>
        </w:rPr>
      </w:pPr>
    </w:p>
    <w:p w:rsidR="00D7412F" w:rsidRPr="003B31CD" w:rsidRDefault="003B31CD" w:rsidP="003B31CD">
      <w:pPr>
        <w:spacing w:after="40"/>
        <w:jc w:val="both"/>
        <w:rPr>
          <w:rFonts w:ascii="Calibri" w:hAnsi="Calibri" w:cs="Segoe UI"/>
          <w:b/>
          <w:sz w:val="20"/>
          <w:szCs w:val="20"/>
        </w:rPr>
      </w:pPr>
      <w:r>
        <w:rPr>
          <w:rFonts w:ascii="Calibri" w:hAnsi="Calibri" w:cs="Segoe UI"/>
          <w:b/>
          <w:sz w:val="20"/>
          <w:szCs w:val="20"/>
        </w:rPr>
        <w:t>X. Opis sposobu przygotowywania ofert.</w:t>
      </w:r>
    </w:p>
    <w:p w:rsidR="00D7412F" w:rsidRDefault="003B31CD">
      <w:pPr>
        <w:numPr>
          <w:ilvl w:val="0"/>
          <w:numId w:val="11"/>
        </w:numPr>
        <w:tabs>
          <w:tab w:val="clear" w:pos="723"/>
          <w:tab w:val="left" w:pos="426"/>
          <w:tab w:val="left" w:pos="480"/>
        </w:tabs>
        <w:spacing w:after="40"/>
        <w:ind w:left="426" w:hanging="426"/>
        <w:jc w:val="both"/>
        <w:rPr>
          <w:rFonts w:ascii="Calibri" w:hAnsi="Calibri" w:cs="Segoe UI"/>
          <w:sz w:val="20"/>
          <w:szCs w:val="20"/>
        </w:rPr>
      </w:pPr>
      <w:r>
        <w:rPr>
          <w:rFonts w:ascii="Calibri" w:hAnsi="Calibri" w:cs="Segoe UI"/>
          <w:sz w:val="20"/>
          <w:szCs w:val="20"/>
        </w:rPr>
        <w:t xml:space="preserve">Oferta musi zawierać następujące oświadczenia i dokumenty na dzień składania ofert: </w:t>
      </w:r>
    </w:p>
    <w:p w:rsidR="00D7412F" w:rsidRDefault="003B31CD">
      <w:pPr>
        <w:numPr>
          <w:ilvl w:val="2"/>
          <w:numId w:val="12"/>
        </w:numPr>
        <w:tabs>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wypełniony </w:t>
      </w:r>
      <w:r>
        <w:rPr>
          <w:rFonts w:ascii="Calibri" w:hAnsi="Calibri" w:cs="Segoe UI"/>
          <w:b/>
          <w:sz w:val="20"/>
          <w:szCs w:val="20"/>
        </w:rPr>
        <w:t xml:space="preserve">formularz ofertowy  </w:t>
      </w:r>
      <w:r>
        <w:rPr>
          <w:rFonts w:ascii="Calibri" w:hAnsi="Calibri" w:cs="Segoe UI"/>
          <w:sz w:val="20"/>
          <w:szCs w:val="20"/>
        </w:rPr>
        <w:t>sporządzony z wykorzystaniem wzoru stanowiącego</w:t>
      </w:r>
      <w:r>
        <w:rPr>
          <w:rFonts w:ascii="Calibri" w:hAnsi="Calibri" w:cs="Segoe UI"/>
          <w:b/>
          <w:sz w:val="20"/>
          <w:szCs w:val="20"/>
        </w:rPr>
        <w:t xml:space="preserve"> Załącznik nr 1  </w:t>
      </w:r>
      <w:r>
        <w:rPr>
          <w:rFonts w:ascii="Calibri" w:hAnsi="Calibri" w:cs="Segoe UI"/>
          <w:sz w:val="20"/>
          <w:szCs w:val="20"/>
        </w:rPr>
        <w:t>do SIWZ, zawierający w szczególności: wskazanie oferowanego przedmiotu zamówienia, łączną cenę ofertową brutto, zobowiązanie dotyczące terminu realizacji zamówienia, okresu gwarancji i warunków płatności, oświadczenie o okresie związania ofertą oraz o akceptacji wszystkich postanowień SIWZ i wzoru umowy bez zastrzeżeń, a także informację którą część zamówienia Wykonawca zamierza powierzyć podwykonawcy;</w:t>
      </w:r>
    </w:p>
    <w:p w:rsidR="00D7412F" w:rsidRDefault="003B31CD">
      <w:pPr>
        <w:numPr>
          <w:ilvl w:val="2"/>
          <w:numId w:val="12"/>
        </w:numPr>
        <w:tabs>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Pr>
          <w:rFonts w:ascii="Calibri" w:hAnsi="Calibri" w:cs="Segoe UI"/>
          <w:b/>
          <w:sz w:val="20"/>
          <w:szCs w:val="20"/>
        </w:rPr>
        <w:t>załącznik nr 2</w:t>
      </w:r>
    </w:p>
    <w:p w:rsidR="00D7412F" w:rsidRDefault="003B31CD">
      <w:pPr>
        <w:numPr>
          <w:ilvl w:val="2"/>
          <w:numId w:val="12"/>
        </w:numPr>
        <w:spacing w:after="40"/>
        <w:ind w:left="851" w:hanging="425"/>
        <w:jc w:val="both"/>
        <w:rPr>
          <w:rFonts w:ascii="Calibri" w:hAnsi="Calibri" w:cs="Segoe UI"/>
          <w:b/>
          <w:sz w:val="20"/>
          <w:szCs w:val="20"/>
        </w:rPr>
      </w:pPr>
      <w:r>
        <w:rPr>
          <w:rFonts w:ascii="Calibri" w:hAnsi="Calibri" w:cs="Segoe UI"/>
          <w:sz w:val="20"/>
          <w:szCs w:val="20"/>
        </w:rPr>
        <w:t>oświadczenia wymienione w rozdziale VI. 1 niniejszej SIWZ;</w:t>
      </w:r>
    </w:p>
    <w:p w:rsidR="00D7412F" w:rsidRDefault="003B31CD">
      <w:pPr>
        <w:pStyle w:val="Akapitzlist"/>
        <w:numPr>
          <w:ilvl w:val="0"/>
          <w:numId w:val="11"/>
        </w:numPr>
        <w:tabs>
          <w:tab w:val="clear" w:pos="723"/>
          <w:tab w:val="left" w:pos="851"/>
        </w:tabs>
        <w:spacing w:after="40"/>
        <w:jc w:val="both"/>
        <w:rPr>
          <w:rFonts w:ascii="Calibri" w:hAnsi="Calibri" w:cs="Segoe UI"/>
          <w:sz w:val="20"/>
          <w:szCs w:val="20"/>
        </w:rPr>
      </w:pPr>
      <w:r>
        <w:rPr>
          <w:rFonts w:ascii="Calibri" w:hAnsi="Calibri" w:cs="Segoe UI"/>
          <w:bCs/>
          <w:sz w:val="20"/>
          <w:szCs w:val="20"/>
        </w:rPr>
        <w:t xml:space="preserve">Oferta </w:t>
      </w:r>
      <w:r>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D7412F" w:rsidRDefault="003B31CD">
      <w:pPr>
        <w:numPr>
          <w:ilvl w:val="0"/>
          <w:numId w:val="11"/>
        </w:numPr>
        <w:tabs>
          <w:tab w:val="clear" w:pos="723"/>
        </w:tabs>
        <w:spacing w:after="40"/>
        <w:jc w:val="both"/>
        <w:rPr>
          <w:rFonts w:ascii="Calibri" w:hAnsi="Calibri" w:cs="Segoe UI"/>
          <w:sz w:val="20"/>
          <w:szCs w:val="20"/>
        </w:rPr>
      </w:pPr>
      <w:r>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D7412F" w:rsidRDefault="003B31CD">
      <w:pPr>
        <w:numPr>
          <w:ilvl w:val="0"/>
          <w:numId w:val="11"/>
        </w:numPr>
        <w:tabs>
          <w:tab w:val="clear" w:pos="723"/>
        </w:tabs>
        <w:spacing w:after="40"/>
        <w:jc w:val="both"/>
        <w:rPr>
          <w:rFonts w:ascii="Calibri" w:hAnsi="Calibri" w:cs="Segoe UI"/>
          <w:sz w:val="20"/>
          <w:szCs w:val="20"/>
        </w:rPr>
      </w:pPr>
      <w:r>
        <w:rPr>
          <w:rFonts w:ascii="Calibri" w:hAnsi="Calibri" w:cs="Segoe UI"/>
          <w:sz w:val="20"/>
          <w:szCs w:val="20"/>
        </w:rPr>
        <w:t>Dokumenty sporządzone w języku obcym są składane wraz z tłumaczeniem na język polski.</w:t>
      </w:r>
    </w:p>
    <w:p w:rsidR="00D7412F" w:rsidRDefault="003B31CD">
      <w:pPr>
        <w:numPr>
          <w:ilvl w:val="0"/>
          <w:numId w:val="11"/>
        </w:numPr>
        <w:tabs>
          <w:tab w:val="clear" w:pos="723"/>
        </w:tabs>
        <w:spacing w:after="40"/>
        <w:jc w:val="both"/>
        <w:rPr>
          <w:rFonts w:ascii="Calibri" w:hAnsi="Calibri" w:cs="Segoe UI"/>
          <w:sz w:val="20"/>
          <w:szCs w:val="20"/>
        </w:rPr>
      </w:pPr>
      <w:r>
        <w:rPr>
          <w:rFonts w:ascii="Calibri" w:hAnsi="Calibri" w:cs="Segoe UI"/>
          <w:sz w:val="20"/>
          <w:szCs w:val="20"/>
        </w:rPr>
        <w:t>Wykonawca ma prawo złożyć tylko jedną ofertę, zawierającą jedną, jednoznacznie opisaną propozycję.</w:t>
      </w:r>
      <w:r>
        <w:rPr>
          <w:rFonts w:ascii="Calibri" w:hAnsi="Calibri" w:cs="Segoe UI"/>
        </w:rPr>
        <w:t xml:space="preserve"> </w:t>
      </w:r>
      <w:r>
        <w:rPr>
          <w:rFonts w:ascii="Calibri" w:hAnsi="Calibri" w:cs="Segoe UI"/>
          <w:sz w:val="20"/>
          <w:szCs w:val="20"/>
        </w:rPr>
        <w:t>Złożenie większej liczby ofert spowoduje odrzucenie wszystkich ofert złożonych przez danego Wykonawcę.</w:t>
      </w:r>
    </w:p>
    <w:p w:rsidR="00D7412F" w:rsidRDefault="003B31CD">
      <w:pPr>
        <w:numPr>
          <w:ilvl w:val="0"/>
          <w:numId w:val="11"/>
        </w:numPr>
        <w:tabs>
          <w:tab w:val="clear" w:pos="723"/>
        </w:tabs>
        <w:spacing w:after="40"/>
        <w:jc w:val="both"/>
        <w:rPr>
          <w:rFonts w:ascii="Calibri" w:hAnsi="Calibri" w:cs="Segoe UI"/>
          <w:sz w:val="20"/>
          <w:szCs w:val="20"/>
        </w:rPr>
      </w:pPr>
      <w:r>
        <w:rPr>
          <w:rFonts w:ascii="Calibri" w:hAnsi="Calibri" w:cs="Segoe UI"/>
          <w:sz w:val="20"/>
          <w:szCs w:val="20"/>
        </w:rPr>
        <w:t>Treść złożonej oferty musi odpowiadać treści SIWZ.</w:t>
      </w:r>
    </w:p>
    <w:p w:rsidR="00D7412F" w:rsidRDefault="003B31CD">
      <w:pPr>
        <w:numPr>
          <w:ilvl w:val="0"/>
          <w:numId w:val="11"/>
        </w:numPr>
        <w:tabs>
          <w:tab w:val="clear" w:pos="723"/>
        </w:tabs>
        <w:spacing w:after="40"/>
        <w:jc w:val="both"/>
        <w:rPr>
          <w:rFonts w:ascii="Calibri" w:hAnsi="Calibri" w:cs="Segoe UI"/>
          <w:sz w:val="20"/>
          <w:szCs w:val="20"/>
        </w:rPr>
      </w:pPr>
      <w:r>
        <w:rPr>
          <w:rFonts w:ascii="Calibri" w:hAnsi="Calibri" w:cs="Segoe UI"/>
          <w:sz w:val="20"/>
          <w:szCs w:val="20"/>
        </w:rPr>
        <w:t>Wykonawca poniesie wszelkie koszty związane</w:t>
      </w:r>
      <w:r>
        <w:rPr>
          <w:rFonts w:ascii="Calibri" w:hAnsi="Calibri" w:cs="Segoe UI"/>
          <w:b/>
          <w:sz w:val="20"/>
          <w:szCs w:val="20"/>
        </w:rPr>
        <w:t xml:space="preserve"> </w:t>
      </w:r>
      <w:r>
        <w:rPr>
          <w:rFonts w:ascii="Calibri" w:hAnsi="Calibri" w:cs="Segoe UI"/>
          <w:sz w:val="20"/>
          <w:szCs w:val="20"/>
        </w:rPr>
        <w:t>z przygotowaniem i złożeniem oferty.</w:t>
      </w:r>
    </w:p>
    <w:p w:rsidR="00D7412F" w:rsidRDefault="003B31CD">
      <w:pPr>
        <w:numPr>
          <w:ilvl w:val="0"/>
          <w:numId w:val="11"/>
        </w:numPr>
        <w:tabs>
          <w:tab w:val="clear" w:pos="723"/>
          <w:tab w:val="left" w:pos="426"/>
        </w:tabs>
        <w:spacing w:after="40"/>
        <w:ind w:left="426" w:hanging="426"/>
        <w:jc w:val="both"/>
        <w:rPr>
          <w:rFonts w:ascii="Calibri" w:hAnsi="Calibri" w:cs="Segoe UI"/>
          <w:sz w:val="20"/>
          <w:szCs w:val="20"/>
        </w:rPr>
      </w:pPr>
      <w:r>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D7412F" w:rsidRDefault="003B31CD">
      <w:pPr>
        <w:numPr>
          <w:ilvl w:val="0"/>
          <w:numId w:val="11"/>
        </w:numPr>
        <w:tabs>
          <w:tab w:val="clear" w:pos="723"/>
          <w:tab w:val="left" w:pos="426"/>
        </w:tabs>
        <w:spacing w:after="40"/>
        <w:ind w:left="426" w:hanging="426"/>
        <w:jc w:val="both"/>
        <w:rPr>
          <w:rFonts w:ascii="Calibri" w:hAnsi="Calibri" w:cs="Segoe UI"/>
          <w:sz w:val="20"/>
          <w:szCs w:val="20"/>
        </w:rPr>
      </w:pPr>
      <w:r>
        <w:rPr>
          <w:rFonts w:ascii="Calibri" w:hAnsi="Calibri" w:cs="Segoe UI"/>
          <w:sz w:val="20"/>
          <w:szCs w:val="20"/>
        </w:rPr>
        <w:t>Poprawki lub zmiany (również przy użyciu korektora) w ofercie, powinny być parafowane własnoręcznie przez osobę podpisującą ofertę.</w:t>
      </w:r>
    </w:p>
    <w:p w:rsidR="00D7412F" w:rsidRDefault="003B31CD">
      <w:pPr>
        <w:numPr>
          <w:ilvl w:val="0"/>
          <w:numId w:val="11"/>
        </w:numPr>
        <w:tabs>
          <w:tab w:val="clear" w:pos="723"/>
          <w:tab w:val="left" w:pos="426"/>
        </w:tabs>
        <w:spacing w:after="40"/>
        <w:ind w:left="426" w:hanging="426"/>
        <w:jc w:val="both"/>
        <w:rPr>
          <w:rFonts w:ascii="Calibri" w:hAnsi="Calibri" w:cs="Segoe UI"/>
          <w:sz w:val="20"/>
          <w:szCs w:val="20"/>
        </w:rPr>
      </w:pPr>
      <w:r>
        <w:rPr>
          <w:rFonts w:ascii="Calibri" w:hAnsi="Calibri" w:cs="Segoe UI"/>
          <w:sz w:val="20"/>
          <w:szCs w:val="20"/>
        </w:rPr>
        <w:t>Ofertę należy złożyć w zamkniętej kopercie, w siedzibie Zamawiającego i oznakować w następujący sposób:</w:t>
      </w:r>
    </w:p>
    <w:p w:rsidR="00D7412F" w:rsidRDefault="003B31CD">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D7412F" w:rsidRDefault="003B31CD">
      <w:pPr>
        <w:spacing w:after="40"/>
        <w:jc w:val="center"/>
        <w:rPr>
          <w:rFonts w:ascii="Calibri" w:hAnsi="Calibri" w:cs="Segoe UI"/>
          <w:b/>
          <w:sz w:val="20"/>
          <w:szCs w:val="20"/>
        </w:rPr>
      </w:pPr>
      <w:r>
        <w:rPr>
          <w:rFonts w:ascii="Calibri" w:hAnsi="Calibri" w:cs="Segoe UI"/>
          <w:b/>
          <w:sz w:val="20"/>
          <w:szCs w:val="20"/>
        </w:rPr>
        <w:t>ul. Północna 42, 91-425 Łódź</w:t>
      </w:r>
    </w:p>
    <w:p w:rsidR="00D7412F" w:rsidRDefault="003B31CD">
      <w:pPr>
        <w:spacing w:after="40"/>
        <w:jc w:val="center"/>
        <w:rPr>
          <w:rFonts w:ascii="Calibri" w:hAnsi="Calibri"/>
          <w:b/>
          <w:sz w:val="20"/>
          <w:szCs w:val="20"/>
        </w:rPr>
      </w:pPr>
      <w:r>
        <w:rPr>
          <w:rFonts w:ascii="Calibri" w:hAnsi="Calibri" w:cs="Segoe UI"/>
          <w:b/>
          <w:sz w:val="20"/>
          <w:szCs w:val="20"/>
        </w:rPr>
        <w:t xml:space="preserve"> „ Dezynfekcja” </w:t>
      </w:r>
    </w:p>
    <w:p w:rsidR="00D7412F" w:rsidRDefault="00D7412F">
      <w:pPr>
        <w:spacing w:after="40"/>
        <w:ind w:left="360"/>
        <w:jc w:val="center"/>
        <w:rPr>
          <w:rFonts w:ascii="Calibri" w:hAnsi="Calibri" w:cs="Segoe UI"/>
          <w:b/>
          <w:sz w:val="20"/>
          <w:szCs w:val="20"/>
        </w:rPr>
      </w:pPr>
    </w:p>
    <w:p w:rsidR="00D7412F" w:rsidRDefault="003B31CD">
      <w:pPr>
        <w:spacing w:after="40"/>
        <w:ind w:left="1080" w:hanging="654"/>
        <w:rPr>
          <w:rFonts w:ascii="Calibri" w:hAnsi="Calibri" w:cs="Segoe UI"/>
          <w:sz w:val="20"/>
          <w:szCs w:val="20"/>
        </w:rPr>
      </w:pPr>
      <w:r>
        <w:rPr>
          <w:rFonts w:ascii="Calibri" w:hAnsi="Calibri" w:cs="Segoe UI"/>
          <w:sz w:val="20"/>
          <w:szCs w:val="20"/>
        </w:rPr>
        <w:t>i opatrzyć nazwą i dokładnym adresem Wykonawcy.</w:t>
      </w:r>
    </w:p>
    <w:p w:rsidR="00D7412F" w:rsidRDefault="003B31CD">
      <w:pPr>
        <w:numPr>
          <w:ilvl w:val="0"/>
          <w:numId w:val="11"/>
        </w:numPr>
        <w:tabs>
          <w:tab w:val="clear" w:pos="723"/>
          <w:tab w:val="left"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(Dz. U. z 2003 r. Nr 153, poz. 1503 z </w:t>
      </w:r>
      <w:proofErr w:type="spellStart"/>
      <w:r>
        <w:rPr>
          <w:rFonts w:ascii="Calibri" w:hAnsi="Calibri" w:cs="Segoe UI"/>
          <w:bCs/>
          <w:sz w:val="20"/>
          <w:szCs w:val="20"/>
        </w:rPr>
        <w:t>późn</w:t>
      </w:r>
      <w:proofErr w:type="spellEnd"/>
      <w:r>
        <w:rPr>
          <w:rFonts w:ascii="Calibri" w:hAnsi="Calibri" w:cs="Segoe UI"/>
          <w:bCs/>
          <w:sz w:val="20"/>
          <w:szCs w:val="20"/>
        </w:rPr>
        <w:t>. zm.), jeśli Wykonawca w terminie składania ofert zastrzegł, że nie mogą one być udostępniane i jednocześnie wykazał, iż zastrzeżone informacje stanowią tajemnicę przedsiębiorstwa.</w:t>
      </w:r>
    </w:p>
    <w:p w:rsidR="00D7412F" w:rsidRDefault="003B31CD">
      <w:pPr>
        <w:numPr>
          <w:ilvl w:val="0"/>
          <w:numId w:val="11"/>
        </w:numPr>
        <w:tabs>
          <w:tab w:val="clear" w:pos="723"/>
          <w:tab w:val="left" w:pos="426"/>
        </w:tabs>
        <w:spacing w:after="40"/>
        <w:ind w:left="426" w:hanging="426"/>
        <w:jc w:val="both"/>
        <w:rPr>
          <w:rFonts w:ascii="Calibri" w:hAnsi="Calibri" w:cs="Segoe UI"/>
          <w:sz w:val="20"/>
          <w:szCs w:val="20"/>
        </w:rPr>
      </w:pPr>
      <w:r>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zaświadczenia składane w trakcie niniejszego postępowania są jawne bez zastrzeżeń.</w:t>
      </w:r>
    </w:p>
    <w:p w:rsidR="00D7412F" w:rsidRDefault="003B31CD">
      <w:pPr>
        <w:numPr>
          <w:ilvl w:val="0"/>
          <w:numId w:val="11"/>
        </w:numPr>
        <w:tabs>
          <w:tab w:val="clear" w:pos="723"/>
          <w:tab w:val="left" w:pos="426"/>
        </w:tabs>
        <w:spacing w:after="40"/>
        <w:ind w:left="426" w:hanging="426"/>
        <w:jc w:val="both"/>
        <w:rPr>
          <w:rFonts w:ascii="Calibri" w:hAnsi="Calibri" w:cs="Segoe UI"/>
          <w:bCs/>
          <w:sz w:val="20"/>
          <w:szCs w:val="20"/>
        </w:rPr>
      </w:pPr>
      <w:r>
        <w:rPr>
          <w:rFonts w:ascii="Calibri" w:hAnsi="Calibri" w:cs="Segoe UI"/>
          <w:sz w:val="20"/>
          <w:szCs w:val="20"/>
        </w:rPr>
        <w:t xml:space="preserve">Zastrzeżenie informacji, które </w:t>
      </w:r>
      <w:r>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Pr>
          <w:rFonts w:ascii="Calibri" w:hAnsi="Calibri" w:cs="Segoe UI"/>
          <w:sz w:val="20"/>
          <w:szCs w:val="20"/>
        </w:rPr>
        <w:t xml:space="preserve">uchwałą SN z 20 października 2005 (sygn. III CZP 74/05) </w:t>
      </w:r>
      <w:r>
        <w:rPr>
          <w:rFonts w:ascii="Calibri" w:hAnsi="Calibri" w:cs="Segoe UI"/>
          <w:bCs/>
          <w:sz w:val="20"/>
          <w:szCs w:val="20"/>
        </w:rPr>
        <w:t>ich odtajnieniem.</w:t>
      </w:r>
    </w:p>
    <w:p w:rsidR="00D7412F" w:rsidRDefault="003B31CD">
      <w:pPr>
        <w:numPr>
          <w:ilvl w:val="0"/>
          <w:numId w:val="11"/>
        </w:numPr>
        <w:tabs>
          <w:tab w:val="clear" w:pos="723"/>
          <w:tab w:val="left" w:pos="426"/>
        </w:tabs>
        <w:spacing w:after="40"/>
        <w:ind w:left="426" w:hanging="426"/>
        <w:jc w:val="both"/>
        <w:rPr>
          <w:rFonts w:ascii="Calibri" w:hAnsi="Calibri" w:cs="Segoe UI"/>
          <w:bCs/>
          <w:sz w:val="20"/>
          <w:szCs w:val="20"/>
        </w:rPr>
      </w:pPr>
      <w:r>
        <w:rPr>
          <w:rFonts w:ascii="Calibri" w:hAnsi="Calibri" w:cs="Segoe UI"/>
          <w:bCs/>
          <w:sz w:val="20"/>
          <w:szCs w:val="20"/>
        </w:rPr>
        <w:t>Zamawiający informuje, że w przypadku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D7412F" w:rsidRDefault="003B31CD">
      <w:pPr>
        <w:numPr>
          <w:ilvl w:val="0"/>
          <w:numId w:val="11"/>
        </w:numPr>
        <w:tabs>
          <w:tab w:val="clear" w:pos="723"/>
          <w:tab w:val="left" w:pos="426"/>
        </w:tabs>
        <w:spacing w:after="40"/>
        <w:ind w:left="426" w:hanging="426"/>
        <w:jc w:val="both"/>
        <w:rPr>
          <w:rFonts w:ascii="Calibri" w:hAnsi="Calibri" w:cs="Segoe UI"/>
          <w:bCs/>
          <w:sz w:val="20"/>
          <w:szCs w:val="20"/>
        </w:rPr>
      </w:pPr>
      <w:r>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D7412F" w:rsidRDefault="003B31CD">
      <w:pPr>
        <w:numPr>
          <w:ilvl w:val="0"/>
          <w:numId w:val="11"/>
        </w:numPr>
        <w:tabs>
          <w:tab w:val="clear" w:pos="723"/>
          <w:tab w:val="left" w:pos="426"/>
        </w:tabs>
        <w:spacing w:after="40"/>
        <w:ind w:left="426" w:hanging="426"/>
        <w:jc w:val="both"/>
        <w:rPr>
          <w:rFonts w:ascii="Calibri" w:hAnsi="Calibri" w:cs="Segoe UI"/>
          <w:bCs/>
          <w:sz w:val="20"/>
          <w:szCs w:val="20"/>
        </w:rPr>
      </w:pPr>
      <w:r>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D7412F" w:rsidRDefault="003B31CD">
      <w:pPr>
        <w:numPr>
          <w:ilvl w:val="0"/>
          <w:numId w:val="11"/>
        </w:numPr>
        <w:tabs>
          <w:tab w:val="clear" w:pos="723"/>
          <w:tab w:val="left" w:pos="426"/>
        </w:tabs>
        <w:spacing w:after="40"/>
        <w:ind w:left="426" w:hanging="426"/>
        <w:jc w:val="both"/>
        <w:rPr>
          <w:rFonts w:ascii="Calibri" w:hAnsi="Calibri" w:cs="Segoe UI"/>
          <w:bCs/>
          <w:sz w:val="20"/>
          <w:szCs w:val="20"/>
        </w:rPr>
      </w:pPr>
      <w:r>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D7412F" w:rsidRDefault="003B31CD">
      <w:pPr>
        <w:numPr>
          <w:ilvl w:val="0"/>
          <w:numId w:val="11"/>
        </w:numPr>
        <w:tabs>
          <w:tab w:val="clear" w:pos="723"/>
          <w:tab w:val="left" w:pos="426"/>
        </w:tabs>
        <w:spacing w:after="40"/>
        <w:ind w:left="426" w:hanging="426"/>
        <w:jc w:val="both"/>
        <w:rPr>
          <w:rFonts w:ascii="Calibri" w:hAnsi="Calibri" w:cs="Segoe UI"/>
          <w:sz w:val="20"/>
          <w:szCs w:val="20"/>
        </w:rPr>
      </w:pPr>
      <w:r>
        <w:rPr>
          <w:rFonts w:ascii="Calibri" w:hAnsi="Calibri" w:cs="Segoe UI"/>
          <w:sz w:val="20"/>
          <w:szCs w:val="20"/>
        </w:rPr>
        <w:t>Oferta, której treść nie będzie odpowiadać treści SIWZ, z zastrzeżeniem art. 87 ust. 2 pkt 3 ustawy PZP zostanie odrzucona (art. 89 ust. 1 pkt 2 ustawy PZP). Wszelkie niejasności i wątpliwości 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D7412F" w:rsidRDefault="00D7412F">
      <w:pPr>
        <w:tabs>
          <w:tab w:val="left" w:pos="0"/>
        </w:tabs>
        <w:spacing w:after="40"/>
        <w:jc w:val="both"/>
        <w:rPr>
          <w:rFonts w:ascii="Calibri" w:hAnsi="Calibri" w:cs="Segoe UI"/>
          <w:b/>
          <w:sz w:val="20"/>
          <w:szCs w:val="20"/>
        </w:rPr>
      </w:pPr>
    </w:p>
    <w:p w:rsidR="00D7412F" w:rsidRPr="003B31CD" w:rsidRDefault="003B31CD" w:rsidP="003B31CD">
      <w:pPr>
        <w:tabs>
          <w:tab w:val="left" w:pos="0"/>
        </w:tabs>
        <w:spacing w:after="40"/>
        <w:jc w:val="both"/>
        <w:rPr>
          <w:rFonts w:ascii="Calibri" w:hAnsi="Calibri" w:cs="Segoe UI"/>
          <w:b/>
          <w:sz w:val="20"/>
          <w:szCs w:val="20"/>
        </w:rPr>
      </w:pPr>
      <w:r>
        <w:rPr>
          <w:rFonts w:ascii="Calibri" w:hAnsi="Calibri" w:cs="Segoe UI"/>
          <w:b/>
          <w:sz w:val="20"/>
          <w:szCs w:val="20"/>
        </w:rPr>
        <w:t>XI. Miejsce i termin składania i otwarcia ofert.</w:t>
      </w:r>
    </w:p>
    <w:p w:rsidR="00D7412F" w:rsidRDefault="003B31CD">
      <w:pPr>
        <w:numPr>
          <w:ilvl w:val="0"/>
          <w:numId w:val="13"/>
        </w:numPr>
        <w:tabs>
          <w:tab w:val="left" w:pos="3855"/>
        </w:tabs>
        <w:spacing w:after="40"/>
        <w:ind w:left="426" w:hanging="426"/>
        <w:jc w:val="both"/>
        <w:rPr>
          <w:rFonts w:ascii="Calibri" w:hAnsi="Calibri" w:cs="Segoe UI"/>
          <w:sz w:val="20"/>
          <w:szCs w:val="20"/>
        </w:rPr>
      </w:pPr>
      <w:r>
        <w:rPr>
          <w:rFonts w:ascii="Calibri" w:hAnsi="Calibri" w:cs="Segoe UI"/>
          <w:sz w:val="20"/>
          <w:szCs w:val="20"/>
        </w:rPr>
        <w:t xml:space="preserve">Ofertę należy złożyć w siedzibie Zamawiającego przy ul. Północnej 42  w Dziale zamówień publicznych– </w:t>
      </w:r>
      <w:r>
        <w:rPr>
          <w:rFonts w:ascii="Calibri" w:eastAsia="Arial Unicode MS" w:hAnsi="Calibri" w:cs="Segoe UI"/>
          <w:sz w:val="20"/>
          <w:szCs w:val="20"/>
        </w:rPr>
        <w:t xml:space="preserve">budynek administracji 1 piętro  </w:t>
      </w:r>
      <w:r>
        <w:rPr>
          <w:rFonts w:ascii="Calibri" w:hAnsi="Calibri" w:cs="Segoe UI"/>
          <w:sz w:val="20"/>
          <w:szCs w:val="20"/>
        </w:rPr>
        <w:t xml:space="preserve">do dnia </w:t>
      </w:r>
      <w:r>
        <w:rPr>
          <w:rFonts w:ascii="Calibri" w:hAnsi="Calibri" w:cs="Segoe UI"/>
          <w:b/>
          <w:bCs/>
          <w:sz w:val="20"/>
          <w:szCs w:val="20"/>
        </w:rPr>
        <w:t>12.</w:t>
      </w:r>
      <w:r>
        <w:rPr>
          <w:rFonts w:ascii="Calibri" w:hAnsi="Calibri" w:cs="Segoe UI"/>
          <w:b/>
          <w:sz w:val="20"/>
          <w:szCs w:val="20"/>
        </w:rPr>
        <w:t>01.2021 r., do godziny 10</w:t>
      </w:r>
      <w:r>
        <w:rPr>
          <w:rFonts w:ascii="Calibri" w:hAnsi="Calibri" w:cs="Segoe UI"/>
          <w:b/>
          <w:sz w:val="20"/>
          <w:szCs w:val="20"/>
          <w:vertAlign w:val="superscript"/>
        </w:rPr>
        <w:t>00</w:t>
      </w:r>
      <w:r>
        <w:rPr>
          <w:rFonts w:ascii="Calibri" w:hAnsi="Calibri" w:cs="Segoe UI"/>
          <w:sz w:val="20"/>
          <w:szCs w:val="20"/>
        </w:rPr>
        <w:t xml:space="preserve"> i zaadresować zgodnie z opisem przedstawionym w rozdziale X SIWZ. </w:t>
      </w:r>
    </w:p>
    <w:p w:rsidR="00D7412F" w:rsidRDefault="003B31CD">
      <w:pPr>
        <w:numPr>
          <w:ilvl w:val="0"/>
          <w:numId w:val="13"/>
        </w:numPr>
        <w:tabs>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 xml:space="preserve">Decydujące znaczenie dla oceny zachowania terminu składania ofert ma data i godzina wpływu oferty do Zamawiającego, a nie data jej wysłania przesyłką pocztową czy kurierską. </w:t>
      </w:r>
    </w:p>
    <w:p w:rsidR="00D7412F" w:rsidRDefault="003B31CD">
      <w:pPr>
        <w:numPr>
          <w:ilvl w:val="0"/>
          <w:numId w:val="13"/>
        </w:numPr>
        <w:tabs>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D7412F" w:rsidRDefault="003B31CD">
      <w:pPr>
        <w:numPr>
          <w:ilvl w:val="0"/>
          <w:numId w:val="13"/>
        </w:numPr>
        <w:tabs>
          <w:tab w:val="left" w:pos="3855"/>
        </w:tabs>
        <w:spacing w:after="40"/>
        <w:ind w:left="426" w:hanging="426"/>
        <w:jc w:val="both"/>
        <w:rPr>
          <w:rFonts w:ascii="Calibri" w:hAnsi="Calibri" w:cs="Segoe UI"/>
          <w:b/>
          <w:sz w:val="20"/>
          <w:szCs w:val="20"/>
        </w:rPr>
      </w:pPr>
      <w:r>
        <w:rPr>
          <w:rFonts w:ascii="Calibri" w:hAnsi="Calibri" w:cs="Segoe UI"/>
          <w:sz w:val="20"/>
          <w:szCs w:val="20"/>
        </w:rPr>
        <w:t>Otwarcie ofert nastąpi w siedzibie Zamawiającego – Dziale zamówień publicznych  w dniu</w:t>
      </w:r>
      <w:r>
        <w:rPr>
          <w:rFonts w:ascii="Calibri" w:hAnsi="Calibri" w:cs="Segoe UI"/>
          <w:b/>
          <w:bCs/>
          <w:sz w:val="20"/>
          <w:szCs w:val="20"/>
        </w:rPr>
        <w:t xml:space="preserve"> 12.01.20</w:t>
      </w:r>
      <w:r>
        <w:rPr>
          <w:rFonts w:ascii="Calibri" w:hAnsi="Calibri" w:cs="Segoe UI"/>
          <w:b/>
          <w:sz w:val="20"/>
          <w:szCs w:val="20"/>
        </w:rPr>
        <w:t xml:space="preserve">21 r., </w:t>
      </w:r>
      <w:r>
        <w:rPr>
          <w:rFonts w:ascii="Calibri" w:hAnsi="Calibri" w:cs="Segoe UI"/>
          <w:b/>
          <w:sz w:val="20"/>
          <w:szCs w:val="20"/>
        </w:rPr>
        <w:br/>
        <w:t>o godzinie 10</w:t>
      </w:r>
      <w:r>
        <w:rPr>
          <w:rFonts w:ascii="Calibri" w:hAnsi="Calibri" w:cs="Segoe UI"/>
          <w:b/>
          <w:sz w:val="20"/>
          <w:szCs w:val="20"/>
          <w:vertAlign w:val="superscript"/>
        </w:rPr>
        <w:t>30</w:t>
      </w:r>
      <w:r>
        <w:rPr>
          <w:rFonts w:ascii="Calibri" w:hAnsi="Calibri" w:cs="Segoe UI"/>
          <w:b/>
          <w:sz w:val="20"/>
          <w:szCs w:val="20"/>
        </w:rPr>
        <w:t>.</w:t>
      </w:r>
    </w:p>
    <w:p w:rsidR="00D7412F" w:rsidRDefault="003B31CD">
      <w:pPr>
        <w:numPr>
          <w:ilvl w:val="0"/>
          <w:numId w:val="13"/>
        </w:numPr>
        <w:tabs>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p>
    <w:p w:rsidR="00D7412F" w:rsidRDefault="003B31CD">
      <w:pPr>
        <w:numPr>
          <w:ilvl w:val="0"/>
          <w:numId w:val="13"/>
        </w:numPr>
        <w:tabs>
          <w:tab w:val="left" w:pos="3855"/>
        </w:tabs>
        <w:spacing w:after="40"/>
        <w:ind w:left="426" w:hanging="426"/>
        <w:jc w:val="both"/>
        <w:rPr>
          <w:rFonts w:ascii="Calibri" w:hAnsi="Calibri" w:cs="Segoe UI"/>
          <w:sz w:val="20"/>
          <w:szCs w:val="20"/>
        </w:rPr>
      </w:pPr>
      <w:r>
        <w:rPr>
          <w:rFonts w:ascii="Calibri" w:hAnsi="Calibri" w:cs="Segoe UI"/>
          <w:sz w:val="20"/>
          <w:szCs w:val="20"/>
        </w:rPr>
        <w:t>Podczas otwarcia ofert Zamawiający odczyta informacje, o których mowa w art. 86 ust. 4 ustawy PZP.</w:t>
      </w:r>
      <w:r>
        <w:rPr>
          <w:rFonts w:ascii="Calibri" w:hAnsi="Calibri" w:cs="Segoe UI"/>
          <w:color w:val="FF0000"/>
          <w:sz w:val="20"/>
          <w:szCs w:val="20"/>
        </w:rPr>
        <w:t xml:space="preserve"> </w:t>
      </w:r>
    </w:p>
    <w:p w:rsidR="00D7412F" w:rsidRDefault="003B31CD">
      <w:pPr>
        <w:numPr>
          <w:ilvl w:val="0"/>
          <w:numId w:val="13"/>
        </w:numPr>
        <w:tabs>
          <w:tab w:val="left" w:pos="3855"/>
        </w:tabs>
        <w:spacing w:after="40"/>
        <w:ind w:left="426" w:hanging="426"/>
        <w:jc w:val="both"/>
        <w:rPr>
          <w:rFonts w:ascii="Calibri" w:hAnsi="Calibri" w:cs="Segoe UI"/>
          <w:sz w:val="20"/>
          <w:szCs w:val="20"/>
        </w:rPr>
      </w:pPr>
      <w:r>
        <w:rPr>
          <w:rFonts w:ascii="Calibri" w:hAnsi="Calibri"/>
          <w:bCs/>
          <w:color w:val="000000"/>
          <w:sz w:val="20"/>
          <w:szCs w:val="20"/>
        </w:rPr>
        <w:t xml:space="preserve">Niezwłocznie po otwarciu ofert zamawiający zamieści na stronie </w:t>
      </w:r>
      <w:hyperlink r:id="rId10">
        <w:r>
          <w:rPr>
            <w:rStyle w:val="czeinternetowe"/>
            <w:rFonts w:ascii="Calibri" w:hAnsi="Calibri"/>
            <w:bCs/>
            <w:sz w:val="20"/>
            <w:szCs w:val="20"/>
          </w:rPr>
          <w:t>www.zozmswlodz.pl</w:t>
        </w:r>
      </w:hyperlink>
      <w:r>
        <w:rPr>
          <w:rStyle w:val="czeinternetowe"/>
          <w:rFonts w:ascii="Calibri" w:hAnsi="Calibri"/>
          <w:bCs/>
          <w:sz w:val="20"/>
          <w:szCs w:val="20"/>
        </w:rPr>
        <w:t>/przetargi</w:t>
      </w:r>
      <w:r>
        <w:rPr>
          <w:rFonts w:ascii="Calibri" w:hAnsi="Calibri"/>
          <w:bCs/>
          <w:sz w:val="20"/>
          <w:szCs w:val="20"/>
        </w:rPr>
        <w:t xml:space="preserve"> </w:t>
      </w:r>
      <w:r>
        <w:rPr>
          <w:rFonts w:ascii="Calibri" w:hAnsi="Calibri"/>
          <w:bCs/>
          <w:color w:val="000000"/>
          <w:sz w:val="20"/>
          <w:szCs w:val="20"/>
        </w:rPr>
        <w:t xml:space="preserve"> informacje dotyczące:</w:t>
      </w:r>
    </w:p>
    <w:p w:rsidR="00D7412F" w:rsidRDefault="003B31CD">
      <w:pPr>
        <w:pStyle w:val="Akapitzlist"/>
        <w:numPr>
          <w:ilvl w:val="0"/>
          <w:numId w:val="14"/>
        </w:numPr>
        <w:tabs>
          <w:tab w:val="clear" w:pos="720"/>
          <w:tab w:val="left" w:pos="3855"/>
        </w:tabs>
        <w:spacing w:after="40"/>
        <w:ind w:left="851"/>
        <w:jc w:val="both"/>
        <w:rPr>
          <w:rFonts w:ascii="Calibri" w:hAnsi="Calibri" w:cs="Segoe UI"/>
          <w:sz w:val="20"/>
          <w:szCs w:val="20"/>
        </w:rPr>
      </w:pPr>
      <w:r>
        <w:rPr>
          <w:rFonts w:ascii="Calibri" w:hAnsi="Calibri"/>
          <w:bCs/>
          <w:color w:val="000000"/>
          <w:sz w:val="20"/>
          <w:szCs w:val="20"/>
        </w:rPr>
        <w:t>kwoty, jaką zamierza przeznaczyć na sfinansowanie zamówienia;</w:t>
      </w:r>
    </w:p>
    <w:p w:rsidR="00D7412F" w:rsidRDefault="003B31CD">
      <w:pPr>
        <w:pStyle w:val="Akapitzlist"/>
        <w:numPr>
          <w:ilvl w:val="0"/>
          <w:numId w:val="14"/>
        </w:numPr>
        <w:tabs>
          <w:tab w:val="clear" w:pos="720"/>
          <w:tab w:val="left" w:pos="3855"/>
        </w:tabs>
        <w:spacing w:after="40"/>
        <w:ind w:left="851"/>
        <w:jc w:val="both"/>
        <w:rPr>
          <w:rFonts w:ascii="Calibri" w:hAnsi="Calibri" w:cs="Segoe UI"/>
          <w:sz w:val="20"/>
          <w:szCs w:val="20"/>
        </w:rPr>
      </w:pPr>
      <w:r>
        <w:rPr>
          <w:rFonts w:ascii="Calibri" w:hAnsi="Calibri"/>
          <w:bCs/>
          <w:color w:val="000000"/>
          <w:sz w:val="20"/>
          <w:szCs w:val="20"/>
        </w:rPr>
        <w:t>firm oraz adresów wykonawców, którzy złożyli oferty w terminie;</w:t>
      </w:r>
    </w:p>
    <w:p w:rsidR="00D7412F" w:rsidRDefault="003B31CD">
      <w:pPr>
        <w:pStyle w:val="Akapitzlist"/>
        <w:numPr>
          <w:ilvl w:val="0"/>
          <w:numId w:val="14"/>
        </w:numPr>
        <w:tabs>
          <w:tab w:val="clear" w:pos="720"/>
          <w:tab w:val="left" w:pos="3855"/>
        </w:tabs>
        <w:spacing w:after="40"/>
        <w:ind w:left="851"/>
        <w:jc w:val="both"/>
        <w:rPr>
          <w:rFonts w:ascii="Calibri" w:hAnsi="Calibri" w:cs="Segoe UI"/>
          <w:sz w:val="20"/>
          <w:szCs w:val="20"/>
        </w:rPr>
      </w:pPr>
      <w:r>
        <w:rPr>
          <w:rFonts w:ascii="Calibri" w:hAnsi="Calibri"/>
          <w:color w:val="000000"/>
          <w:sz w:val="20"/>
          <w:szCs w:val="20"/>
        </w:rPr>
        <w:t>ceny, terminu wykonania zamówienia, okresu gwarancji i warunków płatności zawartych w ofertach.</w:t>
      </w:r>
    </w:p>
    <w:p w:rsidR="00D7412F" w:rsidRDefault="00D7412F">
      <w:pPr>
        <w:tabs>
          <w:tab w:val="left" w:pos="709"/>
        </w:tabs>
        <w:spacing w:after="40"/>
        <w:jc w:val="both"/>
        <w:rPr>
          <w:rFonts w:ascii="Calibri" w:hAnsi="Calibri" w:cs="Segoe UI"/>
          <w:sz w:val="20"/>
          <w:szCs w:val="20"/>
        </w:rPr>
      </w:pPr>
    </w:p>
    <w:p w:rsidR="00D7412F" w:rsidRPr="003B31CD" w:rsidRDefault="003B31CD" w:rsidP="003B31CD">
      <w:pPr>
        <w:tabs>
          <w:tab w:val="left" w:pos="709"/>
        </w:tabs>
        <w:spacing w:after="40"/>
        <w:jc w:val="both"/>
        <w:rPr>
          <w:rFonts w:ascii="Calibri" w:hAnsi="Calibri" w:cs="Segoe UI"/>
          <w:b/>
          <w:sz w:val="20"/>
          <w:szCs w:val="20"/>
        </w:rPr>
      </w:pPr>
      <w:r>
        <w:rPr>
          <w:rFonts w:ascii="Calibri" w:hAnsi="Calibri" w:cs="Segoe UI"/>
          <w:b/>
          <w:sz w:val="20"/>
          <w:szCs w:val="20"/>
        </w:rPr>
        <w:t>XII. Opis sposobu obliczania ceny.</w:t>
      </w:r>
    </w:p>
    <w:p w:rsidR="00D7412F" w:rsidRDefault="003B31CD">
      <w:pPr>
        <w:numPr>
          <w:ilvl w:val="0"/>
          <w:numId w:val="15"/>
        </w:numPr>
        <w:tabs>
          <w:tab w:val="left" w:pos="426"/>
          <w:tab w:val="left" w:pos="3855"/>
        </w:tabs>
        <w:spacing w:after="40"/>
        <w:ind w:left="426" w:hanging="426"/>
        <w:jc w:val="both"/>
        <w:rPr>
          <w:rFonts w:ascii="Calibri" w:hAnsi="Calibri" w:cs="Segoe UI"/>
          <w:color w:val="008000"/>
          <w:sz w:val="20"/>
          <w:szCs w:val="20"/>
        </w:rPr>
      </w:pPr>
      <w:r>
        <w:rPr>
          <w:rFonts w:ascii="Calibri" w:hAnsi="Calibri" w:cs="Segoe UI"/>
          <w:sz w:val="20"/>
          <w:szCs w:val="20"/>
        </w:rPr>
        <w:t xml:space="preserve">Wykonawca określa cenę realizacji zamówienia poprzez wskazanie w Formularzu ofertowym i cenowym sporządzonym wg wzoru stanowiącego </w:t>
      </w:r>
      <w:r>
        <w:rPr>
          <w:rFonts w:ascii="Calibri" w:hAnsi="Calibri" w:cs="Segoe UI"/>
          <w:b/>
          <w:sz w:val="20"/>
          <w:szCs w:val="20"/>
        </w:rPr>
        <w:t xml:space="preserve">Załączniki nr 1 oraz 2 </w:t>
      </w:r>
      <w:r>
        <w:rPr>
          <w:rFonts w:ascii="Calibri" w:hAnsi="Calibri" w:cs="Segoe UI"/>
          <w:sz w:val="20"/>
          <w:szCs w:val="20"/>
        </w:rPr>
        <w:t>do SIWZ łącznej ceny ofertowej brutto za realizację przedmiotu zamówienia</w:t>
      </w:r>
      <w:r>
        <w:rPr>
          <w:rFonts w:ascii="Calibri" w:hAnsi="Calibri" w:cs="Segoe UI"/>
          <w:b/>
          <w:color w:val="008000"/>
          <w:sz w:val="20"/>
          <w:szCs w:val="20"/>
        </w:rPr>
        <w:t>.</w:t>
      </w:r>
    </w:p>
    <w:p w:rsidR="00D7412F" w:rsidRDefault="003B31CD">
      <w:pPr>
        <w:pStyle w:val="arimr"/>
        <w:widowControl/>
        <w:numPr>
          <w:ilvl w:val="0"/>
          <w:numId w:val="15"/>
        </w:numPr>
        <w:tabs>
          <w:tab w:val="left" w:pos="426"/>
        </w:tabs>
        <w:snapToGrid/>
        <w:spacing w:after="40" w:line="240" w:lineRule="auto"/>
        <w:ind w:left="426" w:hanging="426"/>
        <w:jc w:val="both"/>
        <w:rPr>
          <w:rFonts w:ascii="Calibri" w:hAnsi="Calibri" w:cs="Segoe UI"/>
          <w:sz w:val="20"/>
          <w:lang w:val="pl-PL"/>
        </w:rPr>
      </w:pPr>
      <w:r>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D7412F" w:rsidRDefault="003B31CD">
      <w:pPr>
        <w:numPr>
          <w:ilvl w:val="0"/>
          <w:numId w:val="15"/>
        </w:numPr>
        <w:tabs>
          <w:tab w:val="left" w:pos="426"/>
          <w:tab w:val="left" w:pos="3855"/>
        </w:tabs>
        <w:spacing w:after="40"/>
        <w:ind w:left="426" w:hanging="426"/>
        <w:jc w:val="both"/>
        <w:rPr>
          <w:rFonts w:ascii="Calibri" w:hAnsi="Calibri" w:cs="Segoe UI"/>
          <w:sz w:val="20"/>
          <w:szCs w:val="20"/>
        </w:rPr>
      </w:pPr>
      <w:r>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D7412F" w:rsidRDefault="003B31CD">
      <w:pPr>
        <w:numPr>
          <w:ilvl w:val="0"/>
          <w:numId w:val="15"/>
        </w:numPr>
        <w:tabs>
          <w:tab w:val="left" w:pos="426"/>
          <w:tab w:val="left" w:pos="3855"/>
        </w:tabs>
        <w:spacing w:after="40"/>
        <w:ind w:left="426" w:hanging="426"/>
        <w:jc w:val="both"/>
        <w:rPr>
          <w:rFonts w:ascii="Calibri" w:hAnsi="Calibri" w:cs="Segoe UI"/>
          <w:b/>
          <w:sz w:val="20"/>
          <w:szCs w:val="20"/>
        </w:rPr>
      </w:pPr>
      <w:r>
        <w:rPr>
          <w:rFonts w:ascii="Calibri" w:hAnsi="Calibri" w:cs="Segoe UI"/>
          <w:sz w:val="20"/>
          <w:szCs w:val="20"/>
        </w:rPr>
        <w:t>Cena oferty winna być wyrażona w złotych polskich (PLN).</w:t>
      </w:r>
    </w:p>
    <w:p w:rsidR="000E1892" w:rsidRDefault="000E1892">
      <w:pPr>
        <w:tabs>
          <w:tab w:val="left" w:pos="709"/>
        </w:tabs>
        <w:spacing w:after="40"/>
        <w:jc w:val="both"/>
        <w:rPr>
          <w:rFonts w:ascii="Calibri" w:hAnsi="Calibri" w:cs="Segoe UI"/>
          <w:sz w:val="20"/>
          <w:szCs w:val="20"/>
        </w:rPr>
      </w:pPr>
    </w:p>
    <w:p w:rsidR="00D7412F" w:rsidRDefault="003B31CD">
      <w:pPr>
        <w:tabs>
          <w:tab w:val="left" w:pos="709"/>
        </w:tabs>
        <w:spacing w:after="40"/>
        <w:jc w:val="both"/>
        <w:rPr>
          <w:rFonts w:ascii="Calibri" w:hAnsi="Calibri"/>
          <w:b/>
          <w:color w:val="000000"/>
          <w:sz w:val="20"/>
          <w:szCs w:val="20"/>
        </w:rPr>
      </w:pPr>
      <w:r>
        <w:rPr>
          <w:rFonts w:ascii="Calibri" w:hAnsi="Calibri"/>
          <w:b/>
          <w:color w:val="000000"/>
          <w:sz w:val="20"/>
          <w:szCs w:val="20"/>
        </w:rPr>
        <w:t>XIII. Opis kryteriów, którymi zamawiający będzie się kierował przy wyborze oferty, wraz z podaniem wag tych kryteriów i sposobu oceny ofert.</w:t>
      </w:r>
    </w:p>
    <w:p w:rsidR="00D7412F" w:rsidRDefault="00D7412F">
      <w:pPr>
        <w:tabs>
          <w:tab w:val="left" w:pos="3240"/>
        </w:tabs>
        <w:spacing w:after="40"/>
        <w:jc w:val="both"/>
        <w:rPr>
          <w:rFonts w:ascii="Calibri" w:hAnsi="Calibri" w:cs="Segoe UI"/>
          <w:sz w:val="20"/>
          <w:szCs w:val="20"/>
        </w:rPr>
      </w:pPr>
    </w:p>
    <w:p w:rsidR="00D7412F" w:rsidRDefault="003B31CD">
      <w:pPr>
        <w:numPr>
          <w:ilvl w:val="0"/>
          <w:numId w:val="16"/>
        </w:numPr>
        <w:spacing w:after="40"/>
        <w:ind w:left="426" w:hanging="284"/>
        <w:jc w:val="both"/>
        <w:rPr>
          <w:rFonts w:ascii="Calibri" w:hAnsi="Calibri" w:cs="Segoe UI"/>
          <w:sz w:val="20"/>
          <w:szCs w:val="20"/>
        </w:rPr>
      </w:pPr>
      <w:r>
        <w:rPr>
          <w:rFonts w:ascii="Calibri" w:hAnsi="Calibri" w:cs="Segoe UI"/>
          <w:sz w:val="20"/>
          <w:szCs w:val="20"/>
        </w:rPr>
        <w:t>Za ofertę najkorzystniejszą zostanie uznana oferta zawierająca najkorzystniejszy bilans punktów w  kryteriach:</w:t>
      </w:r>
    </w:p>
    <w:p w:rsidR="00D7412F" w:rsidRDefault="003B31CD">
      <w:pPr>
        <w:spacing w:after="40"/>
        <w:jc w:val="both"/>
        <w:rPr>
          <w:rFonts w:ascii="Calibri" w:hAnsi="Calibri" w:cs="Segoe UI"/>
          <w:sz w:val="20"/>
          <w:szCs w:val="20"/>
        </w:rPr>
      </w:pPr>
      <w:r>
        <w:rPr>
          <w:rFonts w:ascii="Calibri" w:hAnsi="Calibri" w:cs="Segoe UI"/>
          <w:sz w:val="20"/>
          <w:szCs w:val="20"/>
        </w:rPr>
        <w:t>„Łączna cena ofertowa brutto” – C;</w:t>
      </w:r>
    </w:p>
    <w:p w:rsidR="00D7412F" w:rsidRDefault="003B31CD">
      <w:pPr>
        <w:spacing w:after="40"/>
        <w:jc w:val="both"/>
        <w:rPr>
          <w:rFonts w:ascii="Calibri" w:hAnsi="Calibri" w:cs="Segoe UI"/>
          <w:sz w:val="20"/>
          <w:szCs w:val="20"/>
        </w:rPr>
      </w:pPr>
      <w:r>
        <w:rPr>
          <w:rFonts w:ascii="Calibri" w:hAnsi="Calibri" w:cs="Segoe UI"/>
          <w:sz w:val="20"/>
          <w:szCs w:val="20"/>
        </w:rPr>
        <w:t xml:space="preserve"> „Termin dostawy” – P.</w:t>
      </w:r>
    </w:p>
    <w:p w:rsidR="00D7412F" w:rsidRDefault="003B31CD">
      <w:pPr>
        <w:numPr>
          <w:ilvl w:val="0"/>
          <w:numId w:val="16"/>
        </w:numPr>
        <w:spacing w:after="40"/>
        <w:ind w:left="142" w:firstLine="0"/>
        <w:jc w:val="both"/>
        <w:rPr>
          <w:rFonts w:ascii="Calibri" w:hAnsi="Calibri" w:cs="Segoe UI"/>
          <w:sz w:val="20"/>
          <w:szCs w:val="20"/>
        </w:rPr>
      </w:pPr>
      <w:r>
        <w:rPr>
          <w:rFonts w:ascii="Calibri" w:hAnsi="Calibri" w:cs="Segoe UI"/>
          <w:sz w:val="20"/>
          <w:szCs w:val="20"/>
        </w:rPr>
        <w:t>Powyższym kryteriom Zamawiający przypisał następujące znaczenie:</w:t>
      </w:r>
    </w:p>
    <w:p w:rsidR="00D7412F" w:rsidRDefault="00D7412F">
      <w:pPr>
        <w:spacing w:after="40"/>
        <w:jc w:val="both"/>
        <w:rPr>
          <w:rFonts w:ascii="Calibri" w:hAnsi="Calibri" w:cs="Segoe UI"/>
          <w:b/>
          <w:sz w:val="20"/>
          <w:szCs w:val="20"/>
        </w:rPr>
      </w:pPr>
    </w:p>
    <w:tbl>
      <w:tblPr>
        <w:tblW w:w="8938" w:type="dxa"/>
        <w:jc w:val="center"/>
        <w:tblLook w:val="01E0" w:firstRow="1" w:lastRow="1" w:firstColumn="1" w:lastColumn="1" w:noHBand="0" w:noVBand="0"/>
      </w:tblPr>
      <w:tblGrid>
        <w:gridCol w:w="1603"/>
        <w:gridCol w:w="882"/>
        <w:gridCol w:w="1209"/>
        <w:gridCol w:w="5244"/>
      </w:tblGrid>
      <w:tr w:rsidR="00D7412F">
        <w:trPr>
          <w:jc w:val="center"/>
        </w:trPr>
        <w:tc>
          <w:tcPr>
            <w:tcW w:w="160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412F" w:rsidRDefault="003B31CD">
            <w:pPr>
              <w:spacing w:after="40"/>
              <w:jc w:val="both"/>
              <w:rPr>
                <w:rFonts w:ascii="Calibri" w:hAnsi="Calibri" w:cs="Segoe UI"/>
                <w:sz w:val="20"/>
                <w:szCs w:val="20"/>
              </w:rPr>
            </w:pPr>
            <w:r>
              <w:rPr>
                <w:rFonts w:ascii="Calibri" w:hAnsi="Calibri" w:cs="Segoe UI"/>
                <w:sz w:val="20"/>
                <w:szCs w:val="20"/>
              </w:rPr>
              <w:t>Kryterium</w:t>
            </w:r>
          </w:p>
        </w:tc>
        <w:tc>
          <w:tcPr>
            <w:tcW w:w="88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412F" w:rsidRDefault="003B31CD">
            <w:pPr>
              <w:spacing w:after="40"/>
              <w:jc w:val="both"/>
              <w:rPr>
                <w:rFonts w:ascii="Calibri" w:hAnsi="Calibri" w:cs="Segoe UI"/>
                <w:sz w:val="20"/>
                <w:szCs w:val="20"/>
              </w:rPr>
            </w:pPr>
            <w:r>
              <w:rPr>
                <w:rFonts w:ascii="Calibri" w:hAnsi="Calibri" w:cs="Segoe UI"/>
                <w:sz w:val="20"/>
                <w:szCs w:val="20"/>
              </w:rPr>
              <w:t>Waga [%]</w:t>
            </w:r>
          </w:p>
        </w:tc>
        <w:tc>
          <w:tcPr>
            <w:tcW w:w="12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412F" w:rsidRDefault="003B31CD">
            <w:pPr>
              <w:spacing w:after="40"/>
              <w:jc w:val="both"/>
              <w:rPr>
                <w:rFonts w:ascii="Calibri" w:hAnsi="Calibri" w:cs="Segoe UI"/>
                <w:sz w:val="20"/>
                <w:szCs w:val="20"/>
              </w:rPr>
            </w:pPr>
            <w:r>
              <w:rPr>
                <w:rFonts w:ascii="Calibri" w:hAnsi="Calibri" w:cs="Segoe UI"/>
                <w:sz w:val="20"/>
                <w:szCs w:val="20"/>
              </w:rPr>
              <w:t>Liczba punktów</w:t>
            </w:r>
          </w:p>
        </w:tc>
        <w:tc>
          <w:tcPr>
            <w:tcW w:w="52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412F" w:rsidRDefault="003B31CD">
            <w:pPr>
              <w:spacing w:after="40"/>
              <w:jc w:val="both"/>
              <w:rPr>
                <w:rFonts w:ascii="Calibri" w:hAnsi="Calibri" w:cs="Segoe UI"/>
                <w:sz w:val="20"/>
                <w:szCs w:val="20"/>
              </w:rPr>
            </w:pPr>
            <w:r>
              <w:rPr>
                <w:rFonts w:ascii="Calibri" w:hAnsi="Calibri" w:cs="Segoe UI"/>
                <w:sz w:val="20"/>
                <w:szCs w:val="20"/>
              </w:rPr>
              <w:t>Sposób oceny wg wzoru</w:t>
            </w:r>
          </w:p>
        </w:tc>
      </w:tr>
      <w:tr w:rsidR="00D7412F">
        <w:trPr>
          <w:trHeight w:val="1027"/>
          <w:jc w:val="center"/>
        </w:trPr>
        <w:tc>
          <w:tcPr>
            <w:tcW w:w="1603" w:type="dxa"/>
            <w:tcBorders>
              <w:top w:val="single" w:sz="4" w:space="0" w:color="000000"/>
              <w:left w:val="single" w:sz="4" w:space="0" w:color="000000"/>
              <w:bottom w:val="single" w:sz="4" w:space="0" w:color="000000"/>
              <w:right w:val="single" w:sz="4" w:space="0" w:color="000000"/>
            </w:tcBorders>
            <w:vAlign w:val="center"/>
          </w:tcPr>
          <w:p w:rsidR="00D7412F" w:rsidRDefault="003B31CD">
            <w:pPr>
              <w:spacing w:after="40"/>
              <w:jc w:val="both"/>
              <w:rPr>
                <w:rFonts w:ascii="Calibri" w:hAnsi="Calibri" w:cs="Segoe UI"/>
                <w:sz w:val="20"/>
                <w:szCs w:val="20"/>
              </w:rPr>
            </w:pPr>
            <w:r>
              <w:rPr>
                <w:rFonts w:ascii="Calibri" w:hAnsi="Calibri" w:cs="Segoe UI"/>
                <w:sz w:val="20"/>
                <w:szCs w:val="20"/>
              </w:rPr>
              <w:t>Łączna cena ofertowa brutto</w:t>
            </w:r>
          </w:p>
        </w:tc>
        <w:tc>
          <w:tcPr>
            <w:tcW w:w="882" w:type="dxa"/>
            <w:tcBorders>
              <w:top w:val="single" w:sz="4" w:space="0" w:color="000000"/>
              <w:left w:val="single" w:sz="4" w:space="0" w:color="000000"/>
              <w:bottom w:val="single" w:sz="4" w:space="0" w:color="000000"/>
              <w:right w:val="single" w:sz="4" w:space="0" w:color="000000"/>
            </w:tcBorders>
            <w:vAlign w:val="center"/>
          </w:tcPr>
          <w:p w:rsidR="00D7412F" w:rsidRDefault="003B31CD">
            <w:pPr>
              <w:spacing w:after="40"/>
              <w:jc w:val="both"/>
              <w:rPr>
                <w:rFonts w:ascii="Calibri" w:hAnsi="Calibri" w:cs="Segoe UI"/>
                <w:sz w:val="20"/>
                <w:szCs w:val="20"/>
              </w:rPr>
            </w:pPr>
            <w:r>
              <w:rPr>
                <w:rFonts w:ascii="Calibri" w:hAnsi="Calibri" w:cs="Segoe UI"/>
                <w:sz w:val="20"/>
                <w:szCs w:val="20"/>
              </w:rPr>
              <w:t>60%</w:t>
            </w:r>
          </w:p>
        </w:tc>
        <w:tc>
          <w:tcPr>
            <w:tcW w:w="1209" w:type="dxa"/>
            <w:tcBorders>
              <w:top w:val="single" w:sz="4" w:space="0" w:color="000000"/>
              <w:left w:val="single" w:sz="4" w:space="0" w:color="000000"/>
              <w:bottom w:val="single" w:sz="4" w:space="0" w:color="000000"/>
              <w:right w:val="single" w:sz="4" w:space="0" w:color="000000"/>
            </w:tcBorders>
            <w:vAlign w:val="center"/>
          </w:tcPr>
          <w:p w:rsidR="00D7412F" w:rsidRDefault="003B31CD">
            <w:pPr>
              <w:spacing w:after="40"/>
              <w:jc w:val="both"/>
              <w:rPr>
                <w:rFonts w:ascii="Calibri" w:hAnsi="Calibri" w:cs="Segoe UI"/>
                <w:sz w:val="20"/>
                <w:szCs w:val="20"/>
              </w:rPr>
            </w:pPr>
            <w:r>
              <w:rPr>
                <w:rFonts w:ascii="Calibri" w:hAnsi="Calibri" w:cs="Segoe UI"/>
                <w:sz w:val="20"/>
                <w:szCs w:val="20"/>
              </w:rPr>
              <w:t>60</w:t>
            </w:r>
          </w:p>
        </w:tc>
        <w:tc>
          <w:tcPr>
            <w:tcW w:w="5243" w:type="dxa"/>
            <w:tcBorders>
              <w:top w:val="single" w:sz="4" w:space="0" w:color="000000"/>
              <w:left w:val="single" w:sz="4" w:space="0" w:color="000000"/>
              <w:bottom w:val="single" w:sz="4" w:space="0" w:color="000000"/>
              <w:right w:val="single" w:sz="4" w:space="0" w:color="000000"/>
            </w:tcBorders>
            <w:vAlign w:val="center"/>
          </w:tcPr>
          <w:p w:rsidR="00D7412F" w:rsidRDefault="003B31CD">
            <w:pPr>
              <w:spacing w:after="40"/>
              <w:jc w:val="both"/>
              <w:rPr>
                <w:rFonts w:ascii="Calibri" w:hAnsi="Calibri" w:cs="Segoe UI"/>
                <w:sz w:val="20"/>
                <w:szCs w:val="20"/>
              </w:rPr>
            </w:pPr>
            <w:r>
              <w:rPr>
                <w:rFonts w:ascii="Calibri" w:hAnsi="Calibri" w:cs="Segoe UI"/>
                <w:sz w:val="20"/>
                <w:szCs w:val="20"/>
              </w:rPr>
              <w:t xml:space="preserve">         Cena najtańszej oferty</w:t>
            </w:r>
          </w:p>
          <w:p w:rsidR="00D7412F" w:rsidRDefault="003B31CD">
            <w:pPr>
              <w:spacing w:after="40"/>
              <w:jc w:val="both"/>
              <w:rPr>
                <w:rFonts w:ascii="Calibri" w:hAnsi="Calibri" w:cs="Segoe UI"/>
                <w:sz w:val="20"/>
                <w:szCs w:val="20"/>
              </w:rPr>
            </w:pPr>
            <w:r>
              <w:rPr>
                <w:rFonts w:ascii="Calibri" w:hAnsi="Calibri" w:cs="Segoe UI"/>
                <w:sz w:val="20"/>
                <w:szCs w:val="20"/>
              </w:rPr>
              <w:t>C = -----------------------------------------  x 60pkt</w:t>
            </w:r>
          </w:p>
          <w:p w:rsidR="00D7412F" w:rsidRDefault="003B31CD">
            <w:pPr>
              <w:spacing w:after="40"/>
              <w:jc w:val="both"/>
              <w:rPr>
                <w:rFonts w:ascii="Calibri" w:hAnsi="Calibri" w:cs="Segoe UI"/>
                <w:sz w:val="20"/>
                <w:szCs w:val="20"/>
              </w:rPr>
            </w:pPr>
            <w:r>
              <w:rPr>
                <w:rFonts w:ascii="Calibri" w:hAnsi="Calibri" w:cs="Segoe UI"/>
                <w:sz w:val="20"/>
                <w:szCs w:val="20"/>
              </w:rPr>
              <w:t xml:space="preserve">          Cena badanej oferty</w:t>
            </w:r>
          </w:p>
        </w:tc>
      </w:tr>
      <w:tr w:rsidR="00D7412F">
        <w:trPr>
          <w:cantSplit/>
          <w:trHeight w:val="1604"/>
          <w:jc w:val="center"/>
        </w:trPr>
        <w:tc>
          <w:tcPr>
            <w:tcW w:w="1603" w:type="dxa"/>
            <w:tcBorders>
              <w:top w:val="single" w:sz="4" w:space="0" w:color="000000"/>
              <w:left w:val="single" w:sz="4" w:space="0" w:color="000000"/>
              <w:bottom w:val="single" w:sz="4" w:space="0" w:color="000000"/>
              <w:right w:val="single" w:sz="4" w:space="0" w:color="000000"/>
            </w:tcBorders>
            <w:vAlign w:val="center"/>
          </w:tcPr>
          <w:p w:rsidR="00D7412F" w:rsidRDefault="003B31CD">
            <w:pPr>
              <w:spacing w:after="40"/>
              <w:jc w:val="both"/>
              <w:rPr>
                <w:rFonts w:ascii="Calibri" w:hAnsi="Calibri" w:cs="Segoe UI"/>
                <w:sz w:val="20"/>
                <w:szCs w:val="20"/>
              </w:rPr>
            </w:pPr>
            <w:r>
              <w:rPr>
                <w:rFonts w:ascii="Calibri" w:hAnsi="Calibri" w:cs="Segoe UI"/>
                <w:sz w:val="20"/>
                <w:szCs w:val="20"/>
              </w:rPr>
              <w:t>Termin dostawy</w:t>
            </w:r>
          </w:p>
        </w:tc>
        <w:tc>
          <w:tcPr>
            <w:tcW w:w="882" w:type="dxa"/>
            <w:tcBorders>
              <w:top w:val="single" w:sz="4" w:space="0" w:color="000000"/>
              <w:left w:val="single" w:sz="4" w:space="0" w:color="000000"/>
              <w:bottom w:val="single" w:sz="4" w:space="0" w:color="000000"/>
              <w:right w:val="single" w:sz="4" w:space="0" w:color="000000"/>
            </w:tcBorders>
            <w:vAlign w:val="center"/>
          </w:tcPr>
          <w:p w:rsidR="00D7412F" w:rsidRDefault="003B31CD">
            <w:pPr>
              <w:spacing w:after="40"/>
              <w:jc w:val="both"/>
              <w:rPr>
                <w:rFonts w:ascii="Calibri" w:hAnsi="Calibri" w:cs="Segoe UI"/>
                <w:sz w:val="20"/>
                <w:szCs w:val="20"/>
              </w:rPr>
            </w:pPr>
            <w:r>
              <w:rPr>
                <w:rFonts w:ascii="Calibri" w:hAnsi="Calibri" w:cs="Segoe UI"/>
                <w:sz w:val="20"/>
                <w:szCs w:val="20"/>
              </w:rPr>
              <w:t>40%</w:t>
            </w:r>
          </w:p>
        </w:tc>
        <w:tc>
          <w:tcPr>
            <w:tcW w:w="1209" w:type="dxa"/>
            <w:tcBorders>
              <w:top w:val="single" w:sz="4" w:space="0" w:color="000000"/>
              <w:left w:val="single" w:sz="4" w:space="0" w:color="000000"/>
              <w:bottom w:val="single" w:sz="4" w:space="0" w:color="000000"/>
              <w:right w:val="single" w:sz="4" w:space="0" w:color="000000"/>
            </w:tcBorders>
            <w:vAlign w:val="center"/>
          </w:tcPr>
          <w:p w:rsidR="00D7412F" w:rsidRDefault="003B31CD">
            <w:pPr>
              <w:spacing w:after="40"/>
              <w:jc w:val="both"/>
              <w:rPr>
                <w:rFonts w:ascii="Calibri" w:hAnsi="Calibri" w:cs="Segoe UI"/>
                <w:sz w:val="20"/>
                <w:szCs w:val="20"/>
              </w:rPr>
            </w:pPr>
            <w:r>
              <w:rPr>
                <w:rFonts w:ascii="Calibri" w:hAnsi="Calibri" w:cs="Segoe UI"/>
                <w:sz w:val="20"/>
                <w:szCs w:val="20"/>
              </w:rPr>
              <w:t>40</w:t>
            </w:r>
          </w:p>
        </w:tc>
        <w:tc>
          <w:tcPr>
            <w:tcW w:w="5243" w:type="dxa"/>
            <w:tcBorders>
              <w:top w:val="single" w:sz="4" w:space="0" w:color="000000"/>
              <w:left w:val="single" w:sz="4" w:space="0" w:color="000000"/>
              <w:bottom w:val="single" w:sz="4" w:space="0" w:color="000000"/>
              <w:right w:val="single" w:sz="4" w:space="0" w:color="000000"/>
            </w:tcBorders>
            <w:vAlign w:val="center"/>
          </w:tcPr>
          <w:p w:rsidR="00D7412F" w:rsidRDefault="00D7412F">
            <w:pPr>
              <w:spacing w:after="40"/>
              <w:jc w:val="both"/>
              <w:rPr>
                <w:rFonts w:ascii="Calibri" w:hAnsi="Calibri" w:cs="Segoe UI"/>
                <w:sz w:val="20"/>
                <w:szCs w:val="20"/>
              </w:rPr>
            </w:pPr>
          </w:p>
          <w:p w:rsidR="00D7412F" w:rsidRDefault="003B31CD">
            <w:pPr>
              <w:spacing w:after="40"/>
              <w:jc w:val="both"/>
              <w:rPr>
                <w:rFonts w:ascii="Calibri" w:hAnsi="Calibri" w:cs="Segoe UI"/>
                <w:sz w:val="20"/>
                <w:szCs w:val="20"/>
              </w:rPr>
            </w:pPr>
            <w:r>
              <w:rPr>
                <w:rFonts w:ascii="Calibri" w:hAnsi="Calibri" w:cs="Segoe UI"/>
                <w:sz w:val="20"/>
                <w:szCs w:val="20"/>
              </w:rPr>
              <w:t>Liczba punktów za ocenę termin realizacji</w:t>
            </w:r>
            <w:r>
              <w:rPr>
                <w:rFonts w:ascii="Calibri" w:hAnsi="Calibri" w:cs="Segoe UI"/>
                <w:sz w:val="20"/>
                <w:szCs w:val="20"/>
              </w:rPr>
              <w:br/>
              <w:t xml:space="preserve"> w badanej ofercie</w:t>
            </w:r>
          </w:p>
          <w:p w:rsidR="00D7412F" w:rsidRDefault="003B31CD">
            <w:pPr>
              <w:spacing w:after="40"/>
              <w:jc w:val="both"/>
              <w:rPr>
                <w:rFonts w:ascii="Calibri" w:hAnsi="Calibri" w:cs="Segoe UI"/>
                <w:sz w:val="20"/>
                <w:szCs w:val="20"/>
              </w:rPr>
            </w:pPr>
            <w:r>
              <w:rPr>
                <w:rFonts w:ascii="Calibri" w:hAnsi="Calibri" w:cs="Segoe UI"/>
                <w:sz w:val="20"/>
                <w:szCs w:val="20"/>
              </w:rPr>
              <w:t>P = -----------------------------------------------------------------  x 40 pkt</w:t>
            </w:r>
          </w:p>
          <w:p w:rsidR="00D7412F" w:rsidRDefault="003B31CD">
            <w:pPr>
              <w:spacing w:after="40"/>
              <w:jc w:val="both"/>
              <w:rPr>
                <w:rFonts w:ascii="Calibri" w:hAnsi="Calibri" w:cs="Segoe UI"/>
                <w:sz w:val="20"/>
                <w:szCs w:val="20"/>
              </w:rPr>
            </w:pPr>
            <w:r>
              <w:rPr>
                <w:rFonts w:ascii="Calibri" w:hAnsi="Calibri" w:cs="Segoe UI"/>
                <w:sz w:val="20"/>
                <w:szCs w:val="20"/>
              </w:rPr>
              <w:t>Maksymalna liczba punktów za ocenę termin realizacji spośród badanych ofert</w:t>
            </w:r>
          </w:p>
          <w:p w:rsidR="00D7412F" w:rsidRDefault="003B31CD">
            <w:pPr>
              <w:spacing w:after="40"/>
              <w:jc w:val="both"/>
              <w:rPr>
                <w:rFonts w:ascii="Calibri" w:hAnsi="Calibri" w:cs="Segoe UI"/>
                <w:sz w:val="20"/>
                <w:szCs w:val="20"/>
              </w:rPr>
            </w:pPr>
            <w:r>
              <w:rPr>
                <w:rFonts w:ascii="Calibri" w:hAnsi="Calibri" w:cs="Segoe UI"/>
                <w:sz w:val="20"/>
                <w:szCs w:val="20"/>
              </w:rPr>
              <w:t>Termin dostawy 5 dni roboczych  - 0 punktów</w:t>
            </w:r>
          </w:p>
          <w:p w:rsidR="00D7412F" w:rsidRDefault="003B31CD">
            <w:pPr>
              <w:spacing w:after="40"/>
              <w:jc w:val="both"/>
              <w:rPr>
                <w:rFonts w:ascii="Calibri" w:hAnsi="Calibri" w:cs="Segoe UI"/>
                <w:sz w:val="20"/>
                <w:szCs w:val="20"/>
              </w:rPr>
            </w:pPr>
            <w:r>
              <w:rPr>
                <w:rFonts w:ascii="Calibri" w:hAnsi="Calibri" w:cs="Segoe UI"/>
                <w:sz w:val="20"/>
                <w:szCs w:val="20"/>
              </w:rPr>
              <w:t>4 dni robocze – 3 punkty</w:t>
            </w:r>
          </w:p>
          <w:p w:rsidR="00D7412F" w:rsidRDefault="003B31CD">
            <w:pPr>
              <w:spacing w:after="40"/>
              <w:jc w:val="both"/>
              <w:rPr>
                <w:rFonts w:ascii="Calibri" w:hAnsi="Calibri" w:cs="Segoe UI"/>
                <w:sz w:val="20"/>
                <w:szCs w:val="20"/>
              </w:rPr>
            </w:pPr>
            <w:r>
              <w:rPr>
                <w:rFonts w:ascii="Calibri" w:hAnsi="Calibri" w:cs="Segoe UI"/>
                <w:sz w:val="20"/>
                <w:szCs w:val="20"/>
              </w:rPr>
              <w:t>3 dni robocze - 5 punktów</w:t>
            </w:r>
          </w:p>
          <w:p w:rsidR="00D7412F" w:rsidRDefault="003B31CD">
            <w:pPr>
              <w:ind w:left="66"/>
              <w:jc w:val="both"/>
              <w:rPr>
                <w:rFonts w:asciiTheme="minorHAnsi" w:hAnsiTheme="minorHAnsi" w:cstheme="minorHAnsi"/>
                <w:sz w:val="20"/>
                <w:szCs w:val="22"/>
              </w:rPr>
            </w:pPr>
            <w:r>
              <w:rPr>
                <w:rFonts w:asciiTheme="minorHAnsi" w:hAnsiTheme="minorHAnsi" w:cstheme="minorHAnsi"/>
                <w:sz w:val="20"/>
                <w:szCs w:val="22"/>
              </w:rPr>
              <w:t xml:space="preserve">Jeżeli wykonawca zadeklaruje termin dostawy dłuższy niż 5 dni roboczych, to Zamawiający uzna, że treść oferty nie odpowiada treści SIWZ i ofertę odrzuci. </w:t>
            </w:r>
          </w:p>
          <w:p w:rsidR="00D7412F" w:rsidRDefault="00D7412F">
            <w:pPr>
              <w:ind w:left="786"/>
              <w:jc w:val="both"/>
              <w:rPr>
                <w:rFonts w:asciiTheme="minorHAnsi" w:hAnsiTheme="minorHAnsi" w:cstheme="minorHAnsi"/>
                <w:sz w:val="20"/>
                <w:szCs w:val="22"/>
              </w:rPr>
            </w:pPr>
          </w:p>
          <w:p w:rsidR="00D7412F" w:rsidRDefault="003B31CD">
            <w:pPr>
              <w:pStyle w:val="Tekstpodstawowy"/>
              <w:tabs>
                <w:tab w:val="left" w:pos="142"/>
                <w:tab w:val="left" w:pos="567"/>
                <w:tab w:val="left" w:pos="907"/>
                <w:tab w:val="left" w:pos="1020"/>
              </w:tabs>
              <w:rPr>
                <w:rFonts w:asciiTheme="minorHAnsi" w:hAnsiTheme="minorHAnsi" w:cstheme="minorHAnsi"/>
                <w:b w:val="0"/>
                <w:sz w:val="20"/>
                <w:szCs w:val="22"/>
              </w:rPr>
            </w:pPr>
            <w:r>
              <w:rPr>
                <w:rFonts w:asciiTheme="minorHAnsi" w:hAnsiTheme="minorHAnsi" w:cstheme="minorHAnsi"/>
                <w:b w:val="0"/>
                <w:sz w:val="20"/>
                <w:szCs w:val="22"/>
              </w:rPr>
              <w:t>Wykonawca, który nie poda w załączniku nr 1 terminu dostawy  – zostanie uznany, że oferuje termin dostawy 5 dni roboczych.</w:t>
            </w:r>
          </w:p>
        </w:tc>
      </w:tr>
      <w:tr w:rsidR="00D7412F">
        <w:trPr>
          <w:trHeight w:val="437"/>
          <w:jc w:val="center"/>
        </w:trPr>
        <w:tc>
          <w:tcPr>
            <w:tcW w:w="1603" w:type="dxa"/>
            <w:tcBorders>
              <w:top w:val="single" w:sz="4" w:space="0" w:color="000000"/>
              <w:left w:val="single" w:sz="4" w:space="0" w:color="000000"/>
              <w:bottom w:val="single" w:sz="4" w:space="0" w:color="000000"/>
              <w:right w:val="single" w:sz="4" w:space="0" w:color="000000"/>
            </w:tcBorders>
            <w:vAlign w:val="center"/>
          </w:tcPr>
          <w:p w:rsidR="00D7412F" w:rsidRDefault="003B31CD">
            <w:pPr>
              <w:spacing w:after="40"/>
              <w:jc w:val="both"/>
              <w:rPr>
                <w:rFonts w:ascii="Calibri" w:hAnsi="Calibri" w:cs="Segoe UI"/>
                <w:sz w:val="20"/>
                <w:szCs w:val="20"/>
              </w:rPr>
            </w:pPr>
            <w:r>
              <w:rPr>
                <w:rFonts w:ascii="Calibri" w:hAnsi="Calibri" w:cs="Segoe UI"/>
                <w:sz w:val="20"/>
                <w:szCs w:val="20"/>
              </w:rPr>
              <w:t>RAZEM</w:t>
            </w:r>
          </w:p>
        </w:tc>
        <w:tc>
          <w:tcPr>
            <w:tcW w:w="882" w:type="dxa"/>
            <w:tcBorders>
              <w:top w:val="single" w:sz="4" w:space="0" w:color="000000"/>
              <w:left w:val="single" w:sz="4" w:space="0" w:color="000000"/>
              <w:bottom w:val="single" w:sz="4" w:space="0" w:color="000000"/>
              <w:right w:val="single" w:sz="4" w:space="0" w:color="000000"/>
            </w:tcBorders>
            <w:vAlign w:val="center"/>
          </w:tcPr>
          <w:p w:rsidR="00D7412F" w:rsidRDefault="003B31CD">
            <w:pPr>
              <w:spacing w:after="40"/>
              <w:jc w:val="both"/>
              <w:rPr>
                <w:rFonts w:ascii="Calibri" w:hAnsi="Calibri" w:cs="Segoe UI"/>
                <w:sz w:val="20"/>
                <w:szCs w:val="20"/>
              </w:rPr>
            </w:pPr>
            <w:r>
              <w:rPr>
                <w:rFonts w:ascii="Calibri" w:hAnsi="Calibri" w:cs="Segoe UI"/>
                <w:sz w:val="20"/>
                <w:szCs w:val="20"/>
              </w:rPr>
              <w:t>100%</w:t>
            </w:r>
          </w:p>
        </w:tc>
        <w:tc>
          <w:tcPr>
            <w:tcW w:w="1209" w:type="dxa"/>
            <w:tcBorders>
              <w:top w:val="single" w:sz="4" w:space="0" w:color="000000"/>
              <w:left w:val="single" w:sz="4" w:space="0" w:color="000000"/>
              <w:bottom w:val="single" w:sz="4" w:space="0" w:color="000000"/>
              <w:right w:val="single" w:sz="4" w:space="0" w:color="000000"/>
            </w:tcBorders>
            <w:vAlign w:val="center"/>
          </w:tcPr>
          <w:p w:rsidR="00D7412F" w:rsidRDefault="003B31CD">
            <w:pPr>
              <w:spacing w:after="40"/>
              <w:jc w:val="both"/>
              <w:rPr>
                <w:rFonts w:ascii="Calibri" w:hAnsi="Calibri" w:cs="Segoe UI"/>
                <w:sz w:val="20"/>
                <w:szCs w:val="20"/>
              </w:rPr>
            </w:pPr>
            <w:r>
              <w:rPr>
                <w:rFonts w:ascii="Calibri" w:hAnsi="Calibri" w:cs="Segoe UI"/>
                <w:sz w:val="20"/>
                <w:szCs w:val="20"/>
              </w:rPr>
              <w:t>100</w:t>
            </w:r>
          </w:p>
        </w:tc>
        <w:tc>
          <w:tcPr>
            <w:tcW w:w="52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412F" w:rsidRDefault="003B31CD">
            <w:pPr>
              <w:spacing w:after="40"/>
              <w:jc w:val="both"/>
              <w:rPr>
                <w:rFonts w:ascii="Calibri" w:hAnsi="Calibri" w:cs="Segoe UI"/>
                <w:b/>
                <w:sz w:val="20"/>
                <w:szCs w:val="20"/>
              </w:rPr>
            </w:pPr>
            <w:r>
              <w:rPr>
                <w:rFonts w:ascii="Calibri" w:hAnsi="Calibri" w:cs="Segoe UI"/>
                <w:b/>
                <w:sz w:val="20"/>
                <w:szCs w:val="20"/>
              </w:rPr>
              <w:softHyphen/>
            </w:r>
            <w:r>
              <w:rPr>
                <w:rFonts w:ascii="Calibri" w:hAnsi="Calibri" w:cs="Segoe UI"/>
                <w:b/>
                <w:sz w:val="20"/>
                <w:szCs w:val="20"/>
              </w:rPr>
              <w:softHyphen/>
            </w:r>
            <w:r>
              <w:rPr>
                <w:rFonts w:ascii="Calibri" w:hAnsi="Calibri" w:cs="Segoe UI"/>
                <w:b/>
                <w:sz w:val="20"/>
                <w:szCs w:val="20"/>
              </w:rPr>
              <w:softHyphen/>
            </w:r>
            <w:r>
              <w:rPr>
                <w:rFonts w:ascii="Calibri" w:hAnsi="Calibri" w:cs="Segoe UI"/>
                <w:b/>
                <w:sz w:val="20"/>
                <w:szCs w:val="20"/>
              </w:rPr>
              <w:softHyphen/>
            </w:r>
            <w:r>
              <w:rPr>
                <w:rFonts w:ascii="Calibri" w:hAnsi="Calibri" w:cs="Segoe UI"/>
                <w:b/>
                <w:sz w:val="20"/>
                <w:szCs w:val="20"/>
              </w:rPr>
              <w:softHyphen/>
            </w:r>
            <w:r>
              <w:rPr>
                <w:rFonts w:ascii="Calibri" w:hAnsi="Calibri" w:cs="Segoe UI"/>
                <w:sz w:val="20"/>
                <w:szCs w:val="20"/>
              </w:rPr>
              <w:t>────────────────────</w:t>
            </w:r>
          </w:p>
        </w:tc>
      </w:tr>
    </w:tbl>
    <w:p w:rsidR="00D7412F" w:rsidRDefault="00D7412F">
      <w:pPr>
        <w:spacing w:after="40"/>
        <w:jc w:val="both"/>
        <w:rPr>
          <w:rFonts w:ascii="Calibri" w:hAnsi="Calibri" w:cs="Segoe UI"/>
          <w:b/>
          <w:sz w:val="20"/>
          <w:szCs w:val="20"/>
        </w:rPr>
      </w:pPr>
    </w:p>
    <w:p w:rsidR="00D7412F" w:rsidRDefault="003B31CD">
      <w:pPr>
        <w:numPr>
          <w:ilvl w:val="0"/>
          <w:numId w:val="16"/>
        </w:numPr>
        <w:spacing w:after="40"/>
        <w:ind w:left="709" w:hanging="709"/>
        <w:jc w:val="both"/>
        <w:rPr>
          <w:rFonts w:ascii="Calibri" w:hAnsi="Calibri" w:cs="Segoe UI"/>
          <w:sz w:val="20"/>
          <w:szCs w:val="20"/>
        </w:rPr>
      </w:pPr>
      <w:r>
        <w:rPr>
          <w:rFonts w:ascii="Calibri" w:hAnsi="Calibri" w:cs="Segoe UI"/>
          <w:sz w:val="20"/>
          <w:szCs w:val="20"/>
        </w:rPr>
        <w:t>Całkowita liczba punktów, jaką otrzyma dana oferta, zostanie obliczona wg poniższego wzoru:</w:t>
      </w:r>
    </w:p>
    <w:p w:rsidR="00D7412F" w:rsidRDefault="003B31CD">
      <w:pPr>
        <w:spacing w:after="40"/>
        <w:jc w:val="both"/>
        <w:rPr>
          <w:rFonts w:ascii="Calibri" w:hAnsi="Calibri" w:cs="Segoe UI"/>
          <w:sz w:val="20"/>
          <w:szCs w:val="20"/>
        </w:rPr>
      </w:pPr>
      <w:r>
        <w:rPr>
          <w:rFonts w:ascii="Calibri" w:hAnsi="Calibri" w:cs="Segoe UI"/>
          <w:sz w:val="20"/>
          <w:szCs w:val="20"/>
        </w:rPr>
        <w:t>L = C + P</w:t>
      </w:r>
    </w:p>
    <w:p w:rsidR="00D7412F" w:rsidRDefault="003B31CD">
      <w:pPr>
        <w:spacing w:after="40"/>
        <w:jc w:val="both"/>
        <w:rPr>
          <w:rFonts w:ascii="Calibri" w:hAnsi="Calibri" w:cs="Segoe UI"/>
          <w:sz w:val="20"/>
          <w:szCs w:val="20"/>
        </w:rPr>
      </w:pPr>
      <w:r>
        <w:rPr>
          <w:rFonts w:ascii="Calibri" w:hAnsi="Calibri" w:cs="Segoe UI"/>
          <w:sz w:val="20"/>
          <w:szCs w:val="20"/>
        </w:rPr>
        <w:t>gdzie:</w:t>
      </w:r>
    </w:p>
    <w:p w:rsidR="00D7412F" w:rsidRDefault="003B31CD">
      <w:pPr>
        <w:spacing w:after="40"/>
        <w:jc w:val="both"/>
        <w:rPr>
          <w:rFonts w:ascii="Calibri" w:hAnsi="Calibri" w:cs="Segoe UI"/>
          <w:sz w:val="20"/>
          <w:szCs w:val="20"/>
        </w:rPr>
      </w:pPr>
      <w:r>
        <w:rPr>
          <w:rFonts w:ascii="Calibri" w:hAnsi="Calibri" w:cs="Segoe UI"/>
          <w:sz w:val="20"/>
          <w:szCs w:val="20"/>
        </w:rPr>
        <w:t>L – całkowita liczba punktów,</w:t>
      </w:r>
    </w:p>
    <w:p w:rsidR="00D7412F" w:rsidRDefault="003B31CD">
      <w:pPr>
        <w:spacing w:after="40"/>
        <w:jc w:val="both"/>
        <w:rPr>
          <w:rFonts w:ascii="Calibri" w:hAnsi="Calibri" w:cs="Segoe UI"/>
          <w:sz w:val="20"/>
          <w:szCs w:val="20"/>
        </w:rPr>
      </w:pPr>
      <w:r>
        <w:rPr>
          <w:rFonts w:ascii="Calibri" w:hAnsi="Calibri" w:cs="Segoe UI"/>
          <w:sz w:val="20"/>
          <w:szCs w:val="20"/>
        </w:rPr>
        <w:t>C – punkty uzyskane w kryterium „Łączna cena ofertowa brutto”,</w:t>
      </w:r>
    </w:p>
    <w:p w:rsidR="00D7412F" w:rsidRDefault="003B31CD">
      <w:pPr>
        <w:spacing w:after="40"/>
        <w:jc w:val="both"/>
        <w:rPr>
          <w:rFonts w:ascii="Calibri" w:hAnsi="Calibri" w:cs="Segoe UI"/>
          <w:sz w:val="20"/>
          <w:szCs w:val="20"/>
        </w:rPr>
      </w:pPr>
      <w:r>
        <w:rPr>
          <w:rFonts w:ascii="Calibri" w:hAnsi="Calibri" w:cs="Segoe UI"/>
          <w:sz w:val="20"/>
          <w:szCs w:val="20"/>
        </w:rPr>
        <w:t xml:space="preserve">P – punkty uzyskane w kryterium „termin dostawy”. </w:t>
      </w:r>
    </w:p>
    <w:p w:rsidR="00D7412F" w:rsidRDefault="003B31CD">
      <w:pPr>
        <w:numPr>
          <w:ilvl w:val="0"/>
          <w:numId w:val="16"/>
        </w:numPr>
        <w:spacing w:after="40"/>
        <w:ind w:left="0" w:firstLine="0"/>
        <w:jc w:val="both"/>
        <w:rPr>
          <w:rFonts w:ascii="Calibri" w:hAnsi="Calibri" w:cs="Segoe UI"/>
          <w:sz w:val="20"/>
          <w:szCs w:val="20"/>
        </w:rPr>
      </w:pPr>
      <w:r>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D7412F" w:rsidRDefault="003B31CD">
      <w:pPr>
        <w:numPr>
          <w:ilvl w:val="0"/>
          <w:numId w:val="16"/>
        </w:numPr>
        <w:spacing w:after="40"/>
        <w:ind w:left="0" w:firstLine="0"/>
        <w:jc w:val="both"/>
        <w:rPr>
          <w:rFonts w:ascii="Calibri" w:hAnsi="Calibri" w:cs="Segoe UI"/>
          <w:sz w:val="20"/>
          <w:szCs w:val="20"/>
        </w:rPr>
      </w:pPr>
      <w:r>
        <w:rPr>
          <w:rFonts w:ascii="Calibri" w:hAnsi="Calibri" w:cs="Segoe UI"/>
          <w:sz w:val="20"/>
          <w:szCs w:val="20"/>
        </w:rPr>
        <w:t>Ocena punktowa w kryterium „termin realizacji” dokonana zostanie na podstawie</w:t>
      </w:r>
      <w:r>
        <w:rPr>
          <w:rFonts w:ascii="Calibri" w:hAnsi="Calibri" w:cs="Segoe UI"/>
          <w:b/>
          <w:sz w:val="20"/>
          <w:szCs w:val="20"/>
        </w:rPr>
        <w:t xml:space="preserve"> </w:t>
      </w:r>
      <w:r>
        <w:rPr>
          <w:rFonts w:ascii="Calibri" w:hAnsi="Calibri" w:cs="Segoe UI"/>
          <w:sz w:val="20"/>
          <w:szCs w:val="20"/>
        </w:rPr>
        <w:t>wypełnionego załącznika nr 1 do SIWZ.</w:t>
      </w:r>
    </w:p>
    <w:p w:rsidR="00D7412F" w:rsidRDefault="003B31CD">
      <w:pPr>
        <w:numPr>
          <w:ilvl w:val="0"/>
          <w:numId w:val="16"/>
        </w:numPr>
        <w:spacing w:after="40"/>
        <w:ind w:left="0" w:firstLine="0"/>
        <w:jc w:val="both"/>
        <w:rPr>
          <w:rFonts w:ascii="Calibri" w:hAnsi="Calibri" w:cs="Segoe UI"/>
          <w:sz w:val="20"/>
          <w:szCs w:val="20"/>
        </w:rPr>
      </w:pPr>
      <w:r>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D7412F" w:rsidRDefault="003B31CD">
      <w:pPr>
        <w:numPr>
          <w:ilvl w:val="0"/>
          <w:numId w:val="16"/>
        </w:numPr>
        <w:spacing w:after="40"/>
        <w:ind w:left="0" w:firstLine="0"/>
        <w:jc w:val="both"/>
        <w:rPr>
          <w:rFonts w:ascii="Calibri" w:hAnsi="Calibri" w:cs="Segoe UI"/>
          <w:sz w:val="20"/>
          <w:szCs w:val="20"/>
        </w:rPr>
      </w:pPr>
      <w:r>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D7412F" w:rsidRDefault="003B31CD">
      <w:pPr>
        <w:numPr>
          <w:ilvl w:val="0"/>
          <w:numId w:val="16"/>
        </w:numPr>
        <w:spacing w:after="40"/>
        <w:ind w:left="0" w:firstLine="0"/>
        <w:jc w:val="both"/>
        <w:rPr>
          <w:rFonts w:ascii="Calibri" w:hAnsi="Calibri" w:cs="Segoe UI"/>
          <w:sz w:val="20"/>
          <w:szCs w:val="20"/>
        </w:rPr>
      </w:pPr>
      <w:r>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D7412F" w:rsidRDefault="003B31CD">
      <w:pPr>
        <w:pStyle w:val="Akapitzlist"/>
        <w:numPr>
          <w:ilvl w:val="0"/>
          <w:numId w:val="16"/>
        </w:numPr>
        <w:ind w:left="709" w:hanging="709"/>
        <w:rPr>
          <w:rFonts w:ascii="Calibri" w:hAnsi="Calibri" w:cs="Segoe UI"/>
          <w:sz w:val="20"/>
          <w:szCs w:val="20"/>
        </w:rPr>
      </w:pPr>
      <w:r>
        <w:rPr>
          <w:rFonts w:ascii="Calibri" w:hAnsi="Calibri" w:cs="Segoe UI"/>
          <w:sz w:val="20"/>
          <w:szCs w:val="20"/>
        </w:rPr>
        <w:t>Oceniane będą oferty niepodlegające odrzuceniu.</w:t>
      </w:r>
    </w:p>
    <w:p w:rsidR="00D7412F" w:rsidRDefault="00D7412F">
      <w:pPr>
        <w:spacing w:after="40"/>
        <w:jc w:val="both"/>
        <w:rPr>
          <w:rFonts w:ascii="Calibri" w:hAnsi="Calibri" w:cs="Segoe UI"/>
          <w:b/>
          <w:sz w:val="20"/>
          <w:szCs w:val="20"/>
        </w:rPr>
      </w:pPr>
    </w:p>
    <w:p w:rsidR="00D7412F" w:rsidRDefault="003B31CD">
      <w:pPr>
        <w:spacing w:after="40"/>
        <w:jc w:val="both"/>
        <w:rPr>
          <w:rFonts w:ascii="Calibri" w:hAnsi="Calibri" w:cs="Segoe UI"/>
          <w:b/>
          <w:sz w:val="20"/>
          <w:szCs w:val="20"/>
        </w:rPr>
      </w:pPr>
      <w:r>
        <w:rPr>
          <w:rFonts w:ascii="Calibri" w:hAnsi="Calibri" w:cs="Segoe UI"/>
          <w:b/>
          <w:sz w:val="20"/>
          <w:szCs w:val="20"/>
        </w:rPr>
        <w:t>XIV. Informacje o formalnościach, jakie powinny być dopełnione po wyborze oferty w celu zawarcia umowy w sprawie zamówienia publicznego.</w:t>
      </w:r>
    </w:p>
    <w:p w:rsidR="00D7412F" w:rsidRDefault="00D7412F">
      <w:pPr>
        <w:keepNext/>
        <w:tabs>
          <w:tab w:val="left" w:pos="480"/>
        </w:tabs>
        <w:spacing w:after="40"/>
        <w:jc w:val="both"/>
        <w:rPr>
          <w:rFonts w:ascii="Calibri" w:hAnsi="Calibri" w:cs="Segoe UI"/>
          <w:sz w:val="20"/>
          <w:szCs w:val="20"/>
        </w:rPr>
      </w:pPr>
    </w:p>
    <w:p w:rsidR="00D7412F" w:rsidRDefault="003B31CD">
      <w:pPr>
        <w:numPr>
          <w:ilvl w:val="0"/>
          <w:numId w:val="17"/>
        </w:numPr>
        <w:tabs>
          <w:tab w:val="left" w:pos="426"/>
        </w:tabs>
        <w:spacing w:after="40"/>
        <w:ind w:left="426" w:hanging="426"/>
        <w:jc w:val="both"/>
        <w:rPr>
          <w:rFonts w:ascii="Calibri" w:hAnsi="Calibri" w:cs="Segoe UI"/>
          <w:sz w:val="20"/>
          <w:szCs w:val="20"/>
        </w:rPr>
      </w:pPr>
      <w:r>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7412F" w:rsidRDefault="003B31CD">
      <w:pPr>
        <w:numPr>
          <w:ilvl w:val="0"/>
          <w:numId w:val="17"/>
        </w:numPr>
        <w:tabs>
          <w:tab w:val="left" w:pos="426"/>
        </w:tabs>
        <w:spacing w:after="40"/>
        <w:ind w:left="426" w:hanging="426"/>
        <w:jc w:val="both"/>
        <w:rPr>
          <w:rFonts w:ascii="Calibri" w:hAnsi="Calibri" w:cs="Segoe UI"/>
          <w:sz w:val="20"/>
          <w:szCs w:val="20"/>
        </w:rPr>
      </w:pPr>
      <w:r>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7412F" w:rsidRDefault="003B31CD">
      <w:pPr>
        <w:numPr>
          <w:ilvl w:val="0"/>
          <w:numId w:val="17"/>
        </w:numPr>
        <w:tabs>
          <w:tab w:val="left" w:pos="426"/>
        </w:tabs>
        <w:spacing w:after="40"/>
        <w:ind w:left="426" w:hanging="426"/>
        <w:jc w:val="both"/>
        <w:rPr>
          <w:rFonts w:ascii="Calibri" w:hAnsi="Calibri" w:cs="Segoe UI"/>
          <w:sz w:val="20"/>
          <w:szCs w:val="20"/>
        </w:rPr>
      </w:pPr>
      <w:r>
        <w:rPr>
          <w:rFonts w:ascii="Calibri" w:hAnsi="Calibri" w:cs="Segoe UI"/>
          <w:sz w:val="20"/>
          <w:szCs w:val="20"/>
        </w:rPr>
        <w:t>Zawarcie umowy nastąpi wg wzoru Zamawiającego.</w:t>
      </w:r>
    </w:p>
    <w:p w:rsidR="00D7412F" w:rsidRDefault="003B31CD">
      <w:pPr>
        <w:numPr>
          <w:ilvl w:val="0"/>
          <w:numId w:val="17"/>
        </w:numPr>
        <w:tabs>
          <w:tab w:val="left" w:pos="426"/>
        </w:tabs>
        <w:spacing w:after="40"/>
        <w:ind w:left="426" w:hanging="426"/>
        <w:jc w:val="both"/>
        <w:rPr>
          <w:rFonts w:ascii="Calibri" w:hAnsi="Calibri" w:cs="Segoe UI"/>
          <w:sz w:val="20"/>
          <w:szCs w:val="20"/>
        </w:rPr>
      </w:pPr>
      <w:r>
        <w:rPr>
          <w:rFonts w:ascii="Calibri" w:hAnsi="Calibri" w:cs="Segoe UI"/>
          <w:sz w:val="20"/>
          <w:szCs w:val="20"/>
        </w:rPr>
        <w:t>Postanowienia ustalone we wzorze umowy nie podlegają negocjacjom.</w:t>
      </w:r>
    </w:p>
    <w:p w:rsidR="00D7412F" w:rsidRDefault="003B31CD">
      <w:pPr>
        <w:numPr>
          <w:ilvl w:val="0"/>
          <w:numId w:val="17"/>
        </w:numPr>
        <w:tabs>
          <w:tab w:val="left" w:pos="426"/>
        </w:tabs>
        <w:spacing w:after="40"/>
        <w:ind w:left="425" w:hanging="425"/>
        <w:jc w:val="both"/>
        <w:rPr>
          <w:rFonts w:ascii="Calibri" w:hAnsi="Calibri" w:cs="Segoe UI"/>
          <w:sz w:val="20"/>
          <w:szCs w:val="20"/>
        </w:rPr>
      </w:pPr>
      <w:r>
        <w:rPr>
          <w:rFonts w:ascii="Calibri" w:hAnsi="Calibri" w:cs="Segoe UI"/>
          <w:sz w:val="20"/>
          <w:szCs w:val="20"/>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 1 ustawy PZP.</w:t>
      </w:r>
    </w:p>
    <w:p w:rsidR="00D7412F" w:rsidRDefault="003B31CD">
      <w:pPr>
        <w:spacing w:after="40"/>
        <w:jc w:val="both"/>
        <w:rPr>
          <w:rFonts w:ascii="Calibri" w:hAnsi="Calibri" w:cs="Segoe UI"/>
          <w:b/>
          <w:sz w:val="20"/>
          <w:szCs w:val="20"/>
        </w:rPr>
      </w:pPr>
      <w:r>
        <w:rPr>
          <w:rFonts w:ascii="Calibri" w:hAnsi="Calibri" w:cs="Segoe UI"/>
          <w:b/>
          <w:sz w:val="20"/>
          <w:szCs w:val="20"/>
        </w:rPr>
        <w:t xml:space="preserve"> </w:t>
      </w:r>
    </w:p>
    <w:p w:rsidR="00D7412F" w:rsidRDefault="003B31CD">
      <w:pPr>
        <w:spacing w:after="40"/>
        <w:jc w:val="both"/>
        <w:rPr>
          <w:rFonts w:ascii="Calibri" w:hAnsi="Calibri" w:cs="Segoe UI"/>
          <w:b/>
          <w:sz w:val="20"/>
          <w:szCs w:val="20"/>
        </w:rPr>
      </w:pPr>
      <w:r>
        <w:rPr>
          <w:rFonts w:ascii="Calibri" w:hAnsi="Calibri" w:cs="Segoe UI"/>
          <w:b/>
          <w:sz w:val="20"/>
          <w:szCs w:val="20"/>
        </w:rPr>
        <w:t>XV. Wymagania dotyczące zabezpieczenia należytego wykonania umowy.</w:t>
      </w:r>
    </w:p>
    <w:p w:rsidR="00D7412F" w:rsidRDefault="003B31CD">
      <w:pPr>
        <w:spacing w:after="40"/>
        <w:jc w:val="both"/>
        <w:rPr>
          <w:rFonts w:ascii="Calibri" w:hAnsi="Calibri" w:cs="Segoe UI"/>
          <w:sz w:val="20"/>
          <w:szCs w:val="20"/>
        </w:rPr>
      </w:pPr>
      <w:r>
        <w:rPr>
          <w:rFonts w:ascii="Calibri" w:hAnsi="Calibri" w:cs="Segoe UI"/>
          <w:b/>
          <w:sz w:val="20"/>
          <w:szCs w:val="20"/>
        </w:rPr>
        <w:t xml:space="preserve">    </w:t>
      </w:r>
      <w:r>
        <w:rPr>
          <w:rFonts w:ascii="Calibri" w:hAnsi="Calibri" w:cs="Segoe UI"/>
          <w:sz w:val="20"/>
          <w:szCs w:val="20"/>
        </w:rPr>
        <w:t>Nie dotyczy</w:t>
      </w:r>
    </w:p>
    <w:p w:rsidR="00D7412F" w:rsidRDefault="00D7412F">
      <w:pPr>
        <w:spacing w:after="40"/>
        <w:jc w:val="both"/>
        <w:rPr>
          <w:rFonts w:ascii="Calibri" w:hAnsi="Calibri" w:cs="Segoe UI"/>
          <w:b/>
          <w:sz w:val="20"/>
          <w:szCs w:val="20"/>
        </w:rPr>
      </w:pPr>
    </w:p>
    <w:p w:rsidR="00D7412F" w:rsidRDefault="003B31CD">
      <w:pPr>
        <w:spacing w:after="40"/>
        <w:jc w:val="both"/>
        <w:rPr>
          <w:rFonts w:ascii="Calibri" w:hAnsi="Calibri" w:cs="Segoe UI"/>
          <w:b/>
          <w:sz w:val="20"/>
          <w:szCs w:val="20"/>
        </w:rPr>
      </w:pPr>
      <w:r>
        <w:rPr>
          <w:rFonts w:ascii="Calibri" w:hAnsi="Calibri" w:cs="Segoe UI"/>
          <w:b/>
          <w:sz w:val="20"/>
          <w:szCs w:val="20"/>
        </w:rPr>
        <w:t>XVI.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7412F" w:rsidRDefault="00D7412F">
      <w:pPr>
        <w:tabs>
          <w:tab w:val="left" w:pos="480"/>
        </w:tabs>
        <w:spacing w:after="40"/>
        <w:jc w:val="both"/>
        <w:rPr>
          <w:rFonts w:ascii="Calibri" w:hAnsi="Calibri" w:cs="Segoe UI"/>
          <w:sz w:val="20"/>
          <w:szCs w:val="20"/>
        </w:rPr>
      </w:pPr>
    </w:p>
    <w:p w:rsidR="00D7412F" w:rsidRDefault="003B31CD">
      <w:pPr>
        <w:pStyle w:val="Nagwek7"/>
        <w:spacing w:after="40"/>
        <w:rPr>
          <w:rFonts w:ascii="Calibri" w:hAnsi="Calibri" w:cs="Segoe UI"/>
          <w:i w:val="0"/>
          <w:color w:val="auto"/>
          <w:sz w:val="20"/>
          <w:szCs w:val="20"/>
        </w:rPr>
      </w:pPr>
      <w:r>
        <w:rPr>
          <w:rFonts w:ascii="Calibri" w:hAnsi="Calibri" w:cs="Segoe UI"/>
          <w:i w:val="0"/>
          <w:color w:val="auto"/>
          <w:sz w:val="20"/>
          <w:szCs w:val="20"/>
        </w:rPr>
        <w:t xml:space="preserve">Wzór umowy, stanowi </w:t>
      </w:r>
      <w:r>
        <w:rPr>
          <w:rFonts w:ascii="Calibri" w:hAnsi="Calibri" w:cs="Segoe UI"/>
          <w:b/>
          <w:i w:val="0"/>
          <w:color w:val="auto"/>
          <w:sz w:val="20"/>
          <w:szCs w:val="20"/>
        </w:rPr>
        <w:t>Załącznik nr 4</w:t>
      </w:r>
      <w:r>
        <w:rPr>
          <w:rFonts w:ascii="Calibri" w:hAnsi="Calibri" w:cs="Segoe UI"/>
          <w:i w:val="0"/>
          <w:color w:val="auto"/>
          <w:sz w:val="20"/>
          <w:szCs w:val="20"/>
        </w:rPr>
        <w:t xml:space="preserve"> do SIWZ.</w:t>
      </w:r>
    </w:p>
    <w:p w:rsidR="00D7412F" w:rsidRDefault="00D7412F">
      <w:pPr>
        <w:spacing w:after="40"/>
        <w:rPr>
          <w:rFonts w:ascii="Calibri" w:hAnsi="Calibri" w:cs="Segoe UI"/>
          <w:b/>
          <w:sz w:val="20"/>
          <w:szCs w:val="20"/>
        </w:rPr>
      </w:pPr>
    </w:p>
    <w:p w:rsidR="00D7412F" w:rsidRDefault="003B31CD">
      <w:pPr>
        <w:spacing w:after="40"/>
        <w:rPr>
          <w:rFonts w:ascii="Calibri" w:hAnsi="Calibri" w:cs="Segoe UI"/>
          <w:b/>
          <w:sz w:val="20"/>
          <w:szCs w:val="20"/>
        </w:rPr>
      </w:pPr>
      <w:r>
        <w:rPr>
          <w:rFonts w:ascii="Calibri" w:hAnsi="Calibri" w:cs="Segoe UI"/>
          <w:b/>
          <w:sz w:val="20"/>
          <w:szCs w:val="20"/>
        </w:rPr>
        <w:t xml:space="preserve">XVII. Pouczenie o środkach ochrony prawnej. </w:t>
      </w:r>
    </w:p>
    <w:p w:rsidR="00D7412F" w:rsidRDefault="00D7412F">
      <w:pPr>
        <w:pStyle w:val="pkt1"/>
        <w:spacing w:before="0" w:after="40"/>
        <w:ind w:left="540" w:firstLine="0"/>
        <w:rPr>
          <w:rFonts w:ascii="Calibri" w:hAnsi="Calibri" w:cs="Segoe UI"/>
          <w:b/>
          <w:sz w:val="20"/>
        </w:rPr>
      </w:pPr>
    </w:p>
    <w:p w:rsidR="00D7412F" w:rsidRDefault="003B31CD">
      <w:pPr>
        <w:numPr>
          <w:ilvl w:val="0"/>
          <w:numId w:val="18"/>
        </w:numPr>
        <w:tabs>
          <w:tab w:val="left" w:pos="426"/>
        </w:tabs>
        <w:spacing w:after="40"/>
        <w:ind w:left="426" w:hanging="426"/>
        <w:jc w:val="both"/>
        <w:rPr>
          <w:rFonts w:ascii="Calibri" w:hAnsi="Calibri" w:cs="Segoe UI"/>
          <w:sz w:val="20"/>
          <w:szCs w:val="20"/>
        </w:rPr>
      </w:pPr>
      <w:r>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Pr>
          <w:rFonts w:ascii="Calibri" w:hAnsi="Calibri" w:cs="Segoe UI"/>
          <w:sz w:val="20"/>
          <w:szCs w:val="20"/>
        </w:rPr>
        <w:t xml:space="preserve">przysługują środki ochrony prawnej przewidziane w dziale VI ustawy PZP jak dla postępowań poniżej  </w:t>
      </w:r>
      <w:r>
        <w:rPr>
          <w:rFonts w:ascii="Calibri" w:hAnsi="Calibri" w:cs="Segoe UI"/>
          <w:sz w:val="20"/>
        </w:rPr>
        <w:t>kwoty określonej w przepisach wykonawczych wydanych na podstawie art. 11 ust. 8 ustawy PZP</w:t>
      </w:r>
      <w:r>
        <w:rPr>
          <w:rFonts w:ascii="Calibri" w:hAnsi="Calibri" w:cs="Segoe UI"/>
          <w:sz w:val="20"/>
          <w:szCs w:val="20"/>
        </w:rPr>
        <w:t>.</w:t>
      </w:r>
    </w:p>
    <w:p w:rsidR="00D7412F" w:rsidRDefault="003B31CD">
      <w:pPr>
        <w:numPr>
          <w:ilvl w:val="0"/>
          <w:numId w:val="18"/>
        </w:numPr>
        <w:tabs>
          <w:tab w:val="left" w:pos="426"/>
        </w:tabs>
        <w:spacing w:after="40"/>
        <w:ind w:left="425" w:hanging="425"/>
        <w:jc w:val="both"/>
        <w:rPr>
          <w:rFonts w:ascii="Calibri" w:hAnsi="Calibri" w:cs="Segoe UI"/>
          <w:sz w:val="20"/>
          <w:szCs w:val="20"/>
        </w:rPr>
      </w:pPr>
      <w:r>
        <w:rPr>
          <w:rFonts w:ascii="Calibri" w:hAnsi="Calibri" w:cs="Segoe UI"/>
          <w:sz w:val="20"/>
          <w:szCs w:val="20"/>
        </w:rPr>
        <w:t>Środki ochrony prawnej wobec ogłoszenia o zamówieniu oraz SIWZ przysługują również organizacjom wpisanym na listę, o której mowa w art. 154 pkt 5 ustawy PZP.</w:t>
      </w:r>
    </w:p>
    <w:p w:rsidR="00D7412F" w:rsidRDefault="003B31C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Pr>
          <w:rFonts w:asciiTheme="minorHAnsi" w:hAnsiTheme="minorHAnsi"/>
          <w:b/>
          <w:sz w:val="20"/>
          <w:szCs w:val="20"/>
        </w:rPr>
        <w:t xml:space="preserve">  </w:t>
      </w:r>
    </w:p>
    <w:p w:rsidR="00D7412F" w:rsidRDefault="003B31CD">
      <w:pPr>
        <w:spacing w:after="40"/>
        <w:jc w:val="both"/>
        <w:rPr>
          <w:rFonts w:asciiTheme="minorHAnsi" w:hAnsiTheme="minorHAnsi" w:cstheme="minorHAnsi"/>
          <w:b/>
          <w:color w:val="008000"/>
          <w:sz w:val="20"/>
          <w:szCs w:val="20"/>
        </w:rPr>
      </w:pPr>
      <w:r>
        <w:rPr>
          <w:rFonts w:asciiTheme="minorHAnsi" w:hAnsiTheme="minorHAnsi" w:cstheme="minorHAnsi"/>
          <w:b/>
          <w:sz w:val="20"/>
          <w:szCs w:val="20"/>
        </w:rPr>
        <w:t>XVIII. Klauzula informacyjna z art. 13 RODO</w:t>
      </w:r>
    </w:p>
    <w:p w:rsidR="00D7412F" w:rsidRDefault="003B31CD">
      <w:pPr>
        <w:spacing w:after="150" w:line="360" w:lineRule="auto"/>
        <w:ind w:firstLine="567"/>
        <w:jc w:val="both"/>
        <w:rPr>
          <w:rFonts w:asciiTheme="minorHAnsi" w:hAnsiTheme="minorHAnsi" w:cstheme="minorHAnsi"/>
          <w:sz w:val="20"/>
          <w:szCs w:val="20"/>
        </w:rPr>
      </w:pPr>
      <w:r>
        <w:rPr>
          <w:rFonts w:asciiTheme="minorHAnsi" w:hAnsiTheme="minorHAnsi" w:cstheme="minorHAnsi"/>
          <w:sz w:val="20"/>
          <w:szCs w:val="20"/>
        </w:rPr>
        <w:t xml:space="preserve">Zgodnie z art. 13 ust. 1 i 2 </w:t>
      </w:r>
      <w:r>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Pr>
          <w:rFonts w:asciiTheme="minorHAnsi" w:hAnsiTheme="minorHAnsi" w:cstheme="minorHAnsi"/>
          <w:sz w:val="20"/>
          <w:szCs w:val="20"/>
        </w:rPr>
        <w:t xml:space="preserve">dalej „RODO”, informuję, że: </w:t>
      </w:r>
    </w:p>
    <w:p w:rsidR="00D7412F" w:rsidRDefault="003B31CD">
      <w:pPr>
        <w:pStyle w:val="Akapitzlist"/>
        <w:numPr>
          <w:ilvl w:val="0"/>
          <w:numId w:val="40"/>
        </w:numPr>
        <w:tabs>
          <w:tab w:val="clear" w:pos="720"/>
          <w:tab w:val="left" w:pos="540"/>
        </w:tabs>
        <w:spacing w:after="40"/>
        <w:ind w:left="426"/>
        <w:rPr>
          <w:rFonts w:asciiTheme="minorHAnsi" w:hAnsiTheme="minorHAnsi" w:cstheme="minorHAnsi"/>
          <w:sz w:val="20"/>
          <w:szCs w:val="20"/>
        </w:rPr>
      </w:pPr>
      <w:r>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D7412F" w:rsidRDefault="003B31CD">
      <w:pPr>
        <w:numPr>
          <w:ilvl w:val="0"/>
          <w:numId w:val="37"/>
        </w:numPr>
        <w:spacing w:after="150" w:line="360" w:lineRule="auto"/>
        <w:ind w:left="426" w:hanging="426"/>
        <w:contextualSpacing/>
        <w:jc w:val="both"/>
        <w:rPr>
          <w:rFonts w:asciiTheme="minorHAnsi" w:hAnsiTheme="minorHAnsi" w:cstheme="minorHAnsi"/>
          <w:color w:val="00B0F0"/>
          <w:sz w:val="20"/>
          <w:szCs w:val="20"/>
        </w:rPr>
      </w:pPr>
      <w:r>
        <w:rPr>
          <w:rFonts w:asciiTheme="minorHAnsi" w:hAnsiTheme="minorHAnsi" w:cstheme="minorHAnsi"/>
          <w:sz w:val="20"/>
          <w:szCs w:val="20"/>
        </w:rPr>
        <w:t xml:space="preserve">inspektorem ochrony danych osobowych w </w:t>
      </w:r>
      <w:r>
        <w:rPr>
          <w:rFonts w:asciiTheme="minorHAnsi" w:hAnsiTheme="minorHAnsi" w:cstheme="minorHAnsi"/>
          <w:i/>
          <w:sz w:val="20"/>
          <w:szCs w:val="20"/>
        </w:rPr>
        <w:t>SP ZOZ MSWIA w Łodzi</w:t>
      </w:r>
      <w:r>
        <w:rPr>
          <w:rFonts w:asciiTheme="minorHAnsi" w:hAnsiTheme="minorHAnsi" w:cstheme="minorHAnsi"/>
          <w:sz w:val="20"/>
          <w:szCs w:val="20"/>
        </w:rPr>
        <w:t xml:space="preserve"> jest Lubomir Marecki  tel. 42 6341103</w:t>
      </w:r>
    </w:p>
    <w:p w:rsidR="00D7412F" w:rsidRDefault="003B31CD">
      <w:pPr>
        <w:numPr>
          <w:ilvl w:val="0"/>
          <w:numId w:val="37"/>
        </w:numPr>
        <w:spacing w:after="150" w:line="360" w:lineRule="auto"/>
        <w:ind w:left="426" w:hanging="426"/>
        <w:contextualSpacing/>
        <w:jc w:val="both"/>
        <w:rPr>
          <w:rFonts w:asciiTheme="minorHAnsi" w:hAnsiTheme="minorHAnsi" w:cstheme="minorHAnsi"/>
          <w:color w:val="00B0F0"/>
          <w:sz w:val="20"/>
          <w:szCs w:val="20"/>
        </w:rPr>
      </w:pPr>
      <w:r>
        <w:rPr>
          <w:rFonts w:asciiTheme="minorHAnsi" w:hAnsiTheme="minorHAnsi" w:cstheme="minorHAnsi"/>
          <w:sz w:val="20"/>
          <w:szCs w:val="20"/>
        </w:rPr>
        <w:t>Pani/Pana dane osobowe przetwarzane będą na podstawie art. 6 ust. 1 lit. c</w:t>
      </w:r>
      <w:r>
        <w:rPr>
          <w:rFonts w:asciiTheme="minorHAnsi" w:hAnsiTheme="minorHAnsi" w:cstheme="minorHAnsi"/>
          <w:i/>
          <w:sz w:val="20"/>
          <w:szCs w:val="20"/>
        </w:rPr>
        <w:t xml:space="preserve"> </w:t>
      </w:r>
      <w:r>
        <w:rPr>
          <w:rFonts w:asciiTheme="minorHAnsi" w:hAnsiTheme="minorHAnsi" w:cstheme="minorHAnsi"/>
          <w:sz w:val="20"/>
          <w:szCs w:val="20"/>
        </w:rPr>
        <w:t xml:space="preserve">RODO w celu </w:t>
      </w:r>
      <w:r>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 46/D/20</w:t>
      </w:r>
      <w:r>
        <w:rPr>
          <w:rFonts w:asciiTheme="minorHAnsi" w:eastAsiaTheme="minorHAnsi" w:hAnsiTheme="minorHAnsi" w:cstheme="minorHAnsi"/>
          <w:i/>
          <w:sz w:val="20"/>
          <w:szCs w:val="20"/>
          <w:lang w:eastAsia="en-US"/>
        </w:rPr>
        <w:t xml:space="preserve"> </w:t>
      </w:r>
      <w:r>
        <w:rPr>
          <w:rFonts w:asciiTheme="minorHAnsi" w:eastAsiaTheme="minorHAnsi" w:hAnsiTheme="minorHAnsi" w:cstheme="minorHAnsi"/>
          <w:sz w:val="20"/>
          <w:szCs w:val="20"/>
          <w:lang w:eastAsia="en-US"/>
        </w:rPr>
        <w:t>prowadzonym w trybie przetargu nieograniczonego</w:t>
      </w:r>
    </w:p>
    <w:p w:rsidR="00D7412F" w:rsidRDefault="003B31CD">
      <w:pPr>
        <w:numPr>
          <w:ilvl w:val="0"/>
          <w:numId w:val="37"/>
        </w:numPr>
        <w:spacing w:after="150" w:line="360" w:lineRule="auto"/>
        <w:ind w:left="426" w:hanging="426"/>
        <w:contextualSpacing/>
        <w:jc w:val="both"/>
        <w:rPr>
          <w:rFonts w:asciiTheme="minorHAnsi" w:hAnsiTheme="minorHAnsi" w:cstheme="minorHAnsi"/>
          <w:color w:val="00B0F0"/>
          <w:sz w:val="20"/>
          <w:szCs w:val="20"/>
        </w:rPr>
      </w:pPr>
      <w:r>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D7412F" w:rsidRDefault="003B31CD">
      <w:pPr>
        <w:numPr>
          <w:ilvl w:val="0"/>
          <w:numId w:val="37"/>
        </w:numPr>
        <w:spacing w:after="150" w:line="360" w:lineRule="auto"/>
        <w:ind w:left="426" w:hanging="426"/>
        <w:contextualSpacing/>
        <w:jc w:val="both"/>
        <w:rPr>
          <w:rFonts w:asciiTheme="minorHAnsi" w:hAnsiTheme="minorHAnsi" w:cstheme="minorHAnsi"/>
          <w:color w:val="00B0F0"/>
          <w:sz w:val="20"/>
          <w:szCs w:val="20"/>
        </w:rPr>
      </w:pPr>
      <w:r>
        <w:rPr>
          <w:rFonts w:asciiTheme="minorHAnsi" w:hAnsiTheme="minorHAnsi" w:cstheme="minorHAnsi"/>
          <w:sz w:val="20"/>
          <w:szCs w:val="20"/>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D7412F" w:rsidRDefault="003B31CD">
      <w:pPr>
        <w:numPr>
          <w:ilvl w:val="0"/>
          <w:numId w:val="37"/>
        </w:numPr>
        <w:spacing w:after="150" w:line="360" w:lineRule="auto"/>
        <w:ind w:left="426" w:hanging="426"/>
        <w:contextualSpacing/>
        <w:jc w:val="both"/>
        <w:rPr>
          <w:rFonts w:asciiTheme="minorHAnsi" w:hAnsiTheme="minorHAnsi" w:cstheme="minorHAnsi"/>
          <w:b/>
          <w:i/>
          <w:sz w:val="20"/>
          <w:szCs w:val="20"/>
        </w:rPr>
      </w:pPr>
      <w:r>
        <w:rPr>
          <w:rFonts w:asciiTheme="minorHAnsi" w:hAnsiTheme="minorHAnsi" w:cstheme="minorHAnsi"/>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D7412F" w:rsidRDefault="003B31CD">
      <w:pPr>
        <w:numPr>
          <w:ilvl w:val="0"/>
          <w:numId w:val="37"/>
        </w:numPr>
        <w:spacing w:after="150" w:line="360" w:lineRule="auto"/>
        <w:ind w:left="426" w:hanging="426"/>
        <w:contextualSpacing/>
        <w:jc w:val="both"/>
        <w:rPr>
          <w:rFonts w:asciiTheme="minorHAnsi" w:eastAsiaTheme="minorHAnsi" w:hAnsiTheme="minorHAnsi" w:cstheme="minorHAnsi"/>
          <w:sz w:val="20"/>
          <w:szCs w:val="20"/>
          <w:lang w:eastAsia="en-US"/>
        </w:rPr>
      </w:pPr>
      <w:r>
        <w:rPr>
          <w:rFonts w:asciiTheme="minorHAnsi" w:hAnsiTheme="minorHAnsi" w:cstheme="minorHAnsi"/>
          <w:sz w:val="20"/>
          <w:szCs w:val="20"/>
        </w:rPr>
        <w:t>w odniesieniu do Pani/Pana danych osobowych decyzje nie będą podejmowane w sposób zautomatyzowany, stosowanie do art. 22 RODO;</w:t>
      </w:r>
    </w:p>
    <w:p w:rsidR="00D7412F" w:rsidRDefault="003B31CD">
      <w:pPr>
        <w:numPr>
          <w:ilvl w:val="0"/>
          <w:numId w:val="37"/>
        </w:numPr>
        <w:spacing w:after="150" w:line="360" w:lineRule="auto"/>
        <w:ind w:left="426" w:hanging="426"/>
        <w:contextualSpacing/>
        <w:jc w:val="both"/>
        <w:rPr>
          <w:rFonts w:asciiTheme="minorHAnsi" w:hAnsiTheme="minorHAnsi" w:cstheme="minorHAnsi"/>
          <w:color w:val="00B0F0"/>
          <w:sz w:val="20"/>
          <w:szCs w:val="20"/>
        </w:rPr>
      </w:pPr>
      <w:r>
        <w:rPr>
          <w:rFonts w:asciiTheme="minorHAnsi" w:hAnsiTheme="minorHAnsi" w:cstheme="minorHAnsi"/>
          <w:sz w:val="20"/>
          <w:szCs w:val="20"/>
        </w:rPr>
        <w:t>posiada Pani/Pan:</w:t>
      </w:r>
    </w:p>
    <w:p w:rsidR="00D7412F" w:rsidRDefault="003B31CD">
      <w:pPr>
        <w:numPr>
          <w:ilvl w:val="0"/>
          <w:numId w:val="38"/>
        </w:numPr>
        <w:spacing w:after="150" w:line="360" w:lineRule="auto"/>
        <w:ind w:left="709" w:hanging="283"/>
        <w:contextualSpacing/>
        <w:jc w:val="both"/>
        <w:rPr>
          <w:rFonts w:asciiTheme="minorHAnsi" w:hAnsiTheme="minorHAnsi" w:cstheme="minorHAnsi"/>
          <w:color w:val="00B0F0"/>
          <w:sz w:val="20"/>
          <w:szCs w:val="20"/>
        </w:rPr>
      </w:pPr>
      <w:r>
        <w:rPr>
          <w:rFonts w:asciiTheme="minorHAnsi" w:hAnsiTheme="minorHAnsi" w:cstheme="minorHAnsi"/>
          <w:sz w:val="20"/>
          <w:szCs w:val="20"/>
        </w:rPr>
        <w:t>na podstawie art. 15 RODO prawo dostępu do danych osobowych Pani/Pana dotyczących;</w:t>
      </w:r>
    </w:p>
    <w:p w:rsidR="00D7412F" w:rsidRDefault="003B31CD">
      <w:pPr>
        <w:numPr>
          <w:ilvl w:val="0"/>
          <w:numId w:val="38"/>
        </w:numPr>
        <w:spacing w:after="150" w:line="360" w:lineRule="auto"/>
        <w:ind w:left="709" w:hanging="283"/>
        <w:contextualSpacing/>
        <w:jc w:val="both"/>
        <w:rPr>
          <w:rFonts w:asciiTheme="minorHAnsi" w:hAnsiTheme="minorHAnsi" w:cstheme="minorHAnsi"/>
          <w:sz w:val="20"/>
          <w:szCs w:val="20"/>
        </w:rPr>
      </w:pPr>
      <w:r>
        <w:rPr>
          <w:rFonts w:asciiTheme="minorHAnsi" w:hAnsiTheme="minorHAnsi" w:cstheme="minorHAnsi"/>
          <w:sz w:val="20"/>
          <w:szCs w:val="20"/>
        </w:rPr>
        <w:t xml:space="preserve">na podstawie art. 16 RODO prawo do sprostowania Pani/Pana danych osobowych </w:t>
      </w:r>
      <w:r>
        <w:rPr>
          <w:rFonts w:asciiTheme="minorHAnsi" w:hAnsiTheme="minorHAnsi" w:cstheme="minorHAnsi"/>
          <w:b/>
          <w:sz w:val="20"/>
          <w:szCs w:val="20"/>
          <w:vertAlign w:val="superscript"/>
        </w:rPr>
        <w:t>**</w:t>
      </w:r>
      <w:r>
        <w:rPr>
          <w:rFonts w:asciiTheme="minorHAnsi" w:hAnsiTheme="minorHAnsi" w:cstheme="minorHAnsi"/>
          <w:sz w:val="20"/>
          <w:szCs w:val="20"/>
        </w:rPr>
        <w:t>;</w:t>
      </w:r>
    </w:p>
    <w:p w:rsidR="00D7412F" w:rsidRDefault="003B31CD">
      <w:pPr>
        <w:numPr>
          <w:ilvl w:val="0"/>
          <w:numId w:val="38"/>
        </w:numPr>
        <w:spacing w:after="150" w:line="360" w:lineRule="auto"/>
        <w:ind w:left="709" w:hanging="283"/>
        <w:contextualSpacing/>
        <w:jc w:val="both"/>
        <w:rPr>
          <w:rFonts w:asciiTheme="minorHAnsi" w:hAnsiTheme="minorHAnsi" w:cstheme="minorHAnsi"/>
          <w:sz w:val="20"/>
          <w:szCs w:val="20"/>
        </w:rPr>
      </w:pPr>
      <w:r>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D7412F" w:rsidRDefault="003B31CD">
      <w:pPr>
        <w:numPr>
          <w:ilvl w:val="0"/>
          <w:numId w:val="38"/>
        </w:numPr>
        <w:spacing w:after="150" w:line="360" w:lineRule="auto"/>
        <w:ind w:left="709" w:hanging="283"/>
        <w:contextualSpacing/>
        <w:jc w:val="both"/>
        <w:rPr>
          <w:rFonts w:asciiTheme="minorHAnsi" w:hAnsiTheme="minorHAnsi" w:cstheme="minorHAnsi"/>
          <w:i/>
          <w:color w:val="00B0F0"/>
          <w:sz w:val="20"/>
          <w:szCs w:val="20"/>
        </w:rPr>
      </w:pPr>
      <w:r>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D7412F" w:rsidRDefault="003B31CD">
      <w:pPr>
        <w:numPr>
          <w:ilvl w:val="0"/>
          <w:numId w:val="37"/>
        </w:numPr>
        <w:spacing w:after="150" w:line="360" w:lineRule="auto"/>
        <w:ind w:left="426" w:hanging="426"/>
        <w:contextualSpacing/>
        <w:jc w:val="both"/>
        <w:rPr>
          <w:rFonts w:asciiTheme="minorHAnsi" w:hAnsiTheme="minorHAnsi" w:cstheme="minorHAnsi"/>
          <w:i/>
          <w:color w:val="00B0F0"/>
          <w:sz w:val="20"/>
          <w:szCs w:val="20"/>
        </w:rPr>
      </w:pPr>
      <w:r>
        <w:rPr>
          <w:rFonts w:asciiTheme="minorHAnsi" w:hAnsiTheme="minorHAnsi" w:cstheme="minorHAnsi"/>
          <w:sz w:val="20"/>
          <w:szCs w:val="20"/>
        </w:rPr>
        <w:t>nie przysługuje Pani/Panu:</w:t>
      </w:r>
    </w:p>
    <w:p w:rsidR="00D7412F" w:rsidRDefault="003B31CD">
      <w:pPr>
        <w:numPr>
          <w:ilvl w:val="0"/>
          <w:numId w:val="39"/>
        </w:numPr>
        <w:spacing w:after="150" w:line="360" w:lineRule="auto"/>
        <w:ind w:left="709" w:hanging="283"/>
        <w:contextualSpacing/>
        <w:jc w:val="both"/>
        <w:rPr>
          <w:rFonts w:asciiTheme="minorHAnsi" w:hAnsiTheme="minorHAnsi" w:cstheme="minorHAnsi"/>
          <w:i/>
          <w:color w:val="00B0F0"/>
          <w:sz w:val="20"/>
          <w:szCs w:val="20"/>
        </w:rPr>
      </w:pPr>
      <w:r>
        <w:rPr>
          <w:rFonts w:asciiTheme="minorHAnsi" w:hAnsiTheme="minorHAnsi" w:cstheme="minorHAnsi"/>
          <w:sz w:val="20"/>
          <w:szCs w:val="20"/>
        </w:rPr>
        <w:t>w związku z art. 17 ust. 3 lit. b, d lub e RODO prawo do usunięcia danych osobowych;</w:t>
      </w:r>
    </w:p>
    <w:p w:rsidR="00D7412F" w:rsidRDefault="003B31CD">
      <w:pPr>
        <w:numPr>
          <w:ilvl w:val="0"/>
          <w:numId w:val="39"/>
        </w:numPr>
        <w:spacing w:after="150" w:line="360" w:lineRule="auto"/>
        <w:ind w:left="709" w:hanging="283"/>
        <w:contextualSpacing/>
        <w:jc w:val="both"/>
        <w:rPr>
          <w:rFonts w:asciiTheme="minorHAnsi" w:hAnsiTheme="minorHAnsi" w:cstheme="minorHAnsi"/>
          <w:b/>
          <w:i/>
          <w:sz w:val="20"/>
          <w:szCs w:val="20"/>
        </w:rPr>
      </w:pPr>
      <w:r>
        <w:rPr>
          <w:rFonts w:asciiTheme="minorHAnsi" w:hAnsiTheme="minorHAnsi" w:cstheme="minorHAnsi"/>
          <w:sz w:val="20"/>
          <w:szCs w:val="20"/>
        </w:rPr>
        <w:t>prawo do przenoszenia danych osobowych, o którym mowa w art. 20 RODO;</w:t>
      </w:r>
    </w:p>
    <w:p w:rsidR="00D7412F" w:rsidRDefault="003B31CD">
      <w:pPr>
        <w:numPr>
          <w:ilvl w:val="0"/>
          <w:numId w:val="39"/>
        </w:numPr>
        <w:spacing w:after="150" w:line="360" w:lineRule="auto"/>
        <w:ind w:left="709" w:hanging="283"/>
        <w:contextualSpacing/>
        <w:jc w:val="both"/>
        <w:rPr>
          <w:rFonts w:asciiTheme="minorHAnsi" w:hAnsiTheme="minorHAnsi" w:cstheme="minorHAnsi"/>
          <w:b/>
          <w:i/>
          <w:sz w:val="20"/>
          <w:szCs w:val="20"/>
        </w:rPr>
      </w:pPr>
      <w:r>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Pr>
          <w:rFonts w:asciiTheme="minorHAnsi" w:hAnsiTheme="minorHAnsi" w:cstheme="minorHAnsi"/>
          <w:sz w:val="20"/>
          <w:szCs w:val="20"/>
        </w:rPr>
        <w:t>.</w:t>
      </w:r>
      <w:r>
        <w:rPr>
          <w:rFonts w:asciiTheme="minorHAnsi" w:hAnsiTheme="minorHAnsi" w:cstheme="minorHAnsi"/>
          <w:b/>
          <w:sz w:val="20"/>
          <w:szCs w:val="20"/>
        </w:rPr>
        <w:t xml:space="preserve"> </w:t>
      </w:r>
    </w:p>
    <w:p w:rsidR="00D7412F" w:rsidRDefault="003B31CD">
      <w:pPr>
        <w:spacing w:before="120" w:after="120" w:line="276" w:lineRule="auto"/>
        <w:jc w:val="both"/>
        <w:rPr>
          <w:rFonts w:asciiTheme="minorHAnsi" w:eastAsiaTheme="minorHAnsi" w:hAnsiTheme="minorHAnsi" w:cstheme="minorHAnsi"/>
          <w:sz w:val="20"/>
          <w:szCs w:val="20"/>
          <w:lang w:eastAsia="en-US"/>
        </w:rPr>
      </w:pPr>
      <w:r>
        <w:rPr>
          <w:rFonts w:asciiTheme="minorHAnsi" w:eastAsiaTheme="minorHAnsi" w:hAnsiTheme="minorHAnsi" w:cstheme="minorHAnsi"/>
          <w:sz w:val="20"/>
          <w:szCs w:val="20"/>
          <w:lang w:eastAsia="en-US"/>
        </w:rPr>
        <w:t>______________________</w:t>
      </w:r>
    </w:p>
    <w:p w:rsidR="00D7412F" w:rsidRDefault="003B31CD">
      <w:pPr>
        <w:spacing w:after="150"/>
        <w:ind w:left="426"/>
        <w:jc w:val="both"/>
        <w:rPr>
          <w:rFonts w:asciiTheme="minorHAnsi" w:hAnsiTheme="minorHAnsi" w:cstheme="minorHAnsi"/>
          <w:i/>
          <w:sz w:val="20"/>
          <w:szCs w:val="20"/>
        </w:rPr>
      </w:pPr>
      <w:r>
        <w:rPr>
          <w:rFonts w:asciiTheme="minorHAnsi" w:eastAsiaTheme="minorHAnsi" w:hAnsiTheme="minorHAnsi" w:cstheme="minorHAnsi"/>
          <w:b/>
          <w:i/>
          <w:sz w:val="20"/>
          <w:szCs w:val="20"/>
          <w:vertAlign w:val="superscript"/>
          <w:lang w:eastAsia="en-US"/>
        </w:rPr>
        <w:t>*</w:t>
      </w:r>
      <w:r>
        <w:rPr>
          <w:rFonts w:asciiTheme="minorHAnsi" w:eastAsiaTheme="minorHAnsi" w:hAnsiTheme="minorHAnsi" w:cstheme="minorHAnsi"/>
          <w:b/>
          <w:i/>
          <w:sz w:val="20"/>
          <w:szCs w:val="20"/>
          <w:lang w:eastAsia="en-US"/>
        </w:rPr>
        <w:t xml:space="preserve"> Wyjaśnienie:</w:t>
      </w:r>
      <w:r>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Pr>
          <w:rFonts w:asciiTheme="minorHAnsi" w:hAnsiTheme="minorHAnsi" w:cstheme="minorHAnsi"/>
          <w:i/>
          <w:sz w:val="20"/>
          <w:szCs w:val="20"/>
        </w:rPr>
        <w:t>istnieje obowiązek wyznaczenia inspektora ochrony danych osobowych.</w:t>
      </w:r>
    </w:p>
    <w:p w:rsidR="00D7412F" w:rsidRDefault="003B31CD">
      <w:pPr>
        <w:ind w:left="426"/>
        <w:contextualSpacing/>
        <w:jc w:val="both"/>
        <w:rPr>
          <w:rFonts w:asciiTheme="minorHAnsi" w:eastAsiaTheme="minorHAnsi" w:hAnsiTheme="minorHAnsi" w:cstheme="minorHAnsi"/>
          <w:i/>
          <w:sz w:val="20"/>
          <w:szCs w:val="20"/>
          <w:lang w:eastAsia="en-US"/>
        </w:rPr>
      </w:pPr>
      <w:r>
        <w:rPr>
          <w:rFonts w:asciiTheme="minorHAnsi" w:eastAsiaTheme="minorHAnsi" w:hAnsiTheme="minorHAnsi" w:cstheme="minorHAnsi"/>
          <w:b/>
          <w:i/>
          <w:sz w:val="20"/>
          <w:szCs w:val="20"/>
          <w:vertAlign w:val="superscript"/>
          <w:lang w:eastAsia="en-US"/>
        </w:rPr>
        <w:t xml:space="preserve">** </w:t>
      </w:r>
      <w:r>
        <w:rPr>
          <w:rFonts w:asciiTheme="minorHAnsi" w:eastAsiaTheme="minorHAnsi" w:hAnsiTheme="minorHAnsi" w:cstheme="minorHAnsi"/>
          <w:b/>
          <w:i/>
          <w:sz w:val="20"/>
          <w:szCs w:val="20"/>
          <w:lang w:eastAsia="en-US"/>
        </w:rPr>
        <w:t>Wyjaśnienie:</w:t>
      </w:r>
      <w:r>
        <w:rPr>
          <w:rFonts w:asciiTheme="minorHAnsi" w:eastAsiaTheme="minorHAnsi" w:hAnsiTheme="minorHAnsi" w:cstheme="minorHAnsi"/>
          <w:i/>
          <w:sz w:val="20"/>
          <w:szCs w:val="20"/>
          <w:lang w:eastAsia="en-US"/>
        </w:rPr>
        <w:t xml:space="preserve"> </w:t>
      </w:r>
      <w:r>
        <w:rPr>
          <w:rFonts w:asciiTheme="minorHAnsi" w:hAnsiTheme="minorHAnsi" w:cstheme="minorHAnsi"/>
          <w:i/>
          <w:sz w:val="20"/>
          <w:szCs w:val="20"/>
        </w:rPr>
        <w:t xml:space="preserve">skorzystanie z prawa do sprostowania nie może skutkować zmianą </w:t>
      </w:r>
      <w:r>
        <w:rPr>
          <w:rFonts w:asciiTheme="minorHAnsi" w:eastAsiaTheme="minorHAnsi" w:hAnsiTheme="minorHAnsi" w:cstheme="minorHAnsi"/>
          <w:i/>
          <w:sz w:val="20"/>
          <w:szCs w:val="20"/>
          <w:lang w:eastAsia="en-US"/>
        </w:rPr>
        <w:t>wyniku postępowania</w:t>
      </w:r>
      <w:r>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Pr>
          <w:rFonts w:asciiTheme="minorHAnsi" w:eastAsiaTheme="minorHAnsi" w:hAnsiTheme="minorHAnsi" w:cstheme="minorHAnsi"/>
          <w:i/>
          <w:sz w:val="20"/>
          <w:szCs w:val="20"/>
          <w:lang w:eastAsia="en-US"/>
        </w:rPr>
        <w:t>Pzp</w:t>
      </w:r>
      <w:proofErr w:type="spellEnd"/>
      <w:r>
        <w:rPr>
          <w:rFonts w:asciiTheme="minorHAnsi" w:eastAsiaTheme="minorHAnsi" w:hAnsiTheme="minorHAnsi" w:cstheme="minorHAnsi"/>
          <w:i/>
          <w:sz w:val="20"/>
          <w:szCs w:val="20"/>
          <w:lang w:eastAsia="en-US"/>
        </w:rPr>
        <w:t xml:space="preserve"> oraz nie może naruszać integralności protokołu oraz jego załączników.</w:t>
      </w:r>
    </w:p>
    <w:p w:rsidR="00D7412F" w:rsidRDefault="003B31CD">
      <w:pPr>
        <w:ind w:left="426"/>
        <w:contextualSpacing/>
        <w:jc w:val="both"/>
        <w:rPr>
          <w:rFonts w:asciiTheme="minorHAnsi" w:hAnsiTheme="minorHAnsi" w:cstheme="minorHAnsi"/>
          <w:i/>
          <w:sz w:val="20"/>
          <w:szCs w:val="20"/>
        </w:rPr>
      </w:pPr>
      <w:r>
        <w:rPr>
          <w:rFonts w:asciiTheme="minorHAnsi" w:eastAsiaTheme="minorHAnsi" w:hAnsiTheme="minorHAnsi" w:cstheme="minorHAnsi"/>
          <w:b/>
          <w:i/>
          <w:sz w:val="20"/>
          <w:szCs w:val="20"/>
          <w:vertAlign w:val="superscript"/>
          <w:lang w:eastAsia="en-US"/>
        </w:rPr>
        <w:t xml:space="preserve">*** </w:t>
      </w:r>
      <w:r>
        <w:rPr>
          <w:rFonts w:asciiTheme="minorHAnsi" w:eastAsiaTheme="minorHAnsi" w:hAnsiTheme="minorHAnsi" w:cstheme="minorHAnsi"/>
          <w:b/>
          <w:i/>
          <w:sz w:val="20"/>
          <w:szCs w:val="20"/>
          <w:lang w:eastAsia="en-US"/>
        </w:rPr>
        <w:t>Wyjaśnienie:</w:t>
      </w:r>
      <w:r>
        <w:rPr>
          <w:rFonts w:asciiTheme="minorHAnsi" w:eastAsiaTheme="minorHAnsi" w:hAnsiTheme="minorHAnsi" w:cstheme="minorHAnsi"/>
          <w:i/>
          <w:sz w:val="20"/>
          <w:szCs w:val="20"/>
          <w:lang w:eastAsia="en-US"/>
        </w:rPr>
        <w:t xml:space="preserve"> prawo do ograniczenia przetwarzania nie ma zastosowania w odniesieniu do </w:t>
      </w:r>
      <w:r>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D7412F" w:rsidRDefault="00D7412F">
      <w:pPr>
        <w:spacing w:after="40"/>
        <w:jc w:val="both"/>
        <w:rPr>
          <w:rFonts w:asciiTheme="minorHAnsi" w:hAnsiTheme="minorHAnsi" w:cstheme="minorHAnsi"/>
          <w:b/>
          <w:color w:val="008000"/>
          <w:sz w:val="20"/>
          <w:szCs w:val="20"/>
        </w:rPr>
      </w:pPr>
    </w:p>
    <w:p w:rsidR="00D7412F" w:rsidRDefault="003B31C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Pr>
          <w:rFonts w:asciiTheme="minorHAnsi" w:hAnsiTheme="minorHAnsi"/>
          <w:b/>
          <w:sz w:val="20"/>
          <w:szCs w:val="20"/>
        </w:rPr>
        <w:t xml:space="preserve">                                                                                      </w:t>
      </w:r>
    </w:p>
    <w:p w:rsidR="00D7412F" w:rsidRDefault="00D7412F">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0E1892" w:rsidRDefault="000E1892">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8221E" w:rsidRDefault="00D8221E">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D7412F" w:rsidRDefault="00D7412F">
      <w:pPr>
        <w:spacing w:line="240" w:lineRule="exact"/>
        <w:jc w:val="both"/>
        <w:rPr>
          <w:rFonts w:asciiTheme="minorHAnsi" w:hAnsiTheme="minorHAnsi"/>
          <w:sz w:val="20"/>
          <w:szCs w:val="20"/>
        </w:rPr>
      </w:pPr>
    </w:p>
    <w:p w:rsidR="00D7412F" w:rsidRDefault="00D7412F">
      <w:pPr>
        <w:spacing w:line="240" w:lineRule="exact"/>
        <w:jc w:val="both"/>
        <w:rPr>
          <w:rFonts w:asciiTheme="minorHAnsi" w:hAnsiTheme="minorHAnsi"/>
          <w:b/>
          <w:sz w:val="20"/>
          <w:szCs w:val="20"/>
          <w:u w:val="single"/>
        </w:rPr>
      </w:pPr>
    </w:p>
    <w:tbl>
      <w:tblPr>
        <w:tblW w:w="9101" w:type="dxa"/>
        <w:tblInd w:w="108" w:type="dxa"/>
        <w:tblLook w:val="04A0" w:firstRow="1" w:lastRow="0" w:firstColumn="1" w:lastColumn="0" w:noHBand="0" w:noVBand="1"/>
      </w:tblPr>
      <w:tblGrid>
        <w:gridCol w:w="9101"/>
      </w:tblGrid>
      <w:tr w:rsidR="00D7412F" w:rsidTr="00D8221E">
        <w:tc>
          <w:tcPr>
            <w:tcW w:w="9101" w:type="dxa"/>
            <w:tcBorders>
              <w:top w:val="single" w:sz="4" w:space="0" w:color="000000"/>
              <w:left w:val="single" w:sz="4" w:space="0" w:color="000000"/>
              <w:bottom w:val="single" w:sz="4" w:space="0" w:color="000000"/>
              <w:right w:val="single" w:sz="4" w:space="0" w:color="000000"/>
            </w:tcBorders>
            <w:shd w:val="clear" w:color="auto" w:fill="D9D9D9"/>
          </w:tcPr>
          <w:p w:rsidR="00D7412F" w:rsidRPr="000E1892" w:rsidRDefault="003B31CD">
            <w:pPr>
              <w:pStyle w:val="Tekstprzypisudolnego"/>
              <w:spacing w:after="40"/>
              <w:jc w:val="right"/>
              <w:rPr>
                <w:rFonts w:ascii="Calibri" w:hAnsi="Calibri" w:cs="Segoe UI"/>
              </w:rPr>
            </w:pPr>
            <w:r w:rsidRPr="000E1892">
              <w:rPr>
                <w:rFonts w:ascii="Calibri" w:hAnsi="Calibri" w:cs="Segoe UI"/>
              </w:rPr>
              <w:t>Załącznik nr 1 do SIWZ</w:t>
            </w:r>
          </w:p>
        </w:tc>
      </w:tr>
      <w:tr w:rsidR="00D7412F" w:rsidTr="00D8221E">
        <w:trPr>
          <w:trHeight w:val="480"/>
        </w:trPr>
        <w:tc>
          <w:tcPr>
            <w:tcW w:w="91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412F" w:rsidRDefault="003B31CD">
            <w:pPr>
              <w:pStyle w:val="Tekstprzypisudolnego"/>
              <w:spacing w:after="40"/>
              <w:jc w:val="center"/>
              <w:rPr>
                <w:rFonts w:ascii="Calibri" w:hAnsi="Calibri" w:cs="Segoe UI"/>
                <w:b/>
              </w:rPr>
            </w:pPr>
            <w:r>
              <w:rPr>
                <w:rFonts w:ascii="Calibri" w:hAnsi="Calibri" w:cs="Segoe UI"/>
                <w:b/>
              </w:rPr>
              <w:t>FORMULARZ OFERTOWY</w:t>
            </w:r>
          </w:p>
        </w:tc>
      </w:tr>
    </w:tbl>
    <w:p w:rsidR="00D7412F" w:rsidRDefault="00D7412F">
      <w:pPr>
        <w:spacing w:after="40"/>
        <w:rPr>
          <w:rFonts w:ascii="Calibri" w:hAnsi="Calibri" w:cs="Segoe UI"/>
          <w:sz w:val="20"/>
          <w:szCs w:val="20"/>
        </w:rPr>
      </w:pPr>
    </w:p>
    <w:tbl>
      <w:tblPr>
        <w:tblW w:w="9101" w:type="dxa"/>
        <w:tblInd w:w="108" w:type="dxa"/>
        <w:tblLayout w:type="fixed"/>
        <w:tblLook w:val="04A0" w:firstRow="1" w:lastRow="0" w:firstColumn="1" w:lastColumn="0" w:noHBand="0" w:noVBand="1"/>
      </w:tblPr>
      <w:tblGrid>
        <w:gridCol w:w="6474"/>
        <w:gridCol w:w="2627"/>
      </w:tblGrid>
      <w:tr w:rsidR="00D7412F" w:rsidTr="00D8221E">
        <w:trPr>
          <w:trHeight w:val="2396"/>
        </w:trPr>
        <w:tc>
          <w:tcPr>
            <w:tcW w:w="9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412F" w:rsidRDefault="00D7412F">
            <w:pPr>
              <w:pStyle w:val="Tekstprzypisudolnego"/>
              <w:spacing w:after="40"/>
              <w:jc w:val="center"/>
              <w:rPr>
                <w:rFonts w:ascii="Calibri" w:hAnsi="Calibri" w:cs="Segoe UI"/>
                <w:b/>
              </w:rPr>
            </w:pPr>
          </w:p>
          <w:p w:rsidR="00D7412F" w:rsidRDefault="003B31CD">
            <w:pPr>
              <w:pStyle w:val="Tekstprzypisudolnego"/>
              <w:spacing w:after="40"/>
              <w:jc w:val="center"/>
              <w:rPr>
                <w:rFonts w:ascii="Calibri" w:hAnsi="Calibri" w:cs="Segoe UI"/>
                <w:b/>
              </w:rPr>
            </w:pPr>
            <w:r>
              <w:rPr>
                <w:rFonts w:ascii="Calibri" w:hAnsi="Calibri" w:cs="Segoe UI"/>
                <w:b/>
              </w:rPr>
              <w:t>OFERTA</w:t>
            </w:r>
          </w:p>
          <w:p w:rsidR="00D7412F" w:rsidRDefault="00D7412F">
            <w:pPr>
              <w:pStyle w:val="Tekstprzypisudolnego"/>
              <w:spacing w:after="40"/>
              <w:ind w:firstLine="4712"/>
              <w:rPr>
                <w:rFonts w:ascii="Calibri" w:hAnsi="Calibri" w:cs="Segoe UI"/>
                <w:b/>
              </w:rPr>
            </w:pPr>
          </w:p>
          <w:p w:rsidR="00D7412F" w:rsidRDefault="003B31CD">
            <w:pPr>
              <w:pStyle w:val="Tekstprzypisudolnego"/>
              <w:spacing w:after="40"/>
              <w:ind w:left="4692" w:firstLine="20"/>
              <w:rPr>
                <w:rFonts w:ascii="Calibri" w:hAnsi="Calibri" w:cs="Segoe UI"/>
                <w:b/>
              </w:rPr>
            </w:pPr>
            <w:r>
              <w:rPr>
                <w:rFonts w:ascii="Calibri" w:hAnsi="Calibri" w:cs="Segoe UI"/>
                <w:b/>
              </w:rPr>
              <w:t>SP ZOZ MSWiA w Łodzi</w:t>
            </w:r>
          </w:p>
          <w:p w:rsidR="00D7412F" w:rsidRDefault="003B31CD">
            <w:pPr>
              <w:pStyle w:val="Tekstprzypisudolnego"/>
              <w:spacing w:after="40"/>
              <w:ind w:left="4692" w:firstLine="20"/>
              <w:rPr>
                <w:rFonts w:ascii="Calibri" w:hAnsi="Calibri" w:cs="Segoe UI"/>
              </w:rPr>
            </w:pPr>
            <w:r>
              <w:rPr>
                <w:rFonts w:ascii="Calibri" w:hAnsi="Calibri" w:cs="Segoe UI"/>
              </w:rPr>
              <w:t>ul. Północna 42</w:t>
            </w:r>
          </w:p>
          <w:p w:rsidR="00D7412F" w:rsidRDefault="003B31CD">
            <w:pPr>
              <w:pStyle w:val="Tekstprzypisudolnego"/>
              <w:spacing w:after="40"/>
              <w:ind w:left="4692" w:firstLine="20"/>
              <w:rPr>
                <w:rFonts w:ascii="Calibri" w:hAnsi="Calibri" w:cs="Segoe UI"/>
              </w:rPr>
            </w:pPr>
            <w:r>
              <w:rPr>
                <w:rFonts w:ascii="Calibri" w:hAnsi="Calibri" w:cs="Segoe UI"/>
              </w:rPr>
              <w:t>91-425 Łódź</w:t>
            </w:r>
          </w:p>
          <w:p w:rsidR="00D7412F" w:rsidRDefault="00D7412F">
            <w:pPr>
              <w:pStyle w:val="Tekstprzypisudolnego"/>
              <w:spacing w:after="40"/>
              <w:jc w:val="both"/>
              <w:rPr>
                <w:rFonts w:ascii="Calibri" w:hAnsi="Calibri" w:cs="Segoe UI"/>
              </w:rPr>
            </w:pPr>
          </w:p>
          <w:p w:rsidR="00D7412F" w:rsidRDefault="003B31CD">
            <w:pPr>
              <w:pStyle w:val="Tekstprzypisudolnego"/>
              <w:spacing w:after="40"/>
              <w:jc w:val="both"/>
              <w:rPr>
                <w:rFonts w:ascii="Calibri" w:hAnsi="Calibri" w:cs="Arial"/>
                <w:b/>
              </w:rPr>
            </w:pPr>
            <w:r>
              <w:rPr>
                <w:rFonts w:ascii="Calibri" w:hAnsi="Calibri" w:cs="Segoe UI"/>
              </w:rPr>
              <w:t>W postępowaniu o udzielenie zamówienia publicznego prowadzonego w trybie przetargu nieograniczonego</w:t>
            </w:r>
            <w:r>
              <w:rPr>
                <w:rFonts w:ascii="Calibri" w:hAnsi="Calibri" w:cs="Segoe UI"/>
                <w:color w:val="000000"/>
              </w:rPr>
              <w:t xml:space="preserve"> zgodnie z ustawą z dnia 29 stycznia 2004 r. Prawo zamówień publicznych na</w:t>
            </w:r>
            <w:r>
              <w:rPr>
                <w:rFonts w:ascii="Calibri" w:hAnsi="Calibri" w:cs="Segoe UI"/>
                <w:b/>
                <w:color w:val="000000"/>
              </w:rPr>
              <w:t xml:space="preserve">  </w:t>
            </w:r>
            <w:r>
              <w:rPr>
                <w:rFonts w:ascii="Calibri" w:hAnsi="Calibri" w:cs="Arial"/>
                <w:b/>
              </w:rPr>
              <w:t>dostawę środków dezynfekcyjnych - nr 46/D/20</w:t>
            </w:r>
            <w:r>
              <w:rPr>
                <w:rFonts w:ascii="Calibri" w:hAnsi="Calibri" w:cs="Segoe UI"/>
              </w:rPr>
              <w:t>.</w:t>
            </w:r>
          </w:p>
        </w:tc>
      </w:tr>
      <w:tr w:rsidR="00D7412F" w:rsidTr="00D8221E">
        <w:trPr>
          <w:trHeight w:val="1502"/>
        </w:trPr>
        <w:tc>
          <w:tcPr>
            <w:tcW w:w="9101" w:type="dxa"/>
            <w:gridSpan w:val="2"/>
            <w:tcBorders>
              <w:top w:val="single" w:sz="4" w:space="0" w:color="000000"/>
              <w:left w:val="single" w:sz="4" w:space="0" w:color="000000"/>
              <w:bottom w:val="single" w:sz="4" w:space="0" w:color="000000"/>
              <w:right w:val="single" w:sz="4" w:space="0" w:color="000000"/>
            </w:tcBorders>
          </w:tcPr>
          <w:p w:rsidR="00D7412F" w:rsidRDefault="003B31CD">
            <w:pPr>
              <w:pStyle w:val="Akapitzlist"/>
              <w:numPr>
                <w:ilvl w:val="0"/>
                <w:numId w:val="20"/>
              </w:numPr>
              <w:tabs>
                <w:tab w:val="clear" w:pos="720"/>
                <w:tab w:val="left" w:pos="459"/>
              </w:tabs>
              <w:spacing w:after="40"/>
              <w:ind w:hanging="720"/>
              <w:contextualSpacing/>
              <w:rPr>
                <w:rFonts w:ascii="Calibri" w:hAnsi="Calibri" w:cs="Segoe UI"/>
                <w:b/>
                <w:sz w:val="20"/>
                <w:szCs w:val="20"/>
              </w:rPr>
            </w:pPr>
            <w:r>
              <w:rPr>
                <w:rFonts w:ascii="Calibri" w:hAnsi="Calibri" w:cs="Segoe UI"/>
                <w:b/>
                <w:sz w:val="20"/>
                <w:szCs w:val="20"/>
              </w:rPr>
              <w:t>DANE WYKONAWCY:</w:t>
            </w:r>
          </w:p>
          <w:p w:rsidR="00D7412F" w:rsidRDefault="003B31CD">
            <w:pPr>
              <w:spacing w:line="360" w:lineRule="auto"/>
              <w:rPr>
                <w:rFonts w:ascii="Calibri" w:hAnsi="Calibri"/>
                <w:bCs/>
                <w:sz w:val="20"/>
                <w:szCs w:val="20"/>
              </w:rPr>
            </w:pPr>
            <w:r>
              <w:rPr>
                <w:rFonts w:ascii="Calibri" w:hAnsi="Calibri"/>
                <w:bCs/>
                <w:sz w:val="20"/>
                <w:szCs w:val="20"/>
              </w:rPr>
              <w:t>Nazwa……………………………………………………………………..</w:t>
            </w:r>
          </w:p>
          <w:p w:rsidR="00D7412F" w:rsidRDefault="003B31CD">
            <w:pPr>
              <w:spacing w:line="360" w:lineRule="auto"/>
              <w:rPr>
                <w:rFonts w:ascii="Calibri" w:hAnsi="Calibri"/>
                <w:bCs/>
                <w:sz w:val="20"/>
                <w:szCs w:val="20"/>
              </w:rPr>
            </w:pPr>
            <w:r>
              <w:rPr>
                <w:rFonts w:ascii="Calibri" w:hAnsi="Calibri"/>
                <w:bCs/>
                <w:sz w:val="20"/>
                <w:szCs w:val="20"/>
              </w:rPr>
              <w:t>Siedziba……………………………………………………………………</w:t>
            </w:r>
          </w:p>
          <w:p w:rsidR="00D7412F" w:rsidRDefault="003B31CD">
            <w:pPr>
              <w:spacing w:line="360" w:lineRule="auto"/>
              <w:rPr>
                <w:rFonts w:ascii="Calibri" w:hAnsi="Calibri"/>
                <w:bCs/>
                <w:sz w:val="20"/>
                <w:szCs w:val="20"/>
              </w:rPr>
            </w:pPr>
            <w:r>
              <w:rPr>
                <w:rFonts w:ascii="Calibri" w:hAnsi="Calibri"/>
                <w:bCs/>
                <w:sz w:val="20"/>
                <w:szCs w:val="20"/>
              </w:rPr>
              <w:t>Województwo……………………………………………………………..</w:t>
            </w:r>
          </w:p>
          <w:p w:rsidR="00D7412F" w:rsidRDefault="003B31CD">
            <w:pPr>
              <w:spacing w:line="360" w:lineRule="auto"/>
              <w:rPr>
                <w:rFonts w:ascii="Calibri" w:hAnsi="Calibri"/>
                <w:bCs/>
                <w:sz w:val="20"/>
                <w:szCs w:val="20"/>
              </w:rPr>
            </w:pPr>
            <w:r>
              <w:rPr>
                <w:rFonts w:ascii="Calibri" w:hAnsi="Calibri"/>
                <w:bCs/>
                <w:sz w:val="20"/>
                <w:szCs w:val="20"/>
              </w:rPr>
              <w:t>Nr telefonu………………………...      faxu…………………. …………</w:t>
            </w:r>
          </w:p>
          <w:p w:rsidR="00D7412F" w:rsidRDefault="003B31CD">
            <w:pPr>
              <w:spacing w:line="360" w:lineRule="auto"/>
              <w:rPr>
                <w:rFonts w:ascii="Calibri" w:hAnsi="Calibri"/>
                <w:bCs/>
                <w:sz w:val="20"/>
                <w:szCs w:val="20"/>
              </w:rPr>
            </w:pPr>
            <w:r>
              <w:rPr>
                <w:rFonts w:ascii="Calibri" w:hAnsi="Calibri"/>
                <w:bCs/>
                <w:sz w:val="20"/>
                <w:szCs w:val="20"/>
              </w:rPr>
              <w:t>E-mail……………………………..</w:t>
            </w:r>
          </w:p>
          <w:p w:rsidR="00D7412F" w:rsidRDefault="003B31CD">
            <w:pPr>
              <w:widowControl w:val="0"/>
              <w:tabs>
                <w:tab w:val="left" w:pos="0"/>
              </w:tabs>
              <w:ind w:right="3684"/>
              <w:jc w:val="both"/>
              <w:rPr>
                <w:rFonts w:ascii="Calibri" w:hAnsi="Calibri"/>
                <w:sz w:val="20"/>
                <w:szCs w:val="20"/>
              </w:rPr>
            </w:pPr>
            <w:r>
              <w:rPr>
                <w:rFonts w:ascii="Calibri" w:hAnsi="Calibri"/>
                <w:sz w:val="20"/>
                <w:szCs w:val="20"/>
              </w:rPr>
              <w:t>w zależności od podmiotu: NIP/PESEL/KRS/CEIDG)</w:t>
            </w:r>
          </w:p>
          <w:p w:rsidR="00D7412F" w:rsidRDefault="00D7412F">
            <w:pPr>
              <w:widowControl w:val="0"/>
              <w:tabs>
                <w:tab w:val="left" w:pos="0"/>
              </w:tabs>
              <w:ind w:right="3684"/>
              <w:jc w:val="both"/>
              <w:rPr>
                <w:rFonts w:ascii="Calibri" w:hAnsi="Calibri"/>
                <w:sz w:val="20"/>
                <w:szCs w:val="20"/>
              </w:rPr>
            </w:pPr>
          </w:p>
          <w:p w:rsidR="00D7412F" w:rsidRDefault="003B31CD">
            <w:pPr>
              <w:widowControl w:val="0"/>
              <w:tabs>
                <w:tab w:val="left" w:pos="0"/>
              </w:tabs>
              <w:ind w:right="3684"/>
              <w:jc w:val="both"/>
              <w:rPr>
                <w:rFonts w:ascii="Calibri" w:hAnsi="Calibri"/>
                <w:sz w:val="20"/>
                <w:szCs w:val="20"/>
                <w:lang w:val="en-US"/>
              </w:rPr>
            </w:pPr>
            <w:r>
              <w:rPr>
                <w:rFonts w:ascii="Calibri" w:hAnsi="Calibri"/>
                <w:sz w:val="20"/>
                <w:szCs w:val="20"/>
                <w:lang w:val="en-US"/>
              </w:rPr>
              <w:t>NIP………………………………………………..</w:t>
            </w:r>
          </w:p>
          <w:p w:rsidR="00D7412F" w:rsidRDefault="00D7412F">
            <w:pPr>
              <w:widowControl w:val="0"/>
              <w:tabs>
                <w:tab w:val="left" w:pos="0"/>
              </w:tabs>
              <w:ind w:right="3684"/>
              <w:jc w:val="both"/>
              <w:rPr>
                <w:rFonts w:ascii="Calibri" w:hAnsi="Calibri"/>
                <w:sz w:val="20"/>
                <w:szCs w:val="20"/>
                <w:lang w:val="en-US"/>
              </w:rPr>
            </w:pPr>
          </w:p>
          <w:p w:rsidR="00D7412F" w:rsidRDefault="003B31CD">
            <w:pPr>
              <w:widowControl w:val="0"/>
              <w:tabs>
                <w:tab w:val="left" w:pos="0"/>
              </w:tabs>
              <w:ind w:right="3684"/>
              <w:jc w:val="both"/>
              <w:rPr>
                <w:rFonts w:ascii="Calibri" w:hAnsi="Calibri"/>
                <w:sz w:val="20"/>
                <w:szCs w:val="20"/>
                <w:lang w:val="en-US"/>
              </w:rPr>
            </w:pPr>
            <w:r>
              <w:rPr>
                <w:rFonts w:ascii="Calibri" w:hAnsi="Calibri"/>
                <w:sz w:val="20"/>
                <w:szCs w:val="20"/>
                <w:lang w:val="en-US"/>
              </w:rPr>
              <w:t>PESEL…………………………………………….</w:t>
            </w:r>
          </w:p>
          <w:p w:rsidR="00D7412F" w:rsidRDefault="00D7412F">
            <w:pPr>
              <w:widowControl w:val="0"/>
              <w:tabs>
                <w:tab w:val="left" w:pos="0"/>
              </w:tabs>
              <w:ind w:right="3684"/>
              <w:jc w:val="both"/>
              <w:rPr>
                <w:rFonts w:ascii="Calibri" w:hAnsi="Calibri"/>
                <w:sz w:val="20"/>
                <w:szCs w:val="20"/>
                <w:lang w:val="en-US"/>
              </w:rPr>
            </w:pPr>
          </w:p>
          <w:p w:rsidR="00D7412F" w:rsidRDefault="003B31CD">
            <w:pPr>
              <w:widowControl w:val="0"/>
              <w:tabs>
                <w:tab w:val="left" w:pos="0"/>
              </w:tabs>
              <w:ind w:right="3684"/>
              <w:jc w:val="both"/>
              <w:rPr>
                <w:rFonts w:ascii="Calibri" w:hAnsi="Calibri"/>
                <w:sz w:val="20"/>
                <w:szCs w:val="20"/>
                <w:lang w:val="en-US"/>
              </w:rPr>
            </w:pPr>
            <w:r>
              <w:rPr>
                <w:rFonts w:ascii="Calibri" w:hAnsi="Calibri"/>
                <w:sz w:val="20"/>
                <w:szCs w:val="20"/>
                <w:lang w:val="en-US"/>
              </w:rPr>
              <w:t>KRS……………………………………………….</w:t>
            </w:r>
          </w:p>
          <w:p w:rsidR="00D7412F" w:rsidRDefault="00D7412F">
            <w:pPr>
              <w:widowControl w:val="0"/>
              <w:tabs>
                <w:tab w:val="left" w:pos="0"/>
              </w:tabs>
              <w:ind w:right="3684"/>
              <w:jc w:val="both"/>
              <w:rPr>
                <w:rFonts w:ascii="Calibri" w:hAnsi="Calibri"/>
                <w:sz w:val="20"/>
                <w:szCs w:val="20"/>
                <w:lang w:val="en-US"/>
              </w:rPr>
            </w:pPr>
          </w:p>
          <w:p w:rsidR="00D7412F" w:rsidRDefault="003B31CD">
            <w:pPr>
              <w:widowControl w:val="0"/>
              <w:tabs>
                <w:tab w:val="left" w:pos="0"/>
              </w:tabs>
              <w:ind w:right="3684"/>
              <w:jc w:val="both"/>
              <w:rPr>
                <w:rFonts w:ascii="Calibri" w:hAnsi="Calibri"/>
                <w:sz w:val="20"/>
                <w:szCs w:val="20"/>
                <w:lang w:val="en-US"/>
              </w:rPr>
            </w:pPr>
            <w:r>
              <w:rPr>
                <w:rFonts w:ascii="Calibri" w:hAnsi="Calibri"/>
                <w:sz w:val="20"/>
                <w:szCs w:val="20"/>
                <w:lang w:val="en-US"/>
              </w:rPr>
              <w:t>CEIDG…………………………………………….</w:t>
            </w:r>
          </w:p>
          <w:p w:rsidR="00D7412F" w:rsidRDefault="00D7412F">
            <w:pPr>
              <w:widowControl w:val="0"/>
              <w:tabs>
                <w:tab w:val="left" w:pos="0"/>
              </w:tabs>
              <w:ind w:right="3684"/>
              <w:jc w:val="both"/>
              <w:rPr>
                <w:rFonts w:ascii="Calibri" w:hAnsi="Calibri"/>
                <w:sz w:val="20"/>
                <w:szCs w:val="20"/>
                <w:lang w:val="en-US"/>
              </w:rPr>
            </w:pPr>
          </w:p>
          <w:p w:rsidR="00D7412F" w:rsidRDefault="003B31CD">
            <w:pPr>
              <w:spacing w:line="360" w:lineRule="auto"/>
              <w:rPr>
                <w:rFonts w:ascii="Calibri" w:hAnsi="Calibri"/>
                <w:bCs/>
                <w:sz w:val="20"/>
                <w:szCs w:val="20"/>
                <w:lang w:val="en-US"/>
              </w:rPr>
            </w:pPr>
            <w:r>
              <w:rPr>
                <w:rFonts w:ascii="Calibri" w:hAnsi="Calibri"/>
                <w:bCs/>
                <w:sz w:val="20"/>
                <w:szCs w:val="20"/>
                <w:lang w:val="en-US"/>
              </w:rPr>
              <w:t xml:space="preserve">Bank, </w:t>
            </w:r>
            <w:proofErr w:type="spellStart"/>
            <w:r>
              <w:rPr>
                <w:rFonts w:ascii="Calibri" w:hAnsi="Calibri"/>
                <w:bCs/>
                <w:sz w:val="20"/>
                <w:szCs w:val="20"/>
                <w:lang w:val="en-US"/>
              </w:rPr>
              <w:t>numer</w:t>
            </w:r>
            <w:proofErr w:type="spellEnd"/>
            <w:r>
              <w:rPr>
                <w:rFonts w:ascii="Calibri" w:hAnsi="Calibri"/>
                <w:bCs/>
                <w:sz w:val="20"/>
                <w:szCs w:val="20"/>
                <w:lang w:val="en-US"/>
              </w:rPr>
              <w:t xml:space="preserve"> </w:t>
            </w:r>
            <w:proofErr w:type="spellStart"/>
            <w:r>
              <w:rPr>
                <w:rFonts w:ascii="Calibri" w:hAnsi="Calibri"/>
                <w:bCs/>
                <w:sz w:val="20"/>
                <w:szCs w:val="20"/>
                <w:lang w:val="en-US"/>
              </w:rPr>
              <w:t>konta</w:t>
            </w:r>
            <w:proofErr w:type="spellEnd"/>
            <w:r>
              <w:rPr>
                <w:rFonts w:ascii="Calibri" w:hAnsi="Calibri"/>
                <w:bCs/>
                <w:sz w:val="20"/>
                <w:szCs w:val="20"/>
                <w:lang w:val="en-US"/>
              </w:rPr>
              <w:t>……………………………………………………….</w:t>
            </w:r>
          </w:p>
          <w:p w:rsidR="00D7412F" w:rsidRDefault="003B31CD">
            <w:pPr>
              <w:spacing w:after="40"/>
              <w:jc w:val="both"/>
              <w:rPr>
                <w:rFonts w:ascii="Calibri" w:hAnsi="Calibri" w:cs="Segoe UI"/>
                <w:sz w:val="20"/>
                <w:szCs w:val="20"/>
              </w:rPr>
            </w:pPr>
            <w:r>
              <w:rPr>
                <w:rFonts w:ascii="Calibri" w:hAnsi="Calibri" w:cs="Segoe UI"/>
                <w:sz w:val="20"/>
                <w:szCs w:val="20"/>
              </w:rPr>
              <w:t>Osoba upoważniona do reprezentacji Wykonawcy/ów i podpisująca ofertę:</w:t>
            </w:r>
            <w:r>
              <w:rPr>
                <w:rFonts w:ascii="Calibri" w:hAnsi="Calibri" w:cs="Segoe UI"/>
                <w:b/>
                <w:sz w:val="20"/>
                <w:szCs w:val="20"/>
              </w:rPr>
              <w:t>………………..………………………………….</w:t>
            </w:r>
          </w:p>
          <w:p w:rsidR="00D7412F" w:rsidRDefault="003B31CD">
            <w:pPr>
              <w:spacing w:after="40"/>
              <w:rPr>
                <w:rFonts w:ascii="Calibri" w:hAnsi="Calibri" w:cs="Segoe UI"/>
                <w:b/>
                <w:sz w:val="20"/>
                <w:szCs w:val="20"/>
              </w:rPr>
            </w:pPr>
            <w:r>
              <w:rPr>
                <w:rFonts w:ascii="Calibri" w:hAnsi="Calibri" w:cs="Segoe UI"/>
                <w:sz w:val="20"/>
                <w:szCs w:val="20"/>
              </w:rPr>
              <w:t>Wykonawca/Wykonawcy:</w:t>
            </w:r>
            <w:r>
              <w:rPr>
                <w:rFonts w:ascii="Calibri" w:hAnsi="Calibri" w:cs="Segoe UI"/>
                <w:b/>
                <w:sz w:val="20"/>
                <w:szCs w:val="20"/>
              </w:rPr>
              <w:t>……………..……………..………………………………………….……….…………….……………...….………...</w:t>
            </w:r>
          </w:p>
          <w:p w:rsidR="00D7412F" w:rsidRDefault="003B31CD">
            <w:pPr>
              <w:spacing w:after="40"/>
              <w:rPr>
                <w:rFonts w:ascii="Calibri" w:hAnsi="Calibri" w:cs="Segoe UI"/>
                <w:b/>
                <w:sz w:val="20"/>
                <w:szCs w:val="20"/>
              </w:rPr>
            </w:pPr>
            <w:r>
              <w:rPr>
                <w:rFonts w:ascii="Calibri" w:hAnsi="Calibri" w:cs="Segoe UI"/>
                <w:b/>
                <w:sz w:val="20"/>
                <w:szCs w:val="20"/>
              </w:rPr>
              <w:t>………………………………………………………………………………………………………..…….………………………………………………………………………………………………………………………………………………………………………………………………………………..…………...</w:t>
            </w:r>
          </w:p>
          <w:p w:rsidR="00D7412F" w:rsidRDefault="003B31CD">
            <w:pPr>
              <w:spacing w:after="40"/>
              <w:rPr>
                <w:rFonts w:ascii="Calibri" w:hAnsi="Calibri" w:cs="Segoe UI"/>
                <w:sz w:val="20"/>
                <w:szCs w:val="20"/>
              </w:rPr>
            </w:pPr>
            <w:r>
              <w:rPr>
                <w:rFonts w:ascii="Calibri" w:hAnsi="Calibri" w:cs="Segoe UI"/>
                <w:sz w:val="20"/>
                <w:szCs w:val="20"/>
              </w:rPr>
              <w:t>Osoba odpowiedzialna za kontakty z Zamawiającym:</w:t>
            </w:r>
            <w:r>
              <w:rPr>
                <w:rFonts w:ascii="Calibri" w:hAnsi="Calibri" w:cs="Segoe UI"/>
                <w:b/>
                <w:sz w:val="20"/>
                <w:szCs w:val="20"/>
              </w:rPr>
              <w:t>.…………………………………………..………………………………………..</w:t>
            </w:r>
          </w:p>
          <w:p w:rsidR="008740EA" w:rsidRDefault="003B31CD">
            <w:pPr>
              <w:spacing w:after="40"/>
              <w:jc w:val="both"/>
              <w:rPr>
                <w:rFonts w:ascii="Calibri" w:hAnsi="Calibri" w:cs="Segoe UI"/>
                <w:sz w:val="20"/>
                <w:szCs w:val="20"/>
              </w:rPr>
            </w:pPr>
            <w:r>
              <w:rPr>
                <w:rFonts w:ascii="Calibri" w:hAnsi="Calibri" w:cs="Segoe UI"/>
                <w:sz w:val="20"/>
                <w:szCs w:val="20"/>
              </w:rPr>
              <w:t xml:space="preserve">Dane teleadresowe na które należy przekazywać korespondencję związaną z niniejszym postępowaniem: </w:t>
            </w:r>
          </w:p>
          <w:p w:rsidR="008740EA" w:rsidRDefault="008740EA">
            <w:pPr>
              <w:spacing w:after="40"/>
              <w:jc w:val="both"/>
              <w:rPr>
                <w:rFonts w:ascii="Calibri" w:hAnsi="Calibri" w:cs="Segoe UI"/>
                <w:sz w:val="20"/>
                <w:szCs w:val="20"/>
              </w:rPr>
            </w:pPr>
            <w:r>
              <w:rPr>
                <w:rFonts w:ascii="Calibri" w:hAnsi="Calibri" w:cs="Segoe UI"/>
                <w:sz w:val="20"/>
                <w:szCs w:val="20"/>
              </w:rPr>
              <w:t>…………………………………………………………………………………………………………………………………………………………….</w:t>
            </w:r>
          </w:p>
          <w:p w:rsidR="00D7412F" w:rsidRPr="008740EA" w:rsidRDefault="008740EA" w:rsidP="008740EA">
            <w:pPr>
              <w:spacing w:after="40"/>
              <w:rPr>
                <w:rFonts w:ascii="Calibri" w:hAnsi="Calibri" w:cs="Segoe UI"/>
                <w:sz w:val="20"/>
                <w:szCs w:val="20"/>
              </w:rPr>
            </w:pPr>
            <w:r>
              <w:rPr>
                <w:rFonts w:ascii="Calibri" w:hAnsi="Calibri" w:cs="Segoe UI"/>
                <w:sz w:val="20"/>
                <w:szCs w:val="20"/>
              </w:rPr>
              <w:t xml:space="preserve">e- mail: </w:t>
            </w:r>
            <w:r w:rsidR="003B31CD" w:rsidRPr="008740EA">
              <w:rPr>
                <w:rFonts w:ascii="Calibri" w:hAnsi="Calibri" w:cs="Segoe UI"/>
              </w:rPr>
              <w:t>……………………………………………………….……………………….. …</w:t>
            </w:r>
          </w:p>
        </w:tc>
      </w:tr>
      <w:tr w:rsidR="00D7412F" w:rsidTr="00D8221E">
        <w:trPr>
          <w:trHeight w:val="1969"/>
        </w:trPr>
        <w:tc>
          <w:tcPr>
            <w:tcW w:w="9101" w:type="dxa"/>
            <w:gridSpan w:val="2"/>
            <w:tcBorders>
              <w:top w:val="single" w:sz="4" w:space="0" w:color="000000"/>
              <w:left w:val="single" w:sz="4" w:space="0" w:color="000000"/>
              <w:bottom w:val="single" w:sz="4" w:space="0" w:color="000000"/>
              <w:right w:val="single" w:sz="4" w:space="0" w:color="000000"/>
            </w:tcBorders>
            <w:shd w:val="clear" w:color="auto" w:fill="auto"/>
          </w:tcPr>
          <w:p w:rsidR="00D7412F" w:rsidRDefault="003B31CD">
            <w:pPr>
              <w:numPr>
                <w:ilvl w:val="0"/>
                <w:numId w:val="20"/>
              </w:numPr>
              <w:spacing w:after="40"/>
              <w:ind w:left="459" w:hanging="459"/>
              <w:contextualSpacing/>
              <w:jc w:val="both"/>
              <w:rPr>
                <w:rFonts w:ascii="Calibri" w:hAnsi="Calibri" w:cs="Segoe UI"/>
                <w:b/>
                <w:sz w:val="20"/>
                <w:szCs w:val="20"/>
              </w:rPr>
            </w:pPr>
            <w:r>
              <w:rPr>
                <w:rFonts w:ascii="Calibri" w:hAnsi="Calibri" w:cs="Segoe UI"/>
                <w:b/>
                <w:sz w:val="20"/>
                <w:szCs w:val="20"/>
              </w:rPr>
              <w:t>OFEROWANY PRZEDMIOT ZAMÓWIENIA:</w:t>
            </w:r>
          </w:p>
          <w:p w:rsidR="008740EA" w:rsidRPr="008740EA" w:rsidRDefault="008740EA" w:rsidP="008740EA">
            <w:pPr>
              <w:spacing w:after="40"/>
              <w:contextualSpacing/>
              <w:jc w:val="both"/>
              <w:rPr>
                <w:rFonts w:ascii="Calibri" w:hAnsi="Calibri" w:cs="Segoe UI"/>
                <w:sz w:val="20"/>
                <w:szCs w:val="20"/>
              </w:rPr>
            </w:pPr>
            <w:r w:rsidRPr="008740EA">
              <w:rPr>
                <w:rFonts w:ascii="Calibri" w:hAnsi="Calibri" w:cs="Segoe UI"/>
                <w:sz w:val="20"/>
                <w:szCs w:val="20"/>
              </w:rPr>
              <w:t>………………………………………………………………………………………………………………………………………….…………..</w:t>
            </w:r>
          </w:p>
          <w:p w:rsidR="008740EA" w:rsidRPr="008740EA" w:rsidRDefault="008740EA">
            <w:pPr>
              <w:spacing w:after="40"/>
              <w:contextualSpacing/>
              <w:jc w:val="both"/>
              <w:rPr>
                <w:rFonts w:ascii="Calibri" w:hAnsi="Calibri" w:cs="Segoe UI"/>
                <w:b/>
                <w:sz w:val="20"/>
                <w:szCs w:val="20"/>
              </w:rPr>
            </w:pPr>
            <w:r w:rsidRPr="008740EA">
              <w:rPr>
                <w:rFonts w:ascii="Calibri" w:hAnsi="Calibri" w:cs="Segoe UI"/>
                <w:sz w:val="20"/>
                <w:szCs w:val="20"/>
              </w:rPr>
              <w:t>…………………………………………………………………………………………………………………………………………………</w:t>
            </w:r>
            <w:r>
              <w:rPr>
                <w:rFonts w:ascii="Calibri" w:hAnsi="Calibri" w:cs="Segoe UI"/>
                <w:sz w:val="20"/>
                <w:szCs w:val="20"/>
              </w:rPr>
              <w:t>……</w:t>
            </w:r>
          </w:p>
        </w:tc>
      </w:tr>
      <w:tr w:rsidR="00D7412F" w:rsidTr="00D8221E">
        <w:trPr>
          <w:trHeight w:val="2055"/>
        </w:trPr>
        <w:tc>
          <w:tcPr>
            <w:tcW w:w="9101" w:type="dxa"/>
            <w:gridSpan w:val="2"/>
            <w:tcBorders>
              <w:top w:val="single" w:sz="4" w:space="0" w:color="000000"/>
              <w:left w:val="single" w:sz="4" w:space="0" w:color="000000"/>
              <w:bottom w:val="single" w:sz="4" w:space="0" w:color="000000"/>
              <w:right w:val="single" w:sz="4" w:space="0" w:color="000000"/>
            </w:tcBorders>
            <w:shd w:val="clear" w:color="auto" w:fill="auto"/>
          </w:tcPr>
          <w:p w:rsidR="00D7412F" w:rsidRDefault="003B31CD">
            <w:pPr>
              <w:numPr>
                <w:ilvl w:val="0"/>
                <w:numId w:val="20"/>
              </w:numPr>
              <w:spacing w:after="40"/>
              <w:ind w:left="459" w:hanging="459"/>
              <w:contextualSpacing/>
              <w:rPr>
                <w:rFonts w:ascii="Calibri" w:hAnsi="Calibri"/>
                <w:b/>
                <w:sz w:val="20"/>
                <w:szCs w:val="20"/>
              </w:rPr>
            </w:pPr>
            <w:r>
              <w:rPr>
                <w:rFonts w:ascii="Calibri" w:hAnsi="Calibri"/>
                <w:b/>
                <w:sz w:val="20"/>
                <w:szCs w:val="20"/>
              </w:rPr>
              <w:t>ŁĄCZNA CENA OFERTOWA:</w:t>
            </w:r>
          </w:p>
          <w:p w:rsidR="00D7412F" w:rsidRDefault="003B31CD">
            <w:pPr>
              <w:tabs>
                <w:tab w:val="left" w:pos="510"/>
                <w:tab w:val="left" w:pos="680"/>
                <w:tab w:val="left" w:pos="793"/>
                <w:tab w:val="left" w:pos="2154"/>
                <w:tab w:val="left" w:pos="2381"/>
                <w:tab w:val="left" w:pos="3742"/>
                <w:tab w:val="left" w:pos="4082"/>
              </w:tabs>
              <w:jc w:val="both"/>
              <w:rPr>
                <w:b/>
                <w:sz w:val="22"/>
                <w:szCs w:val="22"/>
              </w:rPr>
            </w:pPr>
            <w:r>
              <w:rPr>
                <w:rFonts w:ascii="Calibri" w:eastAsia="Calibri" w:hAnsi="Calibri"/>
                <w:sz w:val="20"/>
                <w:szCs w:val="20"/>
                <w:lang w:eastAsia="en-US"/>
              </w:rPr>
              <w:t>Niniejszym oferuję realizację przedmiotu zam</w:t>
            </w:r>
            <w:r w:rsidR="008740EA">
              <w:rPr>
                <w:rFonts w:ascii="Calibri" w:eastAsia="Calibri" w:hAnsi="Calibri"/>
                <w:sz w:val="20"/>
                <w:szCs w:val="20"/>
                <w:lang w:eastAsia="en-US"/>
              </w:rPr>
              <w:t>ówienia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Pr>
                <w:rFonts w:ascii="Calibri" w:eastAsia="Calibri" w:hAnsi="Calibri"/>
                <w:sz w:val="20"/>
                <w:szCs w:val="20"/>
                <w:lang w:eastAsia="en-US"/>
              </w:rPr>
              <w:t xml:space="preserve">: </w:t>
            </w:r>
            <w:r w:rsidR="00D8221E">
              <w:rPr>
                <w:b/>
                <w:sz w:val="22"/>
                <w:szCs w:val="22"/>
              </w:rPr>
              <w:br/>
              <w:t xml:space="preserve">Pakiet nr 1 </w:t>
            </w:r>
          </w:p>
          <w:p w:rsidR="00D8221E" w:rsidRDefault="00D8221E" w:rsidP="00D8221E">
            <w:pPr>
              <w:tabs>
                <w:tab w:val="left" w:pos="510"/>
                <w:tab w:val="left" w:pos="680"/>
                <w:tab w:val="left" w:pos="793"/>
                <w:tab w:val="left" w:pos="2154"/>
                <w:tab w:val="left" w:pos="2381"/>
                <w:tab w:val="left" w:pos="3742"/>
                <w:tab w:val="left" w:pos="4082"/>
              </w:tabs>
              <w:jc w:val="both"/>
              <w:rPr>
                <w:sz w:val="22"/>
                <w:szCs w:val="22"/>
              </w:rPr>
            </w:pPr>
            <w:r>
              <w:rPr>
                <w:sz w:val="22"/>
                <w:szCs w:val="22"/>
              </w:rPr>
              <w:t>Netto:  ……………………  PLN</w:t>
            </w:r>
          </w:p>
          <w:p w:rsidR="00D8221E" w:rsidRDefault="00D8221E" w:rsidP="00D8221E">
            <w:pPr>
              <w:tabs>
                <w:tab w:val="left" w:pos="510"/>
                <w:tab w:val="left" w:pos="680"/>
                <w:tab w:val="left" w:pos="793"/>
                <w:tab w:val="left" w:pos="2154"/>
                <w:tab w:val="left" w:pos="2381"/>
                <w:tab w:val="left" w:pos="3742"/>
                <w:tab w:val="left" w:pos="4082"/>
              </w:tabs>
              <w:jc w:val="both"/>
              <w:rPr>
                <w:sz w:val="22"/>
                <w:szCs w:val="22"/>
              </w:rPr>
            </w:pPr>
            <w:r>
              <w:rPr>
                <w:sz w:val="22"/>
                <w:szCs w:val="22"/>
              </w:rPr>
              <w:t>Słownie: ………………………………………………………………………….</w:t>
            </w:r>
          </w:p>
          <w:p w:rsidR="00D7412F" w:rsidRDefault="00D8221E">
            <w:pPr>
              <w:tabs>
                <w:tab w:val="left" w:pos="510"/>
                <w:tab w:val="left" w:pos="680"/>
                <w:tab w:val="left" w:pos="793"/>
                <w:tab w:val="left" w:pos="2154"/>
                <w:tab w:val="left" w:pos="2381"/>
                <w:tab w:val="left" w:pos="3742"/>
                <w:tab w:val="left" w:pos="4082"/>
              </w:tabs>
              <w:jc w:val="both"/>
              <w:rPr>
                <w:sz w:val="22"/>
                <w:szCs w:val="22"/>
              </w:rPr>
            </w:pPr>
            <w:r>
              <w:rPr>
                <w:sz w:val="22"/>
                <w:szCs w:val="22"/>
              </w:rPr>
              <w:t>VAT: …………………….. PLN</w:t>
            </w:r>
          </w:p>
          <w:p w:rsidR="00D7412F" w:rsidRDefault="003B31CD">
            <w:pPr>
              <w:tabs>
                <w:tab w:val="left" w:pos="510"/>
                <w:tab w:val="left" w:pos="680"/>
                <w:tab w:val="left" w:pos="793"/>
                <w:tab w:val="left" w:pos="2154"/>
                <w:tab w:val="left" w:pos="2381"/>
                <w:tab w:val="left" w:pos="3742"/>
                <w:tab w:val="left" w:pos="4082"/>
              </w:tabs>
              <w:jc w:val="both"/>
              <w:rPr>
                <w:sz w:val="22"/>
                <w:szCs w:val="22"/>
              </w:rPr>
            </w:pPr>
            <w:r>
              <w:rPr>
                <w:sz w:val="22"/>
                <w:szCs w:val="22"/>
              </w:rPr>
              <w:t>Brutto: .............</w:t>
            </w:r>
            <w:r w:rsidR="00D8221E">
              <w:rPr>
                <w:sz w:val="22"/>
                <w:szCs w:val="22"/>
              </w:rPr>
              <w:t>.....................</w:t>
            </w:r>
            <w:r>
              <w:rPr>
                <w:sz w:val="22"/>
                <w:szCs w:val="22"/>
              </w:rPr>
              <w:t>PLN</w:t>
            </w:r>
          </w:p>
          <w:p w:rsidR="00D7412F" w:rsidRDefault="003B31CD">
            <w:pPr>
              <w:tabs>
                <w:tab w:val="left" w:pos="510"/>
                <w:tab w:val="left" w:pos="680"/>
                <w:tab w:val="left" w:pos="793"/>
                <w:tab w:val="left" w:pos="2154"/>
                <w:tab w:val="left" w:pos="2381"/>
                <w:tab w:val="left" w:pos="3742"/>
                <w:tab w:val="left" w:pos="4082"/>
              </w:tabs>
              <w:jc w:val="both"/>
              <w:rPr>
                <w:sz w:val="22"/>
                <w:szCs w:val="22"/>
              </w:rPr>
            </w:pPr>
            <w:r>
              <w:rPr>
                <w:sz w:val="22"/>
                <w:szCs w:val="22"/>
              </w:rPr>
              <w:t>Słownie: ..................................................................................................................</w:t>
            </w:r>
          </w:p>
          <w:p w:rsidR="00D7412F" w:rsidRDefault="003B31CD">
            <w:pPr>
              <w:tabs>
                <w:tab w:val="left" w:pos="510"/>
                <w:tab w:val="left" w:pos="680"/>
                <w:tab w:val="left" w:pos="793"/>
                <w:tab w:val="left" w:pos="2154"/>
                <w:tab w:val="left" w:pos="2381"/>
                <w:tab w:val="left" w:pos="3742"/>
                <w:tab w:val="left" w:pos="4082"/>
              </w:tabs>
              <w:jc w:val="both"/>
              <w:rPr>
                <w:sz w:val="22"/>
                <w:szCs w:val="22"/>
              </w:rPr>
            </w:pPr>
            <w:r>
              <w:rPr>
                <w:sz w:val="22"/>
                <w:szCs w:val="22"/>
              </w:rPr>
              <w:t>zgodnie z formularzem cenowym</w:t>
            </w:r>
            <w:r w:rsidR="00D8221E">
              <w:rPr>
                <w:sz w:val="22"/>
                <w:szCs w:val="22"/>
              </w:rPr>
              <w:t xml:space="preserve"> </w:t>
            </w:r>
          </w:p>
          <w:p w:rsidR="00D8221E" w:rsidRDefault="00D8221E" w:rsidP="00D8221E">
            <w:pPr>
              <w:tabs>
                <w:tab w:val="left" w:pos="510"/>
                <w:tab w:val="left" w:pos="680"/>
                <w:tab w:val="left" w:pos="793"/>
                <w:tab w:val="left" w:pos="2154"/>
                <w:tab w:val="left" w:pos="2381"/>
                <w:tab w:val="left" w:pos="3742"/>
                <w:tab w:val="left" w:pos="4082"/>
              </w:tabs>
              <w:jc w:val="both"/>
              <w:rPr>
                <w:b/>
                <w:sz w:val="22"/>
                <w:szCs w:val="22"/>
              </w:rPr>
            </w:pPr>
          </w:p>
          <w:p w:rsidR="00D8221E" w:rsidRDefault="00D8221E" w:rsidP="00D8221E">
            <w:pPr>
              <w:tabs>
                <w:tab w:val="left" w:pos="510"/>
                <w:tab w:val="left" w:pos="680"/>
                <w:tab w:val="left" w:pos="793"/>
                <w:tab w:val="left" w:pos="2154"/>
                <w:tab w:val="left" w:pos="2381"/>
                <w:tab w:val="left" w:pos="3742"/>
                <w:tab w:val="left" w:pos="4082"/>
              </w:tabs>
              <w:jc w:val="both"/>
              <w:rPr>
                <w:b/>
                <w:sz w:val="22"/>
                <w:szCs w:val="22"/>
              </w:rPr>
            </w:pPr>
            <w:r>
              <w:rPr>
                <w:b/>
                <w:sz w:val="22"/>
                <w:szCs w:val="22"/>
              </w:rPr>
              <w:t xml:space="preserve">Pakiet nr 2 </w:t>
            </w:r>
          </w:p>
          <w:p w:rsidR="00D8221E" w:rsidRDefault="00D8221E" w:rsidP="00D8221E">
            <w:pPr>
              <w:tabs>
                <w:tab w:val="left" w:pos="510"/>
                <w:tab w:val="left" w:pos="680"/>
                <w:tab w:val="left" w:pos="793"/>
                <w:tab w:val="left" w:pos="2154"/>
                <w:tab w:val="left" w:pos="2381"/>
                <w:tab w:val="left" w:pos="3742"/>
                <w:tab w:val="left" w:pos="4082"/>
              </w:tabs>
              <w:jc w:val="both"/>
              <w:rPr>
                <w:sz w:val="22"/>
                <w:szCs w:val="22"/>
              </w:rPr>
            </w:pPr>
            <w:r>
              <w:rPr>
                <w:sz w:val="22"/>
                <w:szCs w:val="22"/>
              </w:rPr>
              <w:t>Netto:  ……………………  PLN</w:t>
            </w:r>
          </w:p>
          <w:p w:rsidR="00D8221E" w:rsidRDefault="00D8221E" w:rsidP="00D8221E">
            <w:pPr>
              <w:tabs>
                <w:tab w:val="left" w:pos="510"/>
                <w:tab w:val="left" w:pos="680"/>
                <w:tab w:val="left" w:pos="793"/>
                <w:tab w:val="left" w:pos="2154"/>
                <w:tab w:val="left" w:pos="2381"/>
                <w:tab w:val="left" w:pos="3742"/>
                <w:tab w:val="left" w:pos="4082"/>
              </w:tabs>
              <w:jc w:val="both"/>
              <w:rPr>
                <w:sz w:val="22"/>
                <w:szCs w:val="22"/>
              </w:rPr>
            </w:pPr>
            <w:r>
              <w:rPr>
                <w:sz w:val="22"/>
                <w:szCs w:val="22"/>
              </w:rPr>
              <w:t>Słownie: ………………………………………………………………………….</w:t>
            </w:r>
          </w:p>
          <w:p w:rsidR="00D8221E" w:rsidRDefault="00D8221E" w:rsidP="00D8221E">
            <w:pPr>
              <w:tabs>
                <w:tab w:val="left" w:pos="510"/>
                <w:tab w:val="left" w:pos="680"/>
                <w:tab w:val="left" w:pos="793"/>
                <w:tab w:val="left" w:pos="2154"/>
                <w:tab w:val="left" w:pos="2381"/>
                <w:tab w:val="left" w:pos="3742"/>
                <w:tab w:val="left" w:pos="4082"/>
              </w:tabs>
              <w:jc w:val="both"/>
              <w:rPr>
                <w:sz w:val="22"/>
                <w:szCs w:val="22"/>
              </w:rPr>
            </w:pPr>
            <w:r>
              <w:rPr>
                <w:sz w:val="22"/>
                <w:szCs w:val="22"/>
              </w:rPr>
              <w:t>VAT: …………………….. PLN</w:t>
            </w:r>
          </w:p>
          <w:p w:rsidR="00D8221E" w:rsidRDefault="00D8221E" w:rsidP="00D8221E">
            <w:pPr>
              <w:tabs>
                <w:tab w:val="left" w:pos="510"/>
                <w:tab w:val="left" w:pos="680"/>
                <w:tab w:val="left" w:pos="793"/>
                <w:tab w:val="left" w:pos="2154"/>
                <w:tab w:val="left" w:pos="2381"/>
                <w:tab w:val="left" w:pos="3742"/>
                <w:tab w:val="left" w:pos="4082"/>
              </w:tabs>
              <w:jc w:val="both"/>
              <w:rPr>
                <w:sz w:val="22"/>
                <w:szCs w:val="22"/>
              </w:rPr>
            </w:pPr>
            <w:r>
              <w:rPr>
                <w:sz w:val="22"/>
                <w:szCs w:val="22"/>
              </w:rPr>
              <w:t>Brutto: ..................................PLN</w:t>
            </w:r>
          </w:p>
          <w:p w:rsidR="00D8221E" w:rsidRDefault="00D8221E" w:rsidP="00D8221E">
            <w:pPr>
              <w:tabs>
                <w:tab w:val="left" w:pos="510"/>
                <w:tab w:val="left" w:pos="680"/>
                <w:tab w:val="left" w:pos="793"/>
                <w:tab w:val="left" w:pos="2154"/>
                <w:tab w:val="left" w:pos="2381"/>
                <w:tab w:val="left" w:pos="3742"/>
                <w:tab w:val="left" w:pos="4082"/>
              </w:tabs>
              <w:jc w:val="both"/>
              <w:rPr>
                <w:sz w:val="22"/>
                <w:szCs w:val="22"/>
              </w:rPr>
            </w:pPr>
            <w:r>
              <w:rPr>
                <w:sz w:val="22"/>
                <w:szCs w:val="22"/>
              </w:rPr>
              <w:t>Słownie: ..................................................................................................................</w:t>
            </w:r>
          </w:p>
          <w:p w:rsidR="00D8221E" w:rsidRDefault="00D8221E" w:rsidP="00D8221E">
            <w:pPr>
              <w:tabs>
                <w:tab w:val="left" w:pos="510"/>
                <w:tab w:val="left" w:pos="680"/>
                <w:tab w:val="left" w:pos="793"/>
                <w:tab w:val="left" w:pos="2154"/>
                <w:tab w:val="left" w:pos="2381"/>
                <w:tab w:val="left" w:pos="3742"/>
                <w:tab w:val="left" w:pos="4082"/>
              </w:tabs>
              <w:jc w:val="both"/>
              <w:rPr>
                <w:sz w:val="22"/>
                <w:szCs w:val="22"/>
              </w:rPr>
            </w:pPr>
            <w:r>
              <w:rPr>
                <w:sz w:val="22"/>
                <w:szCs w:val="22"/>
              </w:rPr>
              <w:t>zgodnie z formularzem cenowym.</w:t>
            </w:r>
          </w:p>
          <w:p w:rsidR="00D8221E" w:rsidRDefault="00D8221E" w:rsidP="00D8221E">
            <w:pPr>
              <w:tabs>
                <w:tab w:val="left" w:pos="510"/>
                <w:tab w:val="left" w:pos="680"/>
                <w:tab w:val="left" w:pos="793"/>
                <w:tab w:val="left" w:pos="2154"/>
                <w:tab w:val="left" w:pos="2381"/>
                <w:tab w:val="left" w:pos="3742"/>
                <w:tab w:val="left" w:pos="4082"/>
              </w:tabs>
              <w:jc w:val="both"/>
              <w:rPr>
                <w:b/>
                <w:sz w:val="22"/>
                <w:szCs w:val="22"/>
              </w:rPr>
            </w:pPr>
          </w:p>
          <w:p w:rsidR="00D8221E" w:rsidRDefault="00D8221E" w:rsidP="00D8221E">
            <w:pPr>
              <w:tabs>
                <w:tab w:val="left" w:pos="510"/>
                <w:tab w:val="left" w:pos="680"/>
                <w:tab w:val="left" w:pos="793"/>
                <w:tab w:val="left" w:pos="2154"/>
                <w:tab w:val="left" w:pos="2381"/>
                <w:tab w:val="left" w:pos="3742"/>
                <w:tab w:val="left" w:pos="4082"/>
              </w:tabs>
              <w:jc w:val="both"/>
              <w:rPr>
                <w:b/>
                <w:sz w:val="22"/>
                <w:szCs w:val="22"/>
              </w:rPr>
            </w:pPr>
            <w:r>
              <w:rPr>
                <w:b/>
                <w:sz w:val="22"/>
                <w:szCs w:val="22"/>
              </w:rPr>
              <w:t xml:space="preserve">Pakiet nr 3 </w:t>
            </w:r>
          </w:p>
          <w:p w:rsidR="00D8221E" w:rsidRDefault="00D8221E" w:rsidP="00D8221E">
            <w:pPr>
              <w:tabs>
                <w:tab w:val="left" w:pos="510"/>
                <w:tab w:val="left" w:pos="680"/>
                <w:tab w:val="left" w:pos="793"/>
                <w:tab w:val="left" w:pos="2154"/>
                <w:tab w:val="left" w:pos="2381"/>
                <w:tab w:val="left" w:pos="3742"/>
                <w:tab w:val="left" w:pos="4082"/>
              </w:tabs>
              <w:jc w:val="both"/>
              <w:rPr>
                <w:sz w:val="22"/>
                <w:szCs w:val="22"/>
              </w:rPr>
            </w:pPr>
            <w:r>
              <w:rPr>
                <w:sz w:val="22"/>
                <w:szCs w:val="22"/>
              </w:rPr>
              <w:t>Netto:  ……………………  PLN</w:t>
            </w:r>
          </w:p>
          <w:p w:rsidR="00D8221E" w:rsidRDefault="00D8221E" w:rsidP="00D8221E">
            <w:pPr>
              <w:tabs>
                <w:tab w:val="left" w:pos="510"/>
                <w:tab w:val="left" w:pos="680"/>
                <w:tab w:val="left" w:pos="793"/>
                <w:tab w:val="left" w:pos="2154"/>
                <w:tab w:val="left" w:pos="2381"/>
                <w:tab w:val="left" w:pos="3742"/>
                <w:tab w:val="left" w:pos="4082"/>
              </w:tabs>
              <w:jc w:val="both"/>
              <w:rPr>
                <w:sz w:val="22"/>
                <w:szCs w:val="22"/>
              </w:rPr>
            </w:pPr>
            <w:r>
              <w:rPr>
                <w:sz w:val="22"/>
                <w:szCs w:val="22"/>
              </w:rPr>
              <w:t>Słownie: ………………………………………………………………………….</w:t>
            </w:r>
          </w:p>
          <w:p w:rsidR="00D8221E" w:rsidRDefault="00D8221E" w:rsidP="00D8221E">
            <w:pPr>
              <w:tabs>
                <w:tab w:val="left" w:pos="510"/>
                <w:tab w:val="left" w:pos="680"/>
                <w:tab w:val="left" w:pos="793"/>
                <w:tab w:val="left" w:pos="2154"/>
                <w:tab w:val="left" w:pos="2381"/>
                <w:tab w:val="left" w:pos="3742"/>
                <w:tab w:val="left" w:pos="4082"/>
              </w:tabs>
              <w:jc w:val="both"/>
              <w:rPr>
                <w:sz w:val="22"/>
                <w:szCs w:val="22"/>
              </w:rPr>
            </w:pPr>
            <w:r>
              <w:rPr>
                <w:sz w:val="22"/>
                <w:szCs w:val="22"/>
              </w:rPr>
              <w:t>VAT: …………………….. PLN</w:t>
            </w:r>
          </w:p>
          <w:p w:rsidR="00D8221E" w:rsidRDefault="00D8221E" w:rsidP="00D8221E">
            <w:pPr>
              <w:tabs>
                <w:tab w:val="left" w:pos="510"/>
                <w:tab w:val="left" w:pos="680"/>
                <w:tab w:val="left" w:pos="793"/>
                <w:tab w:val="left" w:pos="2154"/>
                <w:tab w:val="left" w:pos="2381"/>
                <w:tab w:val="left" w:pos="3742"/>
                <w:tab w:val="left" w:pos="4082"/>
              </w:tabs>
              <w:jc w:val="both"/>
              <w:rPr>
                <w:sz w:val="22"/>
                <w:szCs w:val="22"/>
              </w:rPr>
            </w:pPr>
            <w:r>
              <w:rPr>
                <w:sz w:val="22"/>
                <w:szCs w:val="22"/>
              </w:rPr>
              <w:t>Brutto: ..................................PLN</w:t>
            </w:r>
          </w:p>
          <w:p w:rsidR="00D8221E" w:rsidRDefault="00D8221E" w:rsidP="00D8221E">
            <w:pPr>
              <w:tabs>
                <w:tab w:val="left" w:pos="510"/>
                <w:tab w:val="left" w:pos="680"/>
                <w:tab w:val="left" w:pos="793"/>
                <w:tab w:val="left" w:pos="2154"/>
                <w:tab w:val="left" w:pos="2381"/>
                <w:tab w:val="left" w:pos="3742"/>
                <w:tab w:val="left" w:pos="4082"/>
              </w:tabs>
              <w:jc w:val="both"/>
              <w:rPr>
                <w:sz w:val="22"/>
                <w:szCs w:val="22"/>
              </w:rPr>
            </w:pPr>
            <w:r>
              <w:rPr>
                <w:sz w:val="22"/>
                <w:szCs w:val="22"/>
              </w:rPr>
              <w:t>Słownie: ..................................................................................................................</w:t>
            </w:r>
          </w:p>
          <w:p w:rsidR="00D8221E" w:rsidRDefault="00D8221E" w:rsidP="00D8221E">
            <w:pPr>
              <w:tabs>
                <w:tab w:val="left" w:pos="510"/>
                <w:tab w:val="left" w:pos="680"/>
                <w:tab w:val="left" w:pos="793"/>
                <w:tab w:val="left" w:pos="2154"/>
                <w:tab w:val="left" w:pos="2381"/>
                <w:tab w:val="left" w:pos="3742"/>
                <w:tab w:val="left" w:pos="4082"/>
              </w:tabs>
              <w:jc w:val="both"/>
              <w:rPr>
                <w:sz w:val="22"/>
                <w:szCs w:val="22"/>
              </w:rPr>
            </w:pPr>
            <w:r>
              <w:rPr>
                <w:sz w:val="22"/>
                <w:szCs w:val="22"/>
              </w:rPr>
              <w:t>zgodnie z formularzem cenowym</w:t>
            </w:r>
          </w:p>
          <w:p w:rsidR="00D8221E" w:rsidRDefault="00D8221E" w:rsidP="00D8221E">
            <w:pPr>
              <w:tabs>
                <w:tab w:val="left" w:pos="510"/>
                <w:tab w:val="left" w:pos="680"/>
                <w:tab w:val="left" w:pos="793"/>
                <w:tab w:val="left" w:pos="2154"/>
                <w:tab w:val="left" w:pos="2381"/>
                <w:tab w:val="left" w:pos="3742"/>
                <w:tab w:val="left" w:pos="4082"/>
              </w:tabs>
              <w:jc w:val="both"/>
              <w:rPr>
                <w:rFonts w:ascii="Calibri" w:hAnsi="Calibri" w:cs="Segoe UI"/>
                <w:sz w:val="20"/>
                <w:szCs w:val="20"/>
              </w:rPr>
            </w:pPr>
          </w:p>
          <w:p w:rsidR="00D7412F" w:rsidRPr="00D8221E" w:rsidRDefault="00D8221E" w:rsidP="00D8221E">
            <w:pPr>
              <w:tabs>
                <w:tab w:val="left" w:pos="510"/>
                <w:tab w:val="left" w:pos="680"/>
                <w:tab w:val="left" w:pos="793"/>
                <w:tab w:val="left" w:pos="2154"/>
                <w:tab w:val="left" w:pos="2381"/>
                <w:tab w:val="left" w:pos="3742"/>
                <w:tab w:val="left" w:pos="4082"/>
              </w:tabs>
              <w:jc w:val="both"/>
              <w:rPr>
                <w:sz w:val="22"/>
                <w:szCs w:val="22"/>
              </w:rPr>
            </w:pPr>
            <w:proofErr w:type="spellStart"/>
            <w:r w:rsidRPr="00D8221E">
              <w:rPr>
                <w:rFonts w:ascii="Calibri" w:hAnsi="Calibri" w:cs="Segoe UI"/>
                <w:sz w:val="20"/>
                <w:szCs w:val="20"/>
              </w:rPr>
              <w:t>itd</w:t>
            </w:r>
            <w:proofErr w:type="spellEnd"/>
            <w:r w:rsidRPr="00D8221E">
              <w:rPr>
                <w:rFonts w:ascii="Calibri" w:hAnsi="Calibri" w:cs="Segoe UI"/>
                <w:sz w:val="20"/>
                <w:szCs w:val="20"/>
              </w:rPr>
              <w:t xml:space="preserve"> wg potrzeb</w:t>
            </w:r>
          </w:p>
          <w:p w:rsidR="00D7412F" w:rsidRDefault="00D7412F" w:rsidP="00D8221E">
            <w:pPr>
              <w:spacing w:after="40"/>
              <w:jc w:val="both"/>
              <w:rPr>
                <w:rFonts w:ascii="Calibri" w:hAnsi="Calibri" w:cs="Segoe UI"/>
                <w:sz w:val="16"/>
                <w:szCs w:val="16"/>
              </w:rPr>
            </w:pPr>
          </w:p>
        </w:tc>
      </w:tr>
      <w:tr w:rsidR="00D7412F" w:rsidTr="00D8221E">
        <w:trPr>
          <w:trHeight w:val="268"/>
        </w:trPr>
        <w:tc>
          <w:tcPr>
            <w:tcW w:w="9101" w:type="dxa"/>
            <w:gridSpan w:val="2"/>
            <w:tcBorders>
              <w:top w:val="single" w:sz="4" w:space="0" w:color="000000"/>
              <w:left w:val="single" w:sz="4" w:space="0" w:color="000000"/>
              <w:bottom w:val="single" w:sz="4" w:space="0" w:color="000000"/>
              <w:right w:val="single" w:sz="4" w:space="0" w:color="000000"/>
            </w:tcBorders>
            <w:shd w:val="clear" w:color="auto" w:fill="auto"/>
          </w:tcPr>
          <w:p w:rsidR="00D7412F" w:rsidRDefault="003B31CD">
            <w:pPr>
              <w:pStyle w:val="Akapitzlist"/>
              <w:numPr>
                <w:ilvl w:val="0"/>
                <w:numId w:val="20"/>
              </w:numPr>
              <w:spacing w:after="40"/>
              <w:ind w:left="459" w:hanging="459"/>
              <w:contextualSpacing/>
              <w:jc w:val="both"/>
              <w:rPr>
                <w:rFonts w:ascii="Calibri" w:hAnsi="Calibri" w:cs="Segoe UI"/>
                <w:b/>
                <w:sz w:val="20"/>
                <w:szCs w:val="20"/>
              </w:rPr>
            </w:pPr>
            <w:r>
              <w:rPr>
                <w:rFonts w:ascii="Calibri" w:hAnsi="Calibri" w:cs="Segoe UI"/>
                <w:b/>
                <w:sz w:val="20"/>
                <w:szCs w:val="20"/>
              </w:rPr>
              <w:t>OŚWIADCZENIA:</w:t>
            </w:r>
          </w:p>
          <w:p w:rsidR="00D7412F" w:rsidRDefault="003B31CD">
            <w:pPr>
              <w:pStyle w:val="Tekstpodstawowywcity2"/>
              <w:numPr>
                <w:ilvl w:val="0"/>
                <w:numId w:val="19"/>
              </w:numPr>
              <w:tabs>
                <w:tab w:val="clear" w:pos="720"/>
                <w:tab w:val="left" w:pos="459"/>
              </w:tabs>
              <w:spacing w:after="40" w:line="240" w:lineRule="auto"/>
              <w:ind w:left="459" w:hanging="459"/>
              <w:jc w:val="both"/>
              <w:rPr>
                <w:rFonts w:ascii="Calibri" w:hAnsi="Calibri" w:cs="Segoe UI"/>
                <w:sz w:val="20"/>
                <w:szCs w:val="20"/>
              </w:rPr>
            </w:pPr>
            <w:r>
              <w:rPr>
                <w:rFonts w:ascii="Calibri" w:hAnsi="Calibri" w:cs="Segoe UI"/>
                <w:sz w:val="20"/>
                <w:szCs w:val="20"/>
              </w:rPr>
              <w:t>zamówienie zostanie zrealizowane w terminie …</w:t>
            </w:r>
            <w:r w:rsidR="00D8221E">
              <w:rPr>
                <w:rFonts w:ascii="Calibri" w:hAnsi="Calibri" w:cs="Segoe UI"/>
                <w:sz w:val="20"/>
                <w:szCs w:val="20"/>
              </w:rPr>
              <w:t>…………</w:t>
            </w:r>
            <w:r>
              <w:rPr>
                <w:rFonts w:ascii="Calibri" w:hAnsi="Calibri" w:cs="Segoe UI"/>
                <w:sz w:val="20"/>
                <w:szCs w:val="20"/>
              </w:rPr>
              <w:t xml:space="preserve"> dni roboczych</w:t>
            </w:r>
          </w:p>
          <w:p w:rsidR="00D7412F" w:rsidRDefault="003B31CD">
            <w:pPr>
              <w:pStyle w:val="Tekstpodstawowywcity2"/>
              <w:numPr>
                <w:ilvl w:val="0"/>
                <w:numId w:val="19"/>
              </w:numPr>
              <w:tabs>
                <w:tab w:val="clear" w:pos="720"/>
                <w:tab w:val="left" w:pos="459"/>
              </w:tabs>
              <w:spacing w:after="40" w:line="240" w:lineRule="auto"/>
              <w:ind w:left="459" w:hanging="459"/>
              <w:jc w:val="both"/>
              <w:rPr>
                <w:rFonts w:ascii="Calibri" w:hAnsi="Calibri" w:cs="Segoe UI"/>
                <w:sz w:val="20"/>
                <w:szCs w:val="20"/>
              </w:rPr>
            </w:pPr>
            <w:r>
              <w:rPr>
                <w:rFonts w:ascii="Calibri" w:hAnsi="Calibri" w:cs="Segoe UI"/>
                <w:sz w:val="20"/>
                <w:szCs w:val="20"/>
              </w:rPr>
              <w:t>w cenie naszej oferty zostały uwzględnione wszystkie koszty wykonania zamówienia;</w:t>
            </w:r>
          </w:p>
          <w:p w:rsidR="00D7412F" w:rsidRDefault="003B31CD">
            <w:pPr>
              <w:pStyle w:val="Tekstpodstawowywcity2"/>
              <w:numPr>
                <w:ilvl w:val="0"/>
                <w:numId w:val="19"/>
              </w:numPr>
              <w:tabs>
                <w:tab w:val="clear" w:pos="720"/>
                <w:tab w:val="left" w:pos="459"/>
              </w:tabs>
              <w:spacing w:after="40" w:line="240" w:lineRule="auto"/>
              <w:ind w:left="459" w:hanging="459"/>
              <w:jc w:val="both"/>
              <w:rPr>
                <w:rFonts w:ascii="Calibri" w:hAnsi="Calibri" w:cs="Segoe UI"/>
                <w:sz w:val="20"/>
                <w:szCs w:val="20"/>
              </w:rPr>
            </w:pPr>
            <w:r>
              <w:rPr>
                <w:rFonts w:ascii="Calibri" w:hAnsi="Calibri" w:cs="Segoe UI"/>
                <w:sz w:val="20"/>
                <w:szCs w:val="20"/>
              </w:rPr>
              <w:t>zapoznaliśmy się ze Specyfikacją Istotnych Warunków Zamówienia oraz wzorem umowy i nie wnosimy do nich zastrzeżeń oraz przyjmujemy warunki w nich zawarte;</w:t>
            </w:r>
          </w:p>
          <w:p w:rsidR="00D7412F" w:rsidRDefault="003B31CD">
            <w:pPr>
              <w:pStyle w:val="Tekstpodstawowywcity2"/>
              <w:numPr>
                <w:ilvl w:val="0"/>
                <w:numId w:val="19"/>
              </w:numPr>
              <w:tabs>
                <w:tab w:val="clear" w:pos="720"/>
                <w:tab w:val="left" w:pos="459"/>
              </w:tabs>
              <w:spacing w:after="40" w:line="240" w:lineRule="auto"/>
              <w:ind w:left="459" w:hanging="459"/>
              <w:jc w:val="both"/>
              <w:rPr>
                <w:rFonts w:ascii="Calibri" w:hAnsi="Calibri" w:cs="Segoe UI"/>
                <w:sz w:val="20"/>
                <w:szCs w:val="20"/>
              </w:rPr>
            </w:pPr>
            <w:r>
              <w:rPr>
                <w:rFonts w:ascii="Calibri" w:hAnsi="Calibri" w:cs="Segoe UI"/>
                <w:sz w:val="20"/>
                <w:szCs w:val="20"/>
              </w:rPr>
              <w:t xml:space="preserve">uważamy się za związanych niniejszą ofertą na okres </w:t>
            </w:r>
            <w:r>
              <w:rPr>
                <w:rFonts w:ascii="Calibri" w:hAnsi="Calibri" w:cs="Segoe UI"/>
                <w:b/>
                <w:sz w:val="20"/>
                <w:szCs w:val="20"/>
              </w:rPr>
              <w:t>30 dni</w:t>
            </w:r>
            <w:r>
              <w:rPr>
                <w:rFonts w:ascii="Calibri" w:hAnsi="Calibri" w:cs="Segoe UI"/>
                <w:sz w:val="20"/>
                <w:szCs w:val="20"/>
              </w:rPr>
              <w:t xml:space="preserve"> licząc od dnia otwarcia ofert (włącznie z tym dniem);</w:t>
            </w:r>
          </w:p>
          <w:p w:rsidR="00D7412F" w:rsidRDefault="003B31CD">
            <w:pPr>
              <w:numPr>
                <w:ilvl w:val="0"/>
                <w:numId w:val="19"/>
              </w:numPr>
              <w:tabs>
                <w:tab w:val="clear" w:pos="720"/>
                <w:tab w:val="left" w:pos="459"/>
              </w:tabs>
              <w:spacing w:after="40"/>
              <w:ind w:left="459" w:hanging="459"/>
              <w:jc w:val="both"/>
              <w:rPr>
                <w:rFonts w:ascii="Calibri" w:hAnsi="Calibri" w:cs="Segoe UI"/>
                <w:sz w:val="20"/>
                <w:szCs w:val="20"/>
              </w:rPr>
            </w:pPr>
            <w:r>
              <w:rPr>
                <w:rFonts w:ascii="Calibri" w:hAnsi="Calibri" w:cs="Segoe UI"/>
                <w:sz w:val="20"/>
                <w:szCs w:val="20"/>
              </w:rPr>
              <w:t xml:space="preserve">akceptujemy, iż zapłata za zrealizowanie zamówienia następować będzie (na zasadach opisanych we wzorze umowy) w terminie </w:t>
            </w:r>
            <w:r w:rsidR="00D8221E">
              <w:rPr>
                <w:rFonts w:ascii="Calibri" w:hAnsi="Calibri" w:cs="Segoe UI"/>
                <w:b/>
                <w:sz w:val="20"/>
                <w:szCs w:val="20"/>
              </w:rPr>
              <w:t>do 3</w:t>
            </w:r>
            <w:r>
              <w:rPr>
                <w:rFonts w:ascii="Calibri" w:hAnsi="Calibri" w:cs="Segoe UI"/>
                <w:b/>
                <w:sz w:val="20"/>
                <w:szCs w:val="20"/>
              </w:rPr>
              <w:t>0 dni</w:t>
            </w:r>
            <w:r>
              <w:rPr>
                <w:rFonts w:ascii="Calibri" w:hAnsi="Calibri" w:cs="Segoe UI"/>
                <w:sz w:val="20"/>
                <w:szCs w:val="20"/>
              </w:rPr>
              <w:t xml:space="preserve"> od daty otrzymania przez Zamawiającego prawidłowo wystawionej faktury;</w:t>
            </w:r>
            <w:r>
              <w:rPr>
                <w:rFonts w:ascii="Arial" w:hAnsi="Arial" w:cs="Arial"/>
                <w:sz w:val="20"/>
                <w:szCs w:val="20"/>
              </w:rPr>
              <w:t xml:space="preserve"> </w:t>
            </w:r>
          </w:p>
          <w:p w:rsidR="00D7412F" w:rsidRDefault="00D7412F">
            <w:pPr>
              <w:tabs>
                <w:tab w:val="left" w:pos="459"/>
              </w:tabs>
              <w:spacing w:after="40"/>
              <w:ind w:left="459"/>
              <w:jc w:val="both"/>
              <w:rPr>
                <w:rFonts w:ascii="Calibri" w:hAnsi="Calibri" w:cs="Segoe UI"/>
                <w:sz w:val="20"/>
                <w:szCs w:val="20"/>
              </w:rPr>
            </w:pPr>
          </w:p>
        </w:tc>
      </w:tr>
      <w:tr w:rsidR="00D7412F" w:rsidTr="00D8221E">
        <w:trPr>
          <w:trHeight w:val="425"/>
        </w:trPr>
        <w:tc>
          <w:tcPr>
            <w:tcW w:w="9101" w:type="dxa"/>
            <w:gridSpan w:val="2"/>
            <w:tcBorders>
              <w:top w:val="single" w:sz="4" w:space="0" w:color="000000"/>
              <w:left w:val="single" w:sz="4" w:space="0" w:color="000000"/>
              <w:bottom w:val="single" w:sz="4" w:space="0" w:color="000000"/>
              <w:right w:val="single" w:sz="4" w:space="0" w:color="000000"/>
            </w:tcBorders>
          </w:tcPr>
          <w:p w:rsidR="00D7412F" w:rsidRDefault="003B31CD">
            <w:pPr>
              <w:pStyle w:val="Akapitzlist"/>
              <w:numPr>
                <w:ilvl w:val="0"/>
                <w:numId w:val="20"/>
              </w:numPr>
              <w:spacing w:after="40"/>
              <w:ind w:left="459" w:hanging="425"/>
              <w:contextualSpacing/>
              <w:rPr>
                <w:rFonts w:ascii="Calibri" w:hAnsi="Calibri" w:cs="Segoe UI"/>
                <w:b/>
                <w:sz w:val="20"/>
                <w:szCs w:val="20"/>
              </w:rPr>
            </w:pPr>
            <w:r>
              <w:rPr>
                <w:rFonts w:ascii="Calibri" w:hAnsi="Calibri" w:cs="Segoe UI"/>
                <w:b/>
                <w:sz w:val="20"/>
                <w:szCs w:val="20"/>
              </w:rPr>
              <w:t>ZOBOWIĄZANIA W PRZYPADKU PRZYZNANIA ZAMÓWIENIA:</w:t>
            </w:r>
          </w:p>
          <w:p w:rsidR="00D7412F" w:rsidRDefault="003B31CD">
            <w:pPr>
              <w:numPr>
                <w:ilvl w:val="0"/>
                <w:numId w:val="21"/>
              </w:numPr>
              <w:tabs>
                <w:tab w:val="clear" w:pos="720"/>
                <w:tab w:val="left" w:pos="459"/>
              </w:tabs>
              <w:spacing w:after="40"/>
              <w:ind w:left="459" w:hanging="459"/>
              <w:contextualSpacing/>
              <w:jc w:val="both"/>
              <w:rPr>
                <w:rFonts w:ascii="Calibri" w:hAnsi="Calibri" w:cs="Segoe UI"/>
                <w:sz w:val="20"/>
                <w:szCs w:val="20"/>
              </w:rPr>
            </w:pPr>
            <w:r>
              <w:rPr>
                <w:rFonts w:ascii="Calibri" w:hAnsi="Calibri" w:cs="Segoe UI"/>
                <w:sz w:val="20"/>
                <w:szCs w:val="20"/>
              </w:rPr>
              <w:t>zobowiązujemy się do zawarcia umowy w miejscu i terminie wyznaczonym przez Zamawiającego;</w:t>
            </w:r>
          </w:p>
          <w:p w:rsidR="00D7412F" w:rsidRDefault="003B31CD">
            <w:pPr>
              <w:numPr>
                <w:ilvl w:val="0"/>
                <w:numId w:val="21"/>
              </w:numPr>
              <w:tabs>
                <w:tab w:val="clear" w:pos="720"/>
                <w:tab w:val="left" w:pos="459"/>
              </w:tabs>
              <w:spacing w:after="40"/>
              <w:ind w:left="459" w:hanging="459"/>
              <w:contextualSpacing/>
              <w:jc w:val="both"/>
              <w:rPr>
                <w:rFonts w:ascii="Calibri" w:hAnsi="Calibri" w:cs="Segoe UI"/>
                <w:sz w:val="20"/>
                <w:szCs w:val="20"/>
              </w:rPr>
            </w:pPr>
            <w:r>
              <w:rPr>
                <w:rFonts w:ascii="Calibri" w:hAnsi="Calibri" w:cs="Segoe UI"/>
                <w:sz w:val="20"/>
                <w:szCs w:val="20"/>
              </w:rPr>
              <w:t>osobą upoważnioną do kontaktów z Zamawiającym w sprawach dotyczących realizacji umowy jest .........................................................................................................................................</w:t>
            </w:r>
            <w:r w:rsidR="008740EA">
              <w:rPr>
                <w:rFonts w:ascii="Calibri" w:hAnsi="Calibri" w:cs="Segoe UI"/>
                <w:sz w:val="20"/>
                <w:szCs w:val="20"/>
              </w:rPr>
              <w:t>.............................</w:t>
            </w:r>
          </w:p>
          <w:p w:rsidR="00D7412F" w:rsidRDefault="003B31CD">
            <w:pPr>
              <w:tabs>
                <w:tab w:val="left" w:pos="459"/>
              </w:tabs>
              <w:spacing w:after="40"/>
              <w:ind w:left="459"/>
              <w:jc w:val="both"/>
              <w:rPr>
                <w:rFonts w:ascii="Calibri" w:hAnsi="Calibri" w:cs="Segoe UI"/>
                <w:bCs/>
                <w:iCs/>
                <w:sz w:val="20"/>
                <w:szCs w:val="20"/>
              </w:rPr>
            </w:pPr>
            <w:r>
              <w:rPr>
                <w:rFonts w:ascii="Calibri" w:hAnsi="Calibri" w:cs="Segoe UI"/>
                <w:bCs/>
                <w:iCs/>
                <w:sz w:val="20"/>
                <w:szCs w:val="20"/>
              </w:rPr>
              <w:t>e-mail: ………...……......</w:t>
            </w:r>
            <w:r w:rsidR="008740EA">
              <w:rPr>
                <w:rFonts w:ascii="Calibri" w:hAnsi="Calibri" w:cs="Segoe UI"/>
                <w:bCs/>
                <w:iCs/>
                <w:sz w:val="20"/>
                <w:szCs w:val="20"/>
              </w:rPr>
              <w:t>..………….…………………..……....….tel.</w:t>
            </w:r>
            <w:r>
              <w:rPr>
                <w:rFonts w:ascii="Calibri" w:hAnsi="Calibri" w:cs="Segoe UI"/>
                <w:bCs/>
                <w:iCs/>
                <w:sz w:val="20"/>
                <w:szCs w:val="20"/>
              </w:rPr>
              <w:t>: .....................................................………………..;</w:t>
            </w:r>
          </w:p>
          <w:p w:rsidR="00D7412F" w:rsidRPr="008740EA" w:rsidRDefault="00D7412F" w:rsidP="008740EA">
            <w:pPr>
              <w:tabs>
                <w:tab w:val="left" w:pos="459"/>
              </w:tabs>
              <w:spacing w:after="40"/>
              <w:jc w:val="both"/>
              <w:rPr>
                <w:rFonts w:ascii="Calibri" w:hAnsi="Calibri" w:cs="Segoe UI"/>
                <w:bCs/>
                <w:iCs/>
                <w:sz w:val="20"/>
                <w:szCs w:val="20"/>
              </w:rPr>
            </w:pPr>
          </w:p>
        </w:tc>
      </w:tr>
      <w:tr w:rsidR="00D7412F" w:rsidTr="00D8221E">
        <w:trPr>
          <w:trHeight w:val="1496"/>
        </w:trPr>
        <w:tc>
          <w:tcPr>
            <w:tcW w:w="9101" w:type="dxa"/>
            <w:gridSpan w:val="2"/>
            <w:tcBorders>
              <w:top w:val="single" w:sz="4" w:space="0" w:color="000000"/>
              <w:left w:val="single" w:sz="4" w:space="0" w:color="000000"/>
              <w:bottom w:val="single" w:sz="4" w:space="0" w:color="000000"/>
              <w:right w:val="single" w:sz="4" w:space="0" w:color="000000"/>
            </w:tcBorders>
          </w:tcPr>
          <w:p w:rsidR="00D7412F" w:rsidRDefault="003B31CD">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t>PODWYKONAWCY:</w:t>
            </w:r>
          </w:p>
          <w:p w:rsidR="00D7412F" w:rsidRDefault="003B31CD">
            <w:pPr>
              <w:jc w:val="both"/>
              <w:rPr>
                <w:rFonts w:ascii="Calibri" w:hAnsi="Calibri" w:cs="Arial"/>
                <w:sz w:val="20"/>
                <w:szCs w:val="20"/>
              </w:rPr>
            </w:pPr>
            <w:r>
              <w:rPr>
                <w:rFonts w:ascii="Calibri" w:hAnsi="Calibri" w:cs="Segoe UI"/>
                <w:sz w:val="20"/>
                <w:szCs w:val="20"/>
              </w:rPr>
              <w:t xml:space="preserve">Podwykonawcom zamierzam powierzyć poniższe </w:t>
            </w:r>
            <w:r>
              <w:rPr>
                <w:rFonts w:ascii="Calibri" w:hAnsi="Calibri" w:cs="Arial"/>
                <w:sz w:val="20"/>
                <w:szCs w:val="20"/>
              </w:rPr>
              <w:t>części zamówienia (Jeżeli jest to wiadome, należy podać również dane proponowanych podwykonawców)</w:t>
            </w:r>
          </w:p>
          <w:p w:rsidR="00D7412F" w:rsidRDefault="003B31CD">
            <w:pPr>
              <w:numPr>
                <w:ilvl w:val="0"/>
                <w:numId w:val="22"/>
              </w:numPr>
              <w:spacing w:after="40"/>
              <w:ind w:left="459" w:hanging="425"/>
              <w:rPr>
                <w:rFonts w:ascii="Calibri" w:hAnsi="Calibri" w:cs="Segoe UI"/>
                <w:sz w:val="20"/>
                <w:szCs w:val="20"/>
              </w:rPr>
            </w:pPr>
            <w:r>
              <w:rPr>
                <w:rFonts w:ascii="Calibri" w:hAnsi="Calibri" w:cs="Segoe UI"/>
                <w:sz w:val="20"/>
                <w:szCs w:val="20"/>
              </w:rPr>
              <w:t>.........................................................................................................................................................</w:t>
            </w:r>
          </w:p>
          <w:p w:rsidR="00D7412F" w:rsidRDefault="003B31CD">
            <w:pPr>
              <w:numPr>
                <w:ilvl w:val="0"/>
                <w:numId w:val="22"/>
              </w:numPr>
              <w:spacing w:after="40"/>
              <w:ind w:left="459" w:hanging="425"/>
              <w:rPr>
                <w:rFonts w:ascii="Calibri" w:hAnsi="Calibri" w:cs="Segoe UI"/>
                <w:sz w:val="20"/>
                <w:szCs w:val="20"/>
              </w:rPr>
            </w:pPr>
            <w:r>
              <w:rPr>
                <w:rFonts w:ascii="Calibri" w:hAnsi="Calibri" w:cs="Segoe UI"/>
                <w:sz w:val="20"/>
                <w:szCs w:val="20"/>
              </w:rPr>
              <w:t>.........................................................................................................................................................</w:t>
            </w:r>
          </w:p>
        </w:tc>
      </w:tr>
      <w:tr w:rsidR="00D7412F" w:rsidTr="00D8221E">
        <w:trPr>
          <w:trHeight w:val="280"/>
        </w:trPr>
        <w:tc>
          <w:tcPr>
            <w:tcW w:w="9101" w:type="dxa"/>
            <w:gridSpan w:val="2"/>
            <w:tcBorders>
              <w:top w:val="single" w:sz="4" w:space="0" w:color="000000"/>
              <w:left w:val="single" w:sz="4" w:space="0" w:color="000000"/>
              <w:bottom w:val="single" w:sz="4" w:space="0" w:color="000000"/>
              <w:right w:val="single" w:sz="4" w:space="0" w:color="000000"/>
            </w:tcBorders>
          </w:tcPr>
          <w:p w:rsidR="00D7412F" w:rsidRDefault="003B31CD">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t>SPIS TREŚCI:</w:t>
            </w:r>
          </w:p>
          <w:p w:rsidR="00D7412F" w:rsidRDefault="003B31CD">
            <w:pPr>
              <w:spacing w:after="40"/>
              <w:jc w:val="both"/>
              <w:rPr>
                <w:rFonts w:ascii="Calibri" w:hAnsi="Calibri" w:cs="Segoe UI"/>
                <w:sz w:val="20"/>
                <w:szCs w:val="20"/>
              </w:rPr>
            </w:pPr>
            <w:r>
              <w:rPr>
                <w:rFonts w:ascii="Calibri" w:hAnsi="Calibri" w:cs="Segoe UI"/>
                <w:sz w:val="20"/>
                <w:szCs w:val="20"/>
              </w:rPr>
              <w:t>Integralną część oferty stanowią następujące dokumenty:</w:t>
            </w:r>
          </w:p>
          <w:p w:rsidR="00D7412F" w:rsidRDefault="003B31CD">
            <w:pPr>
              <w:numPr>
                <w:ilvl w:val="0"/>
                <w:numId w:val="22"/>
              </w:numPr>
              <w:spacing w:after="40"/>
              <w:ind w:left="459" w:hanging="425"/>
              <w:rPr>
                <w:rFonts w:ascii="Calibri" w:hAnsi="Calibri" w:cs="Segoe UI"/>
                <w:sz w:val="20"/>
                <w:szCs w:val="20"/>
              </w:rPr>
            </w:pPr>
            <w:r>
              <w:rPr>
                <w:rFonts w:ascii="Calibri" w:hAnsi="Calibri" w:cs="Segoe UI"/>
                <w:sz w:val="20"/>
                <w:szCs w:val="20"/>
              </w:rPr>
              <w:t>.........................................................................................................................................................</w:t>
            </w:r>
          </w:p>
          <w:p w:rsidR="00D7412F" w:rsidRDefault="003B31CD">
            <w:pPr>
              <w:numPr>
                <w:ilvl w:val="0"/>
                <w:numId w:val="22"/>
              </w:numPr>
              <w:spacing w:after="40"/>
              <w:ind w:left="459" w:hanging="425"/>
              <w:rPr>
                <w:rFonts w:ascii="Calibri" w:hAnsi="Calibri" w:cs="Segoe UI"/>
                <w:sz w:val="20"/>
                <w:szCs w:val="20"/>
              </w:rPr>
            </w:pPr>
            <w:r>
              <w:rPr>
                <w:rFonts w:ascii="Calibri" w:hAnsi="Calibri" w:cs="Segoe UI"/>
                <w:sz w:val="20"/>
                <w:szCs w:val="20"/>
              </w:rPr>
              <w:t>.........................................................................................................................................................</w:t>
            </w:r>
          </w:p>
          <w:p w:rsidR="00D7412F" w:rsidRDefault="003B31CD">
            <w:pPr>
              <w:numPr>
                <w:ilvl w:val="0"/>
                <w:numId w:val="22"/>
              </w:numPr>
              <w:spacing w:after="40"/>
              <w:ind w:left="459" w:hanging="425"/>
              <w:rPr>
                <w:rFonts w:ascii="Calibri" w:hAnsi="Calibri" w:cs="Segoe UI"/>
                <w:sz w:val="20"/>
                <w:szCs w:val="20"/>
              </w:rPr>
            </w:pPr>
            <w:r>
              <w:rPr>
                <w:rFonts w:ascii="Calibri" w:hAnsi="Calibri" w:cs="Segoe UI"/>
                <w:sz w:val="20"/>
                <w:szCs w:val="20"/>
              </w:rPr>
              <w:t>.........................................................................................................................................................</w:t>
            </w:r>
          </w:p>
          <w:p w:rsidR="00D7412F" w:rsidRDefault="003B31CD">
            <w:pPr>
              <w:numPr>
                <w:ilvl w:val="0"/>
                <w:numId w:val="22"/>
              </w:numPr>
              <w:spacing w:after="40"/>
              <w:ind w:left="459" w:hanging="425"/>
              <w:rPr>
                <w:rFonts w:ascii="Calibri" w:hAnsi="Calibri" w:cs="Segoe UI"/>
                <w:sz w:val="20"/>
                <w:szCs w:val="20"/>
              </w:rPr>
            </w:pPr>
            <w:r>
              <w:rPr>
                <w:rFonts w:ascii="Calibri" w:hAnsi="Calibri" w:cs="Segoe UI"/>
                <w:sz w:val="20"/>
                <w:szCs w:val="20"/>
              </w:rPr>
              <w:t>.........................................................................................................................................................</w:t>
            </w:r>
          </w:p>
          <w:p w:rsidR="00D7412F" w:rsidRDefault="003B31CD">
            <w:pPr>
              <w:spacing w:after="40"/>
              <w:ind w:left="34"/>
              <w:rPr>
                <w:rFonts w:ascii="Calibri" w:hAnsi="Calibri" w:cs="Segoe UI"/>
                <w:b/>
                <w:sz w:val="20"/>
                <w:szCs w:val="20"/>
              </w:rPr>
            </w:pPr>
            <w:r>
              <w:rPr>
                <w:rFonts w:ascii="Calibri" w:hAnsi="Calibri" w:cs="Segoe UI"/>
                <w:sz w:val="20"/>
                <w:szCs w:val="20"/>
              </w:rPr>
              <w:t>Oferta została złożona na .............. kolejno ponumerowanych stronach.</w:t>
            </w:r>
          </w:p>
        </w:tc>
      </w:tr>
      <w:tr w:rsidR="00D7412F" w:rsidTr="00D8221E">
        <w:trPr>
          <w:trHeight w:val="2219"/>
        </w:trPr>
        <w:tc>
          <w:tcPr>
            <w:tcW w:w="6474" w:type="dxa"/>
            <w:tcBorders>
              <w:top w:val="single" w:sz="4" w:space="0" w:color="000000"/>
              <w:left w:val="single" w:sz="4" w:space="0" w:color="000000"/>
              <w:bottom w:val="single" w:sz="4" w:space="0" w:color="000000"/>
              <w:right w:val="single" w:sz="4" w:space="0" w:color="000000"/>
            </w:tcBorders>
            <w:vAlign w:val="bottom"/>
          </w:tcPr>
          <w:p w:rsidR="00D7412F" w:rsidRDefault="00D8221E" w:rsidP="00D8221E">
            <w:pPr>
              <w:spacing w:after="40"/>
              <w:rPr>
                <w:rFonts w:ascii="Calibri" w:hAnsi="Calibri" w:cs="Segoe UI"/>
                <w:sz w:val="16"/>
                <w:szCs w:val="16"/>
              </w:rPr>
            </w:pPr>
            <w:r>
              <w:rPr>
                <w:rFonts w:ascii="Calibri" w:hAnsi="Calibri" w:cs="Segoe UI"/>
                <w:sz w:val="16"/>
                <w:szCs w:val="16"/>
              </w:rPr>
              <w:t>……………</w:t>
            </w:r>
            <w:r w:rsidR="003B31CD">
              <w:rPr>
                <w:rFonts w:ascii="Calibri" w:hAnsi="Calibri" w:cs="Segoe UI"/>
                <w:sz w:val="16"/>
                <w:szCs w:val="16"/>
              </w:rPr>
              <w:t>……………………………………….</w:t>
            </w:r>
          </w:p>
          <w:p w:rsidR="00D7412F" w:rsidRDefault="003B31CD" w:rsidP="00D8221E">
            <w:pPr>
              <w:spacing w:after="40"/>
              <w:rPr>
                <w:rFonts w:ascii="Calibri" w:hAnsi="Calibri" w:cs="Segoe UI"/>
                <w:i/>
                <w:sz w:val="16"/>
                <w:szCs w:val="16"/>
              </w:rPr>
            </w:pPr>
            <w:r>
              <w:rPr>
                <w:rFonts w:ascii="Calibri" w:hAnsi="Calibri" w:cs="Segoe UI"/>
                <w:sz w:val="16"/>
                <w:szCs w:val="16"/>
              </w:rPr>
              <w:t>pieczęć Wykonawcy</w:t>
            </w:r>
          </w:p>
        </w:tc>
        <w:tc>
          <w:tcPr>
            <w:tcW w:w="2627" w:type="dxa"/>
            <w:tcBorders>
              <w:top w:val="single" w:sz="4" w:space="0" w:color="000000"/>
              <w:left w:val="single" w:sz="4" w:space="0" w:color="000000"/>
              <w:bottom w:val="single" w:sz="4" w:space="0" w:color="000000"/>
              <w:right w:val="single" w:sz="4" w:space="0" w:color="000000"/>
            </w:tcBorders>
            <w:vAlign w:val="bottom"/>
          </w:tcPr>
          <w:p w:rsidR="00D7412F" w:rsidRDefault="003B31CD">
            <w:pPr>
              <w:spacing w:after="40"/>
              <w:ind w:left="4680" w:hanging="4965"/>
              <w:jc w:val="center"/>
              <w:rPr>
                <w:rFonts w:ascii="Calibri" w:hAnsi="Calibri" w:cs="Segoe UI"/>
                <w:sz w:val="16"/>
                <w:szCs w:val="16"/>
              </w:rPr>
            </w:pPr>
            <w:r>
              <w:rPr>
                <w:rFonts w:ascii="Calibri" w:hAnsi="Calibri" w:cs="Segoe UI"/>
                <w:sz w:val="16"/>
                <w:szCs w:val="16"/>
              </w:rPr>
              <w:t>.........................</w:t>
            </w:r>
          </w:p>
          <w:p w:rsidR="00D7412F" w:rsidRDefault="003B31CD">
            <w:pPr>
              <w:spacing w:after="40"/>
              <w:jc w:val="center"/>
              <w:rPr>
                <w:rFonts w:ascii="Calibri" w:hAnsi="Calibri" w:cs="Segoe UI"/>
                <w:i/>
                <w:sz w:val="16"/>
                <w:szCs w:val="16"/>
              </w:rPr>
            </w:pPr>
            <w:r>
              <w:rPr>
                <w:rFonts w:ascii="Calibri" w:hAnsi="Calibri" w:cs="Segoe UI"/>
                <w:sz w:val="16"/>
                <w:szCs w:val="16"/>
              </w:rPr>
              <w:t>Data i podpis upoważnionego przedstawiciela Wykonawcy</w:t>
            </w:r>
          </w:p>
        </w:tc>
      </w:tr>
    </w:tbl>
    <w:p w:rsidR="00D7412F" w:rsidRDefault="00D7412F">
      <w:pPr>
        <w:tabs>
          <w:tab w:val="left" w:pos="6521"/>
        </w:tabs>
        <w:spacing w:line="276" w:lineRule="auto"/>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8740EA" w:rsidRDefault="008740EA">
      <w:pPr>
        <w:tabs>
          <w:tab w:val="left" w:pos="6521"/>
        </w:tabs>
        <w:spacing w:line="276" w:lineRule="auto"/>
        <w:jc w:val="right"/>
      </w:pPr>
    </w:p>
    <w:p w:rsidR="008740EA" w:rsidRDefault="008740EA">
      <w:pPr>
        <w:tabs>
          <w:tab w:val="left" w:pos="6521"/>
        </w:tabs>
        <w:spacing w:line="276" w:lineRule="auto"/>
        <w:jc w:val="right"/>
      </w:pPr>
    </w:p>
    <w:p w:rsidR="008740EA" w:rsidRDefault="008740EA">
      <w:pPr>
        <w:tabs>
          <w:tab w:val="left" w:pos="6521"/>
        </w:tabs>
        <w:spacing w:line="276" w:lineRule="auto"/>
        <w:jc w:val="right"/>
      </w:pPr>
    </w:p>
    <w:p w:rsidR="008740EA" w:rsidRDefault="008740EA">
      <w:pPr>
        <w:tabs>
          <w:tab w:val="left" w:pos="6521"/>
        </w:tabs>
        <w:spacing w:line="276" w:lineRule="auto"/>
        <w:jc w:val="right"/>
      </w:pPr>
    </w:p>
    <w:p w:rsidR="008740EA" w:rsidRDefault="008740EA">
      <w:pPr>
        <w:tabs>
          <w:tab w:val="left" w:pos="6521"/>
        </w:tabs>
        <w:spacing w:line="276" w:lineRule="auto"/>
        <w:jc w:val="right"/>
      </w:pPr>
    </w:p>
    <w:p w:rsidR="008740EA" w:rsidRDefault="008740EA">
      <w:pPr>
        <w:tabs>
          <w:tab w:val="left" w:pos="6521"/>
        </w:tabs>
        <w:spacing w:line="276" w:lineRule="auto"/>
        <w:jc w:val="right"/>
      </w:pPr>
    </w:p>
    <w:p w:rsidR="008740EA" w:rsidRDefault="008740EA">
      <w:pPr>
        <w:tabs>
          <w:tab w:val="left" w:pos="6521"/>
        </w:tabs>
        <w:spacing w:line="276" w:lineRule="auto"/>
        <w:jc w:val="right"/>
      </w:pPr>
    </w:p>
    <w:p w:rsidR="008740EA" w:rsidRDefault="008740EA">
      <w:pPr>
        <w:tabs>
          <w:tab w:val="left" w:pos="6521"/>
        </w:tabs>
        <w:spacing w:line="276" w:lineRule="auto"/>
        <w:jc w:val="right"/>
      </w:pPr>
    </w:p>
    <w:p w:rsidR="008740EA" w:rsidRDefault="008740EA">
      <w:pPr>
        <w:tabs>
          <w:tab w:val="left" w:pos="6521"/>
        </w:tabs>
        <w:spacing w:line="276" w:lineRule="auto"/>
        <w:jc w:val="right"/>
      </w:pPr>
    </w:p>
    <w:p w:rsidR="000E1892" w:rsidRDefault="000E1892">
      <w:pPr>
        <w:tabs>
          <w:tab w:val="left" w:pos="6521"/>
        </w:tabs>
        <w:spacing w:line="276" w:lineRule="auto"/>
        <w:jc w:val="right"/>
      </w:pPr>
    </w:p>
    <w:p w:rsidR="00D8221E" w:rsidRDefault="00D8221E">
      <w:pPr>
        <w:tabs>
          <w:tab w:val="left" w:pos="6521"/>
        </w:tabs>
        <w:spacing w:line="276" w:lineRule="auto"/>
        <w:jc w:val="right"/>
      </w:pPr>
    </w:p>
    <w:p w:rsidR="00D8221E" w:rsidRDefault="00D8221E">
      <w:pPr>
        <w:tabs>
          <w:tab w:val="left" w:pos="6521"/>
        </w:tabs>
        <w:spacing w:line="276" w:lineRule="auto"/>
        <w:jc w:val="right"/>
      </w:pPr>
    </w:p>
    <w:p w:rsidR="00D7412F" w:rsidRPr="000E1892" w:rsidRDefault="003B31CD">
      <w:pPr>
        <w:tabs>
          <w:tab w:val="left" w:pos="6521"/>
        </w:tabs>
        <w:spacing w:line="276" w:lineRule="auto"/>
        <w:jc w:val="right"/>
        <w:rPr>
          <w:i/>
          <w:sz w:val="20"/>
          <w:szCs w:val="20"/>
        </w:rPr>
      </w:pPr>
      <w:r w:rsidRPr="000E1892">
        <w:rPr>
          <w:sz w:val="20"/>
          <w:szCs w:val="20"/>
        </w:rPr>
        <w:t>Załącznik  nr 5</w:t>
      </w:r>
    </w:p>
    <w:p w:rsidR="00D7412F" w:rsidRDefault="00D7412F">
      <w:pPr>
        <w:tabs>
          <w:tab w:val="left" w:pos="7710"/>
        </w:tabs>
        <w:spacing w:line="276" w:lineRule="auto"/>
        <w:rPr>
          <w:i/>
        </w:rPr>
      </w:pPr>
    </w:p>
    <w:p w:rsidR="00D7412F" w:rsidRDefault="003B31CD">
      <w:pPr>
        <w:ind w:left="5246" w:firstLine="708"/>
        <w:jc w:val="right"/>
        <w:rPr>
          <w:b/>
        </w:rPr>
      </w:pPr>
      <w:r>
        <w:rPr>
          <w:b/>
        </w:rPr>
        <w:t>Zamawiający:</w:t>
      </w:r>
    </w:p>
    <w:p w:rsidR="00D7412F" w:rsidRDefault="003B31CD">
      <w:pPr>
        <w:tabs>
          <w:tab w:val="left" w:pos="510"/>
          <w:tab w:val="left" w:pos="680"/>
          <w:tab w:val="left" w:pos="793"/>
          <w:tab w:val="left" w:pos="2154"/>
          <w:tab w:val="left" w:pos="2381"/>
          <w:tab w:val="left" w:pos="3742"/>
          <w:tab w:val="left" w:pos="4082"/>
        </w:tabs>
        <w:ind w:left="5220" w:hanging="5220"/>
        <w:jc w:val="right"/>
        <w:rPr>
          <w:b/>
        </w:rPr>
      </w:pPr>
      <w:r>
        <w:rPr>
          <w:b/>
        </w:rPr>
        <w:t>SP ZOZ MSWiA w Łodzi</w:t>
      </w:r>
    </w:p>
    <w:p w:rsidR="00D7412F" w:rsidRDefault="003B31CD">
      <w:pPr>
        <w:tabs>
          <w:tab w:val="left" w:pos="510"/>
          <w:tab w:val="left" w:pos="680"/>
          <w:tab w:val="left" w:pos="793"/>
          <w:tab w:val="left" w:pos="2154"/>
          <w:tab w:val="left" w:pos="2381"/>
          <w:tab w:val="left" w:pos="3742"/>
          <w:tab w:val="left" w:pos="4082"/>
        </w:tabs>
        <w:jc w:val="right"/>
        <w:rPr>
          <w:b/>
        </w:rPr>
      </w:pPr>
      <w:r>
        <w:rPr>
          <w:b/>
        </w:rPr>
        <w:t>ul. Północna 42</w:t>
      </w:r>
    </w:p>
    <w:p w:rsidR="00D7412F" w:rsidRDefault="003B31CD">
      <w:pPr>
        <w:tabs>
          <w:tab w:val="left" w:pos="510"/>
          <w:tab w:val="left" w:pos="680"/>
          <w:tab w:val="left" w:pos="793"/>
          <w:tab w:val="left" w:pos="2154"/>
          <w:tab w:val="left" w:pos="2381"/>
          <w:tab w:val="left" w:pos="3742"/>
          <w:tab w:val="left" w:pos="4082"/>
        </w:tabs>
        <w:jc w:val="right"/>
      </w:pPr>
      <w:r>
        <w:rPr>
          <w:b/>
        </w:rPr>
        <w:t>91-425 Łódź</w:t>
      </w:r>
    </w:p>
    <w:p w:rsidR="00D7412F" w:rsidRDefault="00D7412F">
      <w:pPr>
        <w:rPr>
          <w:b/>
        </w:rPr>
      </w:pPr>
    </w:p>
    <w:p w:rsidR="00D7412F" w:rsidRDefault="003B31CD">
      <w:pPr>
        <w:rPr>
          <w:b/>
        </w:rPr>
      </w:pPr>
      <w:r>
        <w:rPr>
          <w:b/>
        </w:rPr>
        <w:t>Wykonawca:</w:t>
      </w:r>
    </w:p>
    <w:p w:rsidR="00D7412F" w:rsidRDefault="003B31CD">
      <w:pPr>
        <w:tabs>
          <w:tab w:val="left" w:pos="5245"/>
        </w:tabs>
        <w:ind w:right="3827"/>
      </w:pPr>
      <w:r>
        <w:t>……………………………………………………..…………………………………………..………………</w:t>
      </w:r>
    </w:p>
    <w:p w:rsidR="00D7412F" w:rsidRDefault="003B31CD">
      <w:pPr>
        <w:ind w:right="5953"/>
        <w:rPr>
          <w:i/>
          <w:sz w:val="20"/>
          <w:szCs w:val="20"/>
        </w:rPr>
      </w:pPr>
      <w:r>
        <w:rPr>
          <w:i/>
          <w:sz w:val="20"/>
          <w:szCs w:val="20"/>
        </w:rPr>
        <w:t>(pełna nazwa/firma, adres, w zależności od podmiotu: NIP/PESEL, KRS/</w:t>
      </w:r>
      <w:proofErr w:type="spellStart"/>
      <w:r>
        <w:rPr>
          <w:i/>
          <w:sz w:val="20"/>
          <w:szCs w:val="20"/>
        </w:rPr>
        <w:t>CEiDG</w:t>
      </w:r>
      <w:proofErr w:type="spellEnd"/>
      <w:r>
        <w:rPr>
          <w:i/>
          <w:sz w:val="20"/>
          <w:szCs w:val="20"/>
        </w:rPr>
        <w:t>)</w:t>
      </w:r>
    </w:p>
    <w:p w:rsidR="00D7412F" w:rsidRDefault="00D7412F">
      <w:pPr>
        <w:rPr>
          <w:u w:val="single"/>
        </w:rPr>
      </w:pPr>
    </w:p>
    <w:p w:rsidR="00D7412F" w:rsidRDefault="003B31CD">
      <w:pPr>
        <w:rPr>
          <w:u w:val="single"/>
        </w:rPr>
      </w:pPr>
      <w:r>
        <w:rPr>
          <w:u w:val="single"/>
        </w:rPr>
        <w:t>reprezentowany przez:</w:t>
      </w:r>
    </w:p>
    <w:p w:rsidR="00D7412F" w:rsidRDefault="003B31CD">
      <w:pPr>
        <w:ind w:right="3969"/>
      </w:pPr>
      <w:r>
        <w:t>………………………………………………………………………………………………………………</w:t>
      </w:r>
    </w:p>
    <w:p w:rsidR="00D7412F" w:rsidRDefault="003B31CD">
      <w:pPr>
        <w:ind w:right="5953"/>
        <w:rPr>
          <w:i/>
          <w:sz w:val="20"/>
          <w:szCs w:val="20"/>
        </w:rPr>
      </w:pPr>
      <w:r>
        <w:rPr>
          <w:i/>
          <w:sz w:val="20"/>
          <w:szCs w:val="20"/>
        </w:rPr>
        <w:t>(imię, nazwisko, stanowisko/podstawa do reprezentacji)</w:t>
      </w:r>
    </w:p>
    <w:p w:rsidR="00D7412F" w:rsidRDefault="00D7412F"/>
    <w:p w:rsidR="00D7412F" w:rsidRDefault="003B31CD">
      <w:pPr>
        <w:keepNext/>
        <w:jc w:val="center"/>
        <w:outlineLvl w:val="0"/>
        <w:rPr>
          <w:b/>
          <w:sz w:val="28"/>
          <w:szCs w:val="28"/>
        </w:rPr>
      </w:pPr>
      <w:r>
        <w:rPr>
          <w:b/>
          <w:sz w:val="28"/>
          <w:szCs w:val="28"/>
        </w:rPr>
        <w:t>O Ś W I A D C Z E N I E</w:t>
      </w:r>
    </w:p>
    <w:p w:rsidR="00D7412F" w:rsidRDefault="003B31CD">
      <w:pPr>
        <w:jc w:val="center"/>
        <w:rPr>
          <w:b/>
        </w:rPr>
      </w:pPr>
      <w:r>
        <w:rPr>
          <w:b/>
        </w:rPr>
        <w:t>DOTYCZĄCE GRUPY KAPITAŁOWEJ</w:t>
      </w:r>
    </w:p>
    <w:p w:rsidR="00D7412F" w:rsidRDefault="00D7412F">
      <w:pPr>
        <w:jc w:val="both"/>
        <w:rPr>
          <w:rFonts w:asciiTheme="minorHAnsi" w:hAnsiTheme="minorHAnsi"/>
          <w:sz w:val="20"/>
          <w:szCs w:val="20"/>
        </w:rPr>
      </w:pPr>
    </w:p>
    <w:p w:rsidR="00D7412F" w:rsidRDefault="003B31CD">
      <w:pPr>
        <w:rPr>
          <w:rFonts w:asciiTheme="minorHAnsi" w:hAnsiTheme="minorHAnsi" w:cs="Arial"/>
          <w:sz w:val="20"/>
          <w:szCs w:val="20"/>
        </w:rPr>
      </w:pPr>
      <w:r>
        <w:rPr>
          <w:rFonts w:asciiTheme="minorHAnsi" w:hAnsiTheme="minorHAnsi" w:cs="Arial"/>
          <w:sz w:val="20"/>
          <w:szCs w:val="20"/>
        </w:rPr>
        <w:t xml:space="preserve">Zgodnie z wymaganiami określonymi w </w:t>
      </w:r>
      <w:r w:rsidR="00D8221E">
        <w:rPr>
          <w:rFonts w:asciiTheme="minorHAnsi" w:hAnsiTheme="minorHAnsi" w:cs="Arial"/>
          <w:sz w:val="20"/>
          <w:szCs w:val="20"/>
        </w:rPr>
        <w:t>art</w:t>
      </w:r>
      <w:r>
        <w:rPr>
          <w:rFonts w:asciiTheme="minorHAnsi" w:hAnsiTheme="minorHAnsi" w:cs="Arial"/>
          <w:sz w:val="20"/>
          <w:szCs w:val="20"/>
        </w:rPr>
        <w:t>.24 ust.11 ustawy z dnia 29 stycznia 2004r. Prawo zamówień publicznych</w:t>
      </w:r>
      <w:r w:rsidR="00D8221E">
        <w:rPr>
          <w:rFonts w:asciiTheme="minorHAnsi" w:hAnsiTheme="minorHAnsi" w:cs="Arial"/>
          <w:sz w:val="20"/>
          <w:szCs w:val="20"/>
        </w:rPr>
        <w:t>, p</w:t>
      </w:r>
      <w:r>
        <w:rPr>
          <w:rFonts w:asciiTheme="minorHAnsi" w:hAnsiTheme="minorHAnsi" w:cs="Arial"/>
          <w:sz w:val="20"/>
          <w:szCs w:val="20"/>
        </w:rPr>
        <w:t xml:space="preserve">rzystępując do udziału w postępowaniu o zamówienie publiczne na: </w:t>
      </w:r>
    </w:p>
    <w:p w:rsidR="00D7412F" w:rsidRDefault="00D7412F">
      <w:pPr>
        <w:rPr>
          <w:rFonts w:asciiTheme="minorHAnsi" w:eastAsia="Calibri" w:hAnsiTheme="minorHAnsi" w:cs="Arial"/>
          <w:b/>
          <w:sz w:val="20"/>
          <w:szCs w:val="20"/>
          <w:lang w:eastAsia="en-US"/>
        </w:rPr>
      </w:pPr>
    </w:p>
    <w:p w:rsidR="00D7412F" w:rsidRDefault="003B31CD">
      <w:pPr>
        <w:rPr>
          <w:rFonts w:asciiTheme="minorHAnsi" w:hAnsiTheme="minorHAnsi"/>
          <w:sz w:val="20"/>
          <w:szCs w:val="20"/>
        </w:rPr>
      </w:pPr>
      <w:r>
        <w:rPr>
          <w:rFonts w:asciiTheme="minorHAnsi" w:eastAsia="Calibri" w:hAnsiTheme="minorHAnsi" w:cs="Arial"/>
          <w:b/>
          <w:sz w:val="20"/>
          <w:szCs w:val="20"/>
          <w:lang w:eastAsia="en-US"/>
        </w:rPr>
        <w:t>Dostawa środków dezynfekcyjnych użytku nr 46/D/20</w:t>
      </w:r>
    </w:p>
    <w:p w:rsidR="00D7412F" w:rsidRDefault="00D7412F">
      <w:pPr>
        <w:rPr>
          <w:rFonts w:asciiTheme="minorHAnsi" w:hAnsiTheme="minorHAnsi" w:cs="Arial"/>
          <w:sz w:val="20"/>
          <w:szCs w:val="20"/>
        </w:rPr>
      </w:pPr>
    </w:p>
    <w:p w:rsidR="00D7412F" w:rsidRDefault="003B31CD">
      <w:pPr>
        <w:rPr>
          <w:rFonts w:asciiTheme="minorHAnsi" w:hAnsiTheme="minorHAnsi" w:cs="Arial"/>
          <w:sz w:val="20"/>
          <w:szCs w:val="20"/>
        </w:rPr>
      </w:pPr>
      <w:r>
        <w:rPr>
          <w:rFonts w:asciiTheme="minorHAnsi" w:hAnsiTheme="minorHAnsi" w:cs="Arial"/>
          <w:sz w:val="20"/>
          <w:szCs w:val="20"/>
        </w:rPr>
        <w:t xml:space="preserve">Oświadczam (-y), że wobec reprezentowanego przeze mnie podmiotu nie zachodzą przesłanki wykluczenia </w:t>
      </w:r>
      <w:r>
        <w:rPr>
          <w:rFonts w:asciiTheme="minorHAnsi" w:hAnsiTheme="minorHAnsi" w:cs="Arial"/>
          <w:sz w:val="20"/>
          <w:szCs w:val="20"/>
        </w:rPr>
        <w:br/>
        <w:t xml:space="preserve">z art. 24 ust. 1 pkt 23 </w:t>
      </w:r>
      <w:proofErr w:type="spellStart"/>
      <w:r>
        <w:rPr>
          <w:rFonts w:asciiTheme="minorHAnsi" w:hAnsiTheme="minorHAnsi" w:cs="Arial"/>
          <w:sz w:val="20"/>
          <w:szCs w:val="20"/>
        </w:rPr>
        <w:t>upzp</w:t>
      </w:r>
      <w:proofErr w:type="spellEnd"/>
    </w:p>
    <w:p w:rsidR="00D7412F" w:rsidRDefault="003B31CD">
      <w:pPr>
        <w:pStyle w:val="Akapitzlist"/>
        <w:numPr>
          <w:ilvl w:val="0"/>
          <w:numId w:val="30"/>
        </w:numPr>
        <w:spacing w:after="200"/>
        <w:contextualSpacing/>
        <w:jc w:val="both"/>
        <w:rPr>
          <w:rFonts w:asciiTheme="minorHAnsi" w:hAnsiTheme="minorHAnsi" w:cs="Arial"/>
          <w:sz w:val="20"/>
          <w:szCs w:val="20"/>
        </w:rPr>
      </w:pPr>
      <w:r>
        <w:rPr>
          <w:rFonts w:asciiTheme="minorHAnsi" w:hAnsiTheme="minorHAnsi" w:cs="Arial"/>
          <w:color w:val="000000"/>
          <w:sz w:val="20"/>
          <w:szCs w:val="20"/>
        </w:rPr>
        <w:t>Nie przynależę do tej samej grupy kapitałowej, w rozumieniu</w:t>
      </w:r>
      <w:r>
        <w:rPr>
          <w:rStyle w:val="apple-converted-space"/>
          <w:rFonts w:asciiTheme="minorHAnsi" w:hAnsiTheme="minorHAnsi" w:cs="Arial"/>
          <w:color w:val="000000"/>
          <w:sz w:val="20"/>
          <w:szCs w:val="20"/>
        </w:rPr>
        <w:t> </w:t>
      </w:r>
      <w:r>
        <w:rPr>
          <w:rFonts w:asciiTheme="minorHAnsi" w:hAnsiTheme="minorHAnsi" w:cs="Arial"/>
          <w:sz w:val="20"/>
          <w:szCs w:val="20"/>
        </w:rPr>
        <w:t>ustawy</w:t>
      </w:r>
      <w:r>
        <w:rPr>
          <w:rStyle w:val="apple-converted-space"/>
          <w:rFonts w:asciiTheme="minorHAnsi" w:hAnsiTheme="minorHAnsi" w:cs="Arial"/>
          <w:color w:val="000000"/>
          <w:sz w:val="20"/>
          <w:szCs w:val="20"/>
        </w:rPr>
        <w:t> </w:t>
      </w:r>
      <w:r>
        <w:rPr>
          <w:rFonts w:asciiTheme="minorHAnsi" w:hAnsiTheme="minorHAnsi" w:cs="Arial"/>
          <w:color w:val="000000"/>
          <w:sz w:val="20"/>
          <w:szCs w:val="20"/>
        </w:rPr>
        <w:t xml:space="preserve">z dnia 16 lutego 2007 r. o ochronie konkurencji i konsumentów (Dz. U. Nr 50, poz. 331, z </w:t>
      </w:r>
      <w:proofErr w:type="spellStart"/>
      <w:r>
        <w:rPr>
          <w:rFonts w:asciiTheme="minorHAnsi" w:hAnsiTheme="minorHAnsi" w:cs="Arial"/>
          <w:color w:val="000000"/>
          <w:sz w:val="20"/>
          <w:szCs w:val="20"/>
        </w:rPr>
        <w:t>późn</w:t>
      </w:r>
      <w:proofErr w:type="spellEnd"/>
      <w:r>
        <w:rPr>
          <w:rFonts w:asciiTheme="minorHAnsi" w:hAnsiTheme="minorHAnsi" w:cs="Arial"/>
          <w:color w:val="000000"/>
          <w:sz w:val="20"/>
          <w:szCs w:val="20"/>
        </w:rPr>
        <w:t xml:space="preserve">. </w:t>
      </w:r>
      <w:proofErr w:type="spellStart"/>
      <w:r>
        <w:rPr>
          <w:rFonts w:asciiTheme="minorHAnsi" w:hAnsiTheme="minorHAnsi" w:cs="Arial"/>
          <w:color w:val="000000"/>
          <w:sz w:val="20"/>
          <w:szCs w:val="20"/>
        </w:rPr>
        <w:t>zm</w:t>
      </w:r>
      <w:proofErr w:type="spellEnd"/>
      <w:r>
        <w:rPr>
          <w:rFonts w:asciiTheme="minorHAnsi" w:hAnsiTheme="minorHAnsi" w:cs="Arial"/>
          <w:color w:val="000000"/>
          <w:sz w:val="20"/>
          <w:szCs w:val="20"/>
        </w:rPr>
        <w:t>)</w:t>
      </w:r>
      <w:r>
        <w:rPr>
          <w:rFonts w:asciiTheme="minorHAnsi" w:hAnsiTheme="minorHAnsi" w:cs="Arial"/>
          <w:color w:val="000000"/>
          <w:sz w:val="20"/>
          <w:szCs w:val="20"/>
        </w:rPr>
        <w:br/>
        <w:t xml:space="preserve"> z Wykonawcami którzy złożyli odrębne oferty, oferty częściowe lub wnioski </w:t>
      </w:r>
      <w:r>
        <w:rPr>
          <w:rFonts w:asciiTheme="minorHAnsi" w:hAnsiTheme="minorHAnsi" w:cs="Arial"/>
          <w:color w:val="000000"/>
          <w:sz w:val="20"/>
          <w:szCs w:val="20"/>
        </w:rPr>
        <w:br/>
        <w:t>o dopuszczenie do udziału w przedmiotowym postepowaniu</w:t>
      </w:r>
      <w:r>
        <w:rPr>
          <w:rFonts w:asciiTheme="minorHAnsi" w:hAnsiTheme="minorHAnsi" w:cs="Arial"/>
          <w:sz w:val="20"/>
          <w:szCs w:val="20"/>
        </w:rPr>
        <w:t>*</w:t>
      </w:r>
    </w:p>
    <w:p w:rsidR="00D7412F" w:rsidRDefault="003B31CD">
      <w:pPr>
        <w:spacing w:after="200"/>
        <w:contextualSpacing/>
        <w:jc w:val="both"/>
        <w:rPr>
          <w:rFonts w:asciiTheme="minorHAnsi" w:hAnsiTheme="minorHAnsi" w:cs="Arial"/>
          <w:sz w:val="20"/>
          <w:szCs w:val="20"/>
        </w:rPr>
      </w:pPr>
      <w:r>
        <w:rPr>
          <w:rFonts w:asciiTheme="minorHAnsi" w:hAnsiTheme="minorHAnsi" w:cs="Arial"/>
          <w:sz w:val="20"/>
          <w:szCs w:val="20"/>
        </w:rPr>
        <w:t>Lub</w:t>
      </w:r>
    </w:p>
    <w:p w:rsidR="00D7412F" w:rsidRDefault="003B31CD">
      <w:pPr>
        <w:pStyle w:val="Akapitzlist"/>
        <w:numPr>
          <w:ilvl w:val="0"/>
          <w:numId w:val="30"/>
        </w:numPr>
        <w:spacing w:after="200"/>
        <w:contextualSpacing/>
        <w:jc w:val="both"/>
        <w:rPr>
          <w:rFonts w:asciiTheme="minorHAnsi" w:hAnsiTheme="minorHAnsi" w:cs="Arial"/>
          <w:sz w:val="20"/>
          <w:szCs w:val="20"/>
        </w:rPr>
      </w:pPr>
      <w:r>
        <w:rPr>
          <w:rFonts w:asciiTheme="minorHAnsi" w:hAnsiTheme="minorHAnsi" w:cs="Arial"/>
          <w:sz w:val="20"/>
          <w:szCs w:val="20"/>
        </w:rPr>
        <w:t>Należę</w:t>
      </w:r>
      <w:r>
        <w:rPr>
          <w:rFonts w:asciiTheme="minorHAnsi" w:hAnsiTheme="minorHAnsi" w:cs="Arial"/>
          <w:color w:val="000000"/>
          <w:sz w:val="20"/>
          <w:szCs w:val="20"/>
        </w:rPr>
        <w:t xml:space="preserve"> do tej samej grupy kapitałowej, w rozumieniu</w:t>
      </w:r>
      <w:r>
        <w:rPr>
          <w:rStyle w:val="apple-converted-space"/>
          <w:rFonts w:asciiTheme="minorHAnsi" w:hAnsiTheme="minorHAnsi" w:cs="Arial"/>
          <w:color w:val="000000"/>
          <w:sz w:val="20"/>
          <w:szCs w:val="20"/>
        </w:rPr>
        <w:t> </w:t>
      </w:r>
      <w:r>
        <w:rPr>
          <w:rFonts w:asciiTheme="minorHAnsi" w:hAnsiTheme="minorHAnsi" w:cs="Arial"/>
          <w:sz w:val="20"/>
          <w:szCs w:val="20"/>
        </w:rPr>
        <w:t>ustawy</w:t>
      </w:r>
      <w:r>
        <w:rPr>
          <w:rStyle w:val="apple-converted-space"/>
          <w:rFonts w:asciiTheme="minorHAnsi" w:hAnsiTheme="minorHAnsi" w:cs="Arial"/>
          <w:color w:val="000000"/>
          <w:sz w:val="20"/>
          <w:szCs w:val="20"/>
        </w:rPr>
        <w:t> </w:t>
      </w:r>
      <w:r>
        <w:rPr>
          <w:rFonts w:asciiTheme="minorHAnsi" w:hAnsiTheme="minorHAnsi" w:cs="Arial"/>
          <w:color w:val="000000"/>
          <w:sz w:val="20"/>
          <w:szCs w:val="20"/>
        </w:rPr>
        <w:t xml:space="preserve">z dnia 16 lutego 2007 r. o ochronie konkurencji i konsumentów (Dz. U. Nr 50, poz. 331, z </w:t>
      </w:r>
      <w:proofErr w:type="spellStart"/>
      <w:r>
        <w:rPr>
          <w:rFonts w:asciiTheme="minorHAnsi" w:hAnsiTheme="minorHAnsi" w:cs="Arial"/>
          <w:color w:val="000000"/>
          <w:sz w:val="20"/>
          <w:szCs w:val="20"/>
        </w:rPr>
        <w:t>późn</w:t>
      </w:r>
      <w:proofErr w:type="spellEnd"/>
      <w:r>
        <w:rPr>
          <w:rFonts w:asciiTheme="minorHAnsi" w:hAnsiTheme="minorHAnsi" w:cs="Arial"/>
          <w:color w:val="000000"/>
          <w:sz w:val="20"/>
          <w:szCs w:val="20"/>
        </w:rPr>
        <w:t xml:space="preserve">. </w:t>
      </w:r>
      <w:proofErr w:type="spellStart"/>
      <w:r>
        <w:rPr>
          <w:rFonts w:asciiTheme="minorHAnsi" w:hAnsiTheme="minorHAnsi" w:cs="Arial"/>
          <w:color w:val="000000"/>
          <w:sz w:val="20"/>
          <w:szCs w:val="20"/>
        </w:rPr>
        <w:t>zm</w:t>
      </w:r>
      <w:proofErr w:type="spellEnd"/>
      <w:r>
        <w:rPr>
          <w:rFonts w:asciiTheme="minorHAnsi" w:hAnsiTheme="minorHAnsi" w:cs="Arial"/>
          <w:color w:val="000000"/>
          <w:sz w:val="20"/>
          <w:szCs w:val="20"/>
        </w:rPr>
        <w:t>)</w:t>
      </w:r>
      <w:r>
        <w:rPr>
          <w:rFonts w:asciiTheme="minorHAnsi" w:hAnsiTheme="minorHAnsi" w:cs="Arial"/>
          <w:color w:val="000000"/>
          <w:sz w:val="20"/>
          <w:szCs w:val="20"/>
        </w:rPr>
        <w:br/>
        <w:t xml:space="preserve"> z Wykonawcami którzy złożyli odrębne oferty, oferty częściowe lub wnioski </w:t>
      </w:r>
      <w:r>
        <w:rPr>
          <w:rFonts w:asciiTheme="minorHAnsi" w:hAnsiTheme="minorHAnsi" w:cs="Arial"/>
          <w:color w:val="000000"/>
          <w:sz w:val="20"/>
          <w:szCs w:val="20"/>
        </w:rPr>
        <w:br/>
        <w:t>o dopuszczenie do udziału w przedmiotowym postepowaniu</w:t>
      </w:r>
      <w:r>
        <w:rPr>
          <w:rFonts w:asciiTheme="minorHAnsi" w:hAnsiTheme="minorHAnsi" w:cs="Arial"/>
          <w:sz w:val="20"/>
          <w:szCs w:val="20"/>
        </w:rPr>
        <w:t>*</w:t>
      </w:r>
    </w:p>
    <w:p w:rsidR="00D7412F" w:rsidRDefault="003B31CD">
      <w:pPr>
        <w:spacing w:after="200"/>
        <w:ind w:left="357"/>
        <w:contextualSpacing/>
        <w:jc w:val="both"/>
        <w:rPr>
          <w:rFonts w:asciiTheme="minorHAnsi" w:hAnsiTheme="minorHAnsi" w:cs="Arial"/>
          <w:sz w:val="20"/>
          <w:szCs w:val="20"/>
        </w:rPr>
      </w:pPr>
      <w:r>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D7412F" w:rsidRDefault="00D7412F">
      <w:pPr>
        <w:rPr>
          <w:rFonts w:asciiTheme="minorHAnsi" w:hAnsiTheme="minorHAnsi" w:cs="Arial"/>
          <w:sz w:val="20"/>
          <w:szCs w:val="20"/>
        </w:rPr>
      </w:pPr>
    </w:p>
    <w:p w:rsidR="00D7412F" w:rsidRDefault="003B31CD">
      <w:pPr>
        <w:rPr>
          <w:rFonts w:asciiTheme="minorHAnsi" w:hAnsiTheme="minorHAnsi"/>
          <w:i/>
          <w:sz w:val="20"/>
          <w:szCs w:val="20"/>
        </w:rPr>
      </w:pPr>
      <w:r>
        <w:rPr>
          <w:rFonts w:asciiTheme="minorHAnsi" w:hAnsiTheme="minorHAnsi"/>
          <w:i/>
          <w:sz w:val="20"/>
          <w:szCs w:val="20"/>
        </w:rPr>
        <w:t>*- niepotrzebne skreślić</w:t>
      </w:r>
    </w:p>
    <w:p w:rsidR="00D7412F" w:rsidRDefault="00D7412F">
      <w:pPr>
        <w:rPr>
          <w:rFonts w:asciiTheme="minorHAnsi" w:hAnsiTheme="minorHAnsi"/>
          <w:sz w:val="20"/>
          <w:szCs w:val="20"/>
        </w:rPr>
      </w:pPr>
    </w:p>
    <w:p w:rsidR="00D7412F" w:rsidRDefault="00D7412F">
      <w:pPr>
        <w:rPr>
          <w:rFonts w:asciiTheme="minorHAnsi" w:hAnsiTheme="minorHAnsi"/>
          <w:sz w:val="20"/>
          <w:szCs w:val="20"/>
        </w:rPr>
      </w:pPr>
    </w:p>
    <w:p w:rsidR="00D7412F" w:rsidRDefault="00D7412F">
      <w:pPr>
        <w:jc w:val="both"/>
        <w:rPr>
          <w:rFonts w:asciiTheme="minorHAnsi" w:hAnsiTheme="minorHAnsi"/>
          <w:sz w:val="20"/>
          <w:szCs w:val="20"/>
        </w:rPr>
      </w:pPr>
    </w:p>
    <w:p w:rsidR="00D7412F" w:rsidRDefault="003B31CD">
      <w:pPr>
        <w:jc w:val="both"/>
        <w:rPr>
          <w:rFonts w:asciiTheme="minorHAnsi" w:hAnsiTheme="minorHAnsi"/>
          <w:sz w:val="20"/>
          <w:szCs w:val="20"/>
        </w:rPr>
      </w:pPr>
      <w:r>
        <w:rPr>
          <w:rFonts w:asciiTheme="minorHAnsi" w:hAnsiTheme="minorHAnsi"/>
          <w:sz w:val="20"/>
          <w:szCs w:val="20"/>
        </w:rPr>
        <w:t>________________________</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t>____________________________</w:t>
      </w:r>
    </w:p>
    <w:p w:rsidR="00D7412F" w:rsidRDefault="003B31CD">
      <w:pPr>
        <w:ind w:firstLine="708"/>
        <w:jc w:val="both"/>
        <w:rPr>
          <w:rFonts w:asciiTheme="minorHAnsi" w:hAnsiTheme="minorHAnsi"/>
          <w:sz w:val="20"/>
          <w:szCs w:val="20"/>
        </w:rPr>
      </w:pPr>
      <w:r>
        <w:rPr>
          <w:rFonts w:asciiTheme="minorHAnsi" w:hAnsiTheme="minorHAnsi"/>
          <w:sz w:val="20"/>
          <w:szCs w:val="20"/>
        </w:rPr>
        <w:t>miejsce, data</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t xml:space="preserve">     pieczęć i podpis wykonawcy</w:t>
      </w:r>
    </w:p>
    <w:p w:rsidR="00D7412F" w:rsidRDefault="00D7412F">
      <w:pPr>
        <w:spacing w:after="40"/>
        <w:rPr>
          <w:rFonts w:asciiTheme="minorHAnsi" w:hAnsiTheme="minorHAnsi" w:cs="Segoe UI"/>
          <w:sz w:val="20"/>
          <w:szCs w:val="20"/>
        </w:rPr>
      </w:pPr>
    </w:p>
    <w:p w:rsidR="00D8221E" w:rsidRDefault="00D8221E">
      <w:pPr>
        <w:ind w:left="5246" w:firstLine="708"/>
        <w:jc w:val="right"/>
        <w:rPr>
          <w:b/>
        </w:rPr>
      </w:pPr>
    </w:p>
    <w:p w:rsidR="008740EA" w:rsidRDefault="008740EA">
      <w:pPr>
        <w:ind w:left="5246" w:firstLine="708"/>
        <w:jc w:val="right"/>
        <w:rPr>
          <w:b/>
        </w:rPr>
      </w:pPr>
    </w:p>
    <w:p w:rsidR="008740EA" w:rsidRDefault="008740EA">
      <w:pPr>
        <w:ind w:left="5246" w:firstLine="708"/>
        <w:jc w:val="right"/>
        <w:rPr>
          <w:b/>
        </w:rPr>
      </w:pPr>
    </w:p>
    <w:p w:rsidR="00D7412F" w:rsidRDefault="00D7412F" w:rsidP="008740EA">
      <w:pPr>
        <w:rPr>
          <w:b/>
        </w:rPr>
      </w:pPr>
    </w:p>
    <w:p w:rsidR="00D7412F" w:rsidRDefault="00D7412F">
      <w:pPr>
        <w:spacing w:after="40"/>
        <w:rPr>
          <w:rFonts w:ascii="Calibri" w:hAnsi="Calibri" w:cs="Segoe UI"/>
          <w:sz w:val="22"/>
          <w:szCs w:val="22"/>
        </w:rPr>
      </w:pPr>
    </w:p>
    <w:tbl>
      <w:tblPr>
        <w:tblW w:w="9214" w:type="dxa"/>
        <w:tblInd w:w="108" w:type="dxa"/>
        <w:tblLook w:val="04A0" w:firstRow="1" w:lastRow="0" w:firstColumn="1" w:lastColumn="0" w:noHBand="0" w:noVBand="1"/>
      </w:tblPr>
      <w:tblGrid>
        <w:gridCol w:w="9214"/>
      </w:tblGrid>
      <w:tr w:rsidR="00D7412F">
        <w:tc>
          <w:tcPr>
            <w:tcW w:w="921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412F" w:rsidRDefault="003B31CD">
            <w:pPr>
              <w:pStyle w:val="Tekstprzypisudolnego"/>
              <w:spacing w:after="40"/>
              <w:jc w:val="right"/>
              <w:rPr>
                <w:rFonts w:ascii="Calibri" w:hAnsi="Calibri" w:cs="Segoe UI"/>
                <w:b/>
              </w:rPr>
            </w:pPr>
            <w:r>
              <w:rPr>
                <w:rFonts w:ascii="Calibri" w:hAnsi="Calibri" w:cs="Segoe UI"/>
                <w:b/>
              </w:rPr>
              <w:t>Załącznik nr 3 do SIWZ</w:t>
            </w:r>
          </w:p>
        </w:tc>
      </w:tr>
      <w:tr w:rsidR="00D7412F">
        <w:trPr>
          <w:trHeight w:val="460"/>
        </w:trPr>
        <w:tc>
          <w:tcPr>
            <w:tcW w:w="921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412F" w:rsidRDefault="003B31CD">
            <w:pPr>
              <w:pStyle w:val="Nagwek1"/>
              <w:spacing w:before="0" w:after="40"/>
              <w:jc w:val="center"/>
              <w:rPr>
                <w:rFonts w:ascii="Calibri" w:hAnsi="Calibri" w:cs="Segoe UI"/>
                <w:sz w:val="20"/>
                <w:szCs w:val="20"/>
              </w:rPr>
            </w:pPr>
            <w:r>
              <w:rPr>
                <w:rFonts w:ascii="Calibri" w:hAnsi="Calibri" w:cs="Segoe UI"/>
                <w:sz w:val="20"/>
                <w:szCs w:val="20"/>
              </w:rPr>
              <w:t>OŚWIADCZENIE O BRAKU PODSTAW DO WYKLUCZENIA / I SPEŁNIENIA WARUNKÓW UDZIAŁU W POSTĘPOWANIU</w:t>
            </w:r>
          </w:p>
        </w:tc>
      </w:tr>
    </w:tbl>
    <w:p w:rsidR="00D7412F" w:rsidRDefault="00D7412F">
      <w:pPr>
        <w:spacing w:after="40"/>
        <w:rPr>
          <w:rFonts w:ascii="Calibri" w:hAnsi="Calibri" w:cs="Segoe UI"/>
          <w:sz w:val="20"/>
          <w:szCs w:val="20"/>
        </w:rPr>
      </w:pPr>
    </w:p>
    <w:tbl>
      <w:tblPr>
        <w:tblW w:w="9465" w:type="dxa"/>
        <w:tblInd w:w="108" w:type="dxa"/>
        <w:tblLook w:val="04A0" w:firstRow="1" w:lastRow="0" w:firstColumn="1" w:lastColumn="0" w:noHBand="0" w:noVBand="1"/>
      </w:tblPr>
      <w:tblGrid>
        <w:gridCol w:w="9691"/>
      </w:tblGrid>
      <w:tr w:rsidR="00D7412F">
        <w:trPr>
          <w:trHeight w:val="429"/>
        </w:trPr>
        <w:tc>
          <w:tcPr>
            <w:tcW w:w="9465" w:type="dxa"/>
            <w:tcBorders>
              <w:top w:val="single" w:sz="4" w:space="0" w:color="000000"/>
              <w:left w:val="single" w:sz="4" w:space="0" w:color="000000"/>
              <w:bottom w:val="single" w:sz="4" w:space="0" w:color="000000"/>
              <w:right w:val="single" w:sz="4" w:space="0" w:color="000000"/>
            </w:tcBorders>
            <w:vAlign w:val="center"/>
          </w:tcPr>
          <w:p w:rsidR="00D7412F" w:rsidRDefault="003B31CD">
            <w:pPr>
              <w:spacing w:after="40"/>
              <w:rPr>
                <w:rFonts w:ascii="Calibri" w:hAnsi="Calibri" w:cs="Segoe UI"/>
                <w:b/>
                <w:sz w:val="20"/>
                <w:szCs w:val="20"/>
              </w:rPr>
            </w:pPr>
            <w:r>
              <w:rPr>
                <w:rFonts w:ascii="Calibri" w:hAnsi="Calibri" w:cs="Segoe UI"/>
                <w:b/>
                <w:sz w:val="20"/>
                <w:szCs w:val="20"/>
              </w:rPr>
              <w:t>Przystępując do postępowania na dostawę środków dezynfekcyjnych - nr 46/D/20.</w:t>
            </w:r>
          </w:p>
        </w:tc>
      </w:tr>
      <w:tr w:rsidR="00D7412F">
        <w:trPr>
          <w:trHeight w:val="429"/>
        </w:trPr>
        <w:tc>
          <w:tcPr>
            <w:tcW w:w="9465" w:type="dxa"/>
            <w:tcBorders>
              <w:top w:val="single" w:sz="4" w:space="0" w:color="000000"/>
              <w:left w:val="single" w:sz="4" w:space="0" w:color="000000"/>
              <w:bottom w:val="single" w:sz="4" w:space="0" w:color="000000"/>
              <w:right w:val="single" w:sz="4" w:space="0" w:color="000000"/>
            </w:tcBorders>
            <w:vAlign w:val="center"/>
          </w:tcPr>
          <w:p w:rsidR="00D7412F" w:rsidRDefault="003B31CD">
            <w:pPr>
              <w:spacing w:after="40"/>
              <w:rPr>
                <w:rFonts w:ascii="Calibri" w:hAnsi="Calibri" w:cs="Segoe UI"/>
                <w:b/>
                <w:sz w:val="20"/>
                <w:szCs w:val="20"/>
              </w:rPr>
            </w:pPr>
            <w:r>
              <w:rPr>
                <w:rFonts w:ascii="Calibri" w:hAnsi="Calibri" w:cs="Segoe UI"/>
                <w:b/>
                <w:sz w:val="20"/>
                <w:szCs w:val="20"/>
              </w:rPr>
              <w:t>działając w imieniu Wykonawcy:…………………………………………………………………………………………………………………………</w:t>
            </w:r>
          </w:p>
          <w:p w:rsidR="00D7412F" w:rsidRDefault="003B31CD">
            <w:pPr>
              <w:spacing w:after="40"/>
              <w:rPr>
                <w:rFonts w:ascii="Calibri" w:hAnsi="Calibri" w:cs="Segoe UI"/>
                <w:b/>
                <w:sz w:val="20"/>
                <w:szCs w:val="20"/>
              </w:rPr>
            </w:pPr>
            <w:r>
              <w:rPr>
                <w:rFonts w:ascii="Calibri" w:hAnsi="Calibri" w:cs="Segoe UI"/>
                <w:b/>
                <w:sz w:val="20"/>
                <w:szCs w:val="20"/>
              </w:rPr>
              <w:t>……………………………………………………………………………………………………………………………………………………………………………</w:t>
            </w:r>
          </w:p>
          <w:p w:rsidR="00D7412F" w:rsidRDefault="003B31CD">
            <w:pPr>
              <w:spacing w:after="40"/>
              <w:jc w:val="center"/>
              <w:rPr>
                <w:rFonts w:ascii="Calibri" w:hAnsi="Calibri" w:cs="Segoe UI"/>
                <w:b/>
                <w:sz w:val="20"/>
                <w:szCs w:val="20"/>
              </w:rPr>
            </w:pPr>
            <w:r>
              <w:rPr>
                <w:rFonts w:ascii="Calibri" w:hAnsi="Calibri" w:cs="Segoe UI"/>
                <w:b/>
                <w:sz w:val="20"/>
                <w:szCs w:val="20"/>
              </w:rPr>
              <w:t>(podać nazwę i adres Wykonawcy)</w:t>
            </w:r>
          </w:p>
        </w:tc>
      </w:tr>
      <w:tr w:rsidR="00D7412F">
        <w:trPr>
          <w:trHeight w:val="803"/>
        </w:trPr>
        <w:tc>
          <w:tcPr>
            <w:tcW w:w="9465" w:type="dxa"/>
            <w:tcBorders>
              <w:top w:val="single" w:sz="4" w:space="0" w:color="000000"/>
              <w:left w:val="single" w:sz="4" w:space="0" w:color="000000"/>
              <w:bottom w:val="single" w:sz="4" w:space="0" w:color="000000"/>
              <w:right w:val="single" w:sz="4" w:space="0" w:color="000000"/>
            </w:tcBorders>
            <w:vAlign w:val="center"/>
          </w:tcPr>
          <w:p w:rsidR="00D7412F" w:rsidRDefault="003B31CD">
            <w:pPr>
              <w:spacing w:after="40"/>
              <w:jc w:val="center"/>
              <w:rPr>
                <w:rFonts w:ascii="Calibri" w:hAnsi="Calibri" w:cs="Segoe UI"/>
                <w:b/>
                <w:sz w:val="20"/>
                <w:szCs w:val="20"/>
              </w:rPr>
            </w:pPr>
            <w:r>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7412F">
        <w:trPr>
          <w:trHeight w:val="283"/>
        </w:trPr>
        <w:tc>
          <w:tcPr>
            <w:tcW w:w="9465" w:type="dxa"/>
            <w:tcBorders>
              <w:top w:val="single" w:sz="4" w:space="0" w:color="000000"/>
              <w:left w:val="single" w:sz="4" w:space="0" w:color="000000"/>
              <w:bottom w:val="single" w:sz="4" w:space="0" w:color="000000"/>
              <w:right w:val="single" w:sz="4" w:space="0" w:color="000000"/>
            </w:tcBorders>
            <w:vAlign w:val="center"/>
          </w:tcPr>
          <w:p w:rsidR="00D7412F" w:rsidRDefault="003B31CD">
            <w:pPr>
              <w:spacing w:after="40"/>
              <w:jc w:val="both"/>
              <w:rPr>
                <w:rFonts w:ascii="Calibri" w:hAnsi="Calibri" w:cs="Segoe UI"/>
                <w:b/>
                <w:sz w:val="20"/>
                <w:szCs w:val="20"/>
              </w:rPr>
            </w:pPr>
            <w:r>
              <w:rPr>
                <w:rFonts w:ascii="Calibri" w:hAnsi="Calibri" w:cs="Segoe UI"/>
                <w:b/>
                <w:sz w:val="20"/>
                <w:szCs w:val="20"/>
              </w:rPr>
              <w:t>W przedmiotowym postępowaniu Zamawiający zgodnie z art. 24 ust. 1 pkt. 12-23 ustawy PZP wykluczy:</w:t>
            </w:r>
          </w:p>
          <w:p w:rsidR="00D7412F" w:rsidRDefault="003B31CD">
            <w:pPr>
              <w:pStyle w:val="Akapitzlist"/>
              <w:numPr>
                <w:ilvl w:val="0"/>
                <w:numId w:val="24"/>
              </w:numPr>
              <w:spacing w:after="40"/>
              <w:ind w:left="459" w:hanging="425"/>
              <w:jc w:val="both"/>
              <w:rPr>
                <w:rFonts w:ascii="Calibri" w:hAnsi="Calibri"/>
                <w:b/>
                <w:bCs/>
                <w:sz w:val="20"/>
                <w:szCs w:val="20"/>
              </w:rPr>
            </w:pPr>
            <w:r>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7412F" w:rsidRDefault="003B31CD">
            <w:pPr>
              <w:pStyle w:val="Akapitzlist"/>
              <w:numPr>
                <w:ilvl w:val="0"/>
                <w:numId w:val="24"/>
              </w:numPr>
              <w:spacing w:after="40"/>
              <w:ind w:left="459" w:hanging="425"/>
              <w:jc w:val="both"/>
              <w:rPr>
                <w:rFonts w:ascii="Calibri" w:hAnsi="Calibri"/>
                <w:b/>
                <w:bCs/>
                <w:sz w:val="20"/>
                <w:szCs w:val="20"/>
              </w:rPr>
            </w:pPr>
            <w:r>
              <w:rPr>
                <w:rFonts w:ascii="Calibri" w:hAnsi="Calibri"/>
                <w:b/>
                <w:bCs/>
                <w:sz w:val="20"/>
                <w:szCs w:val="20"/>
              </w:rPr>
              <w:t>wykonawcę będącego osobą fizyczną, którego prawomocnie skazano za przestępstwo:</w:t>
            </w:r>
          </w:p>
          <w:p w:rsidR="00D7412F" w:rsidRDefault="003B31CD">
            <w:pPr>
              <w:pStyle w:val="Akapitzlist"/>
              <w:numPr>
                <w:ilvl w:val="0"/>
                <w:numId w:val="25"/>
              </w:numPr>
              <w:spacing w:after="40"/>
              <w:contextualSpacing/>
              <w:jc w:val="both"/>
              <w:rPr>
                <w:rFonts w:ascii="Calibri" w:hAnsi="Calibri"/>
                <w:b/>
                <w:bCs/>
                <w:sz w:val="20"/>
                <w:szCs w:val="20"/>
              </w:rPr>
            </w:pPr>
            <w:r>
              <w:rPr>
                <w:rFonts w:ascii="Calibri" w:hAnsi="Calibri"/>
                <w:b/>
                <w:bCs/>
                <w:sz w:val="20"/>
                <w:szCs w:val="20"/>
              </w:rPr>
              <w:t>o którym mowa w</w:t>
            </w:r>
            <w:r>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Pr>
                <w:rFonts w:ascii="Calibri" w:hAnsi="Calibri"/>
                <w:b/>
                <w:bCs/>
                <w:sz w:val="20"/>
                <w:szCs w:val="20"/>
              </w:rPr>
              <w:t>późn</w:t>
            </w:r>
            <w:proofErr w:type="spellEnd"/>
            <w:r>
              <w:rPr>
                <w:rFonts w:ascii="Calibri" w:hAnsi="Calibri"/>
                <w:b/>
                <w:bCs/>
                <w:sz w:val="20"/>
                <w:szCs w:val="20"/>
              </w:rPr>
              <w:t>. zm.) lub</w:t>
            </w:r>
            <w:r>
              <w:rPr>
                <w:rFonts w:ascii="Calibri" w:hAnsi="Calibri"/>
                <w:b/>
                <w:bCs/>
                <w:sz w:val="20"/>
                <w:szCs w:val="20"/>
              </w:rPr>
              <w:softHyphen/>
              <w:t xml:space="preserve"> art. 46 lub art. 48 ustawy z dnia 25 czerwca 2010 r. o sporcie (Dz. U. z 2016 r. poz. 176),</w:t>
            </w:r>
          </w:p>
          <w:p w:rsidR="00D7412F" w:rsidRDefault="003B31CD">
            <w:pPr>
              <w:pStyle w:val="Akapitzlist"/>
              <w:numPr>
                <w:ilvl w:val="0"/>
                <w:numId w:val="25"/>
              </w:numPr>
              <w:spacing w:after="40"/>
              <w:contextualSpacing/>
              <w:jc w:val="both"/>
              <w:rPr>
                <w:rFonts w:ascii="Calibri" w:hAnsi="Calibri"/>
                <w:b/>
                <w:bCs/>
                <w:sz w:val="20"/>
                <w:szCs w:val="20"/>
              </w:rPr>
            </w:pPr>
            <w:r>
              <w:rPr>
                <w:rFonts w:ascii="Calibri" w:hAnsi="Calibri"/>
                <w:b/>
                <w:bCs/>
                <w:sz w:val="20"/>
                <w:szCs w:val="20"/>
              </w:rPr>
              <w:t>o charakterze terrorystycznym, o którym mowa w art. 115 § 20 ustawy z dnia 6 czerwca 1997 r. – Kodeks karny,</w:t>
            </w:r>
          </w:p>
          <w:p w:rsidR="00D7412F" w:rsidRDefault="003B31CD">
            <w:pPr>
              <w:pStyle w:val="Akapitzlist"/>
              <w:numPr>
                <w:ilvl w:val="0"/>
                <w:numId w:val="25"/>
              </w:numPr>
              <w:spacing w:after="40"/>
              <w:contextualSpacing/>
              <w:jc w:val="both"/>
              <w:rPr>
                <w:rFonts w:ascii="Calibri" w:hAnsi="Calibri"/>
                <w:b/>
                <w:bCs/>
                <w:sz w:val="20"/>
                <w:szCs w:val="20"/>
              </w:rPr>
            </w:pPr>
            <w:r>
              <w:rPr>
                <w:rFonts w:ascii="Calibri" w:hAnsi="Calibri"/>
                <w:b/>
                <w:bCs/>
                <w:sz w:val="20"/>
                <w:szCs w:val="20"/>
              </w:rPr>
              <w:t>skarbowe,</w:t>
            </w:r>
          </w:p>
          <w:p w:rsidR="00D7412F" w:rsidRDefault="003B31CD">
            <w:pPr>
              <w:pStyle w:val="Akapitzlist"/>
              <w:numPr>
                <w:ilvl w:val="0"/>
                <w:numId w:val="25"/>
              </w:numPr>
              <w:spacing w:after="40"/>
              <w:contextualSpacing/>
              <w:jc w:val="both"/>
              <w:rPr>
                <w:rFonts w:ascii="Calibri" w:hAnsi="Calibri"/>
                <w:b/>
                <w:bCs/>
                <w:sz w:val="20"/>
                <w:szCs w:val="20"/>
              </w:rPr>
            </w:pPr>
            <w:r>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7412F" w:rsidRDefault="003B31CD">
            <w:pPr>
              <w:pStyle w:val="Akapitzlist"/>
              <w:numPr>
                <w:ilvl w:val="0"/>
                <w:numId w:val="24"/>
              </w:numPr>
              <w:spacing w:after="40"/>
              <w:ind w:left="459"/>
              <w:jc w:val="both"/>
              <w:rPr>
                <w:rFonts w:ascii="Calibri" w:hAnsi="Calibri"/>
                <w:b/>
                <w:bCs/>
                <w:sz w:val="20"/>
                <w:szCs w:val="20"/>
              </w:rPr>
            </w:pPr>
            <w:r>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7412F" w:rsidRDefault="003B31CD">
            <w:pPr>
              <w:pStyle w:val="Akapitzlist"/>
              <w:numPr>
                <w:ilvl w:val="0"/>
                <w:numId w:val="24"/>
              </w:numPr>
              <w:spacing w:after="40"/>
              <w:ind w:left="459"/>
              <w:jc w:val="both"/>
              <w:rPr>
                <w:rFonts w:ascii="Calibri" w:hAnsi="Calibri"/>
                <w:b/>
                <w:bCs/>
                <w:sz w:val="20"/>
                <w:szCs w:val="20"/>
              </w:rPr>
            </w:pPr>
            <w:r>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7412F" w:rsidRDefault="003B31CD">
            <w:pPr>
              <w:pStyle w:val="Akapitzlist"/>
              <w:numPr>
                <w:ilvl w:val="0"/>
                <w:numId w:val="24"/>
              </w:numPr>
              <w:spacing w:after="40"/>
              <w:ind w:left="459"/>
              <w:jc w:val="both"/>
              <w:rPr>
                <w:rFonts w:ascii="Calibri" w:hAnsi="Calibri"/>
                <w:b/>
                <w:bCs/>
                <w:sz w:val="20"/>
                <w:szCs w:val="20"/>
              </w:rPr>
            </w:pPr>
            <w:r>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7412F" w:rsidRDefault="003B31CD">
            <w:pPr>
              <w:pStyle w:val="Akapitzlist"/>
              <w:numPr>
                <w:ilvl w:val="0"/>
                <w:numId w:val="24"/>
              </w:numPr>
              <w:spacing w:after="40"/>
              <w:ind w:left="459"/>
              <w:jc w:val="both"/>
              <w:rPr>
                <w:rFonts w:ascii="Calibri" w:hAnsi="Calibri"/>
                <w:b/>
                <w:bCs/>
                <w:sz w:val="20"/>
                <w:szCs w:val="20"/>
              </w:rPr>
            </w:pPr>
            <w:r>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7412F" w:rsidRDefault="003B31CD">
            <w:pPr>
              <w:pStyle w:val="Akapitzlist"/>
              <w:numPr>
                <w:ilvl w:val="0"/>
                <w:numId w:val="24"/>
              </w:numPr>
              <w:spacing w:after="40"/>
              <w:ind w:left="459"/>
              <w:jc w:val="both"/>
              <w:rPr>
                <w:rFonts w:ascii="Calibri" w:hAnsi="Calibri"/>
                <w:b/>
                <w:bCs/>
                <w:sz w:val="20"/>
                <w:szCs w:val="20"/>
              </w:rPr>
            </w:pPr>
            <w:r>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7412F" w:rsidRDefault="003B31CD">
            <w:pPr>
              <w:pStyle w:val="Akapitzlist"/>
              <w:numPr>
                <w:ilvl w:val="0"/>
                <w:numId w:val="24"/>
              </w:numPr>
              <w:spacing w:after="40"/>
              <w:ind w:left="459"/>
              <w:jc w:val="both"/>
              <w:rPr>
                <w:rFonts w:ascii="Calibri" w:hAnsi="Calibri"/>
                <w:b/>
                <w:bCs/>
                <w:sz w:val="20"/>
                <w:szCs w:val="20"/>
              </w:rPr>
            </w:pPr>
            <w:r>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7412F" w:rsidRDefault="003B31CD">
            <w:pPr>
              <w:pStyle w:val="Akapitzlist"/>
              <w:numPr>
                <w:ilvl w:val="0"/>
                <w:numId w:val="24"/>
              </w:numPr>
              <w:spacing w:after="40"/>
              <w:ind w:left="459"/>
              <w:jc w:val="both"/>
              <w:rPr>
                <w:rFonts w:ascii="Calibri" w:hAnsi="Calibri"/>
                <w:b/>
                <w:bCs/>
                <w:sz w:val="20"/>
                <w:szCs w:val="20"/>
              </w:rPr>
            </w:pPr>
            <w:r>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7412F" w:rsidRDefault="003B31CD">
            <w:pPr>
              <w:pStyle w:val="Akapitzlist"/>
              <w:numPr>
                <w:ilvl w:val="0"/>
                <w:numId w:val="24"/>
              </w:numPr>
              <w:spacing w:after="40"/>
              <w:ind w:left="459"/>
              <w:jc w:val="both"/>
              <w:rPr>
                <w:rFonts w:ascii="Calibri" w:hAnsi="Calibri"/>
                <w:b/>
                <w:bCs/>
                <w:sz w:val="20"/>
                <w:szCs w:val="20"/>
              </w:rPr>
            </w:pPr>
            <w:r>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7412F" w:rsidRDefault="003B31CD">
            <w:pPr>
              <w:pStyle w:val="Akapitzlist"/>
              <w:numPr>
                <w:ilvl w:val="0"/>
                <w:numId w:val="24"/>
              </w:numPr>
              <w:spacing w:after="40"/>
              <w:ind w:left="459"/>
              <w:jc w:val="both"/>
              <w:rPr>
                <w:rFonts w:ascii="Calibri" w:hAnsi="Calibri"/>
                <w:b/>
                <w:bCs/>
                <w:sz w:val="20"/>
                <w:szCs w:val="20"/>
              </w:rPr>
            </w:pPr>
            <w:r>
              <w:rPr>
                <w:rFonts w:ascii="Calibri" w:hAnsi="Calibri"/>
                <w:b/>
                <w:bCs/>
                <w:sz w:val="20"/>
                <w:szCs w:val="20"/>
              </w:rPr>
              <w:t>wykonawcę, wobec którego orzeczono tytułem środka zapobiegawczego zakaz ubiegania się o zamówienia publiczne;</w:t>
            </w:r>
          </w:p>
          <w:p w:rsidR="00D7412F" w:rsidRDefault="003B31CD">
            <w:pPr>
              <w:pStyle w:val="Akapitzlist"/>
              <w:numPr>
                <w:ilvl w:val="0"/>
                <w:numId w:val="24"/>
              </w:numPr>
              <w:spacing w:after="40"/>
              <w:ind w:left="459"/>
              <w:jc w:val="both"/>
              <w:rPr>
                <w:rFonts w:ascii="Calibri" w:hAnsi="Calibri"/>
                <w:b/>
                <w:sz w:val="20"/>
                <w:szCs w:val="20"/>
              </w:rPr>
            </w:pPr>
            <w:r>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7412F" w:rsidRDefault="00D7412F">
            <w:pPr>
              <w:pStyle w:val="Akapitzlist"/>
              <w:tabs>
                <w:tab w:val="left" w:pos="459"/>
              </w:tabs>
              <w:spacing w:after="40"/>
              <w:ind w:left="459"/>
              <w:jc w:val="both"/>
              <w:rPr>
                <w:rFonts w:ascii="Calibri" w:eastAsia="Calibri" w:hAnsi="Calibri" w:cs="Segoe UI"/>
                <w:sz w:val="20"/>
                <w:szCs w:val="20"/>
              </w:rPr>
            </w:pPr>
          </w:p>
        </w:tc>
      </w:tr>
      <w:tr w:rsidR="00D7412F">
        <w:trPr>
          <w:trHeight w:val="1272"/>
        </w:trPr>
        <w:tc>
          <w:tcPr>
            <w:tcW w:w="9465" w:type="dxa"/>
            <w:tcBorders>
              <w:top w:val="single" w:sz="4" w:space="0" w:color="000000"/>
              <w:left w:val="single" w:sz="4" w:space="0" w:color="000000"/>
              <w:bottom w:val="single" w:sz="4" w:space="0" w:color="000000"/>
              <w:right w:val="single" w:sz="4" w:space="0" w:color="000000"/>
            </w:tcBorders>
            <w:vAlign w:val="bottom"/>
          </w:tcPr>
          <w:tbl>
            <w:tblPr>
              <w:tblpPr w:leftFromText="141" w:rightFromText="141" w:horzAnchor="margin" w:tblpY="-1440"/>
              <w:tblW w:w="9465" w:type="dxa"/>
              <w:tblLook w:val="04A0" w:firstRow="1" w:lastRow="0" w:firstColumn="1" w:lastColumn="0" w:noHBand="0" w:noVBand="1"/>
            </w:tblPr>
            <w:tblGrid>
              <w:gridCol w:w="3533"/>
              <w:gridCol w:w="5932"/>
            </w:tblGrid>
            <w:tr w:rsidR="00D7412F">
              <w:trPr>
                <w:trHeight w:val="1140"/>
              </w:trPr>
              <w:tc>
                <w:tcPr>
                  <w:tcW w:w="3533" w:type="dxa"/>
                  <w:tcBorders>
                    <w:top w:val="single" w:sz="4" w:space="0" w:color="000000"/>
                    <w:left w:val="single" w:sz="4" w:space="0" w:color="000000"/>
                    <w:bottom w:val="single" w:sz="4" w:space="0" w:color="000000"/>
                    <w:right w:val="single" w:sz="4" w:space="0" w:color="000000"/>
                  </w:tcBorders>
                  <w:vAlign w:val="bottom"/>
                </w:tcPr>
                <w:p w:rsidR="00D7412F" w:rsidRDefault="003B31CD">
                  <w:pPr>
                    <w:spacing w:after="40"/>
                    <w:jc w:val="center"/>
                    <w:rPr>
                      <w:rFonts w:ascii="Calibri" w:hAnsi="Calibri" w:cs="Segoe UI"/>
                      <w:sz w:val="16"/>
                      <w:szCs w:val="16"/>
                    </w:rPr>
                  </w:pPr>
                  <w:r>
                    <w:rPr>
                      <w:rFonts w:ascii="Calibri" w:hAnsi="Calibri" w:cs="Segoe UI"/>
                      <w:sz w:val="16"/>
                      <w:szCs w:val="16"/>
                    </w:rPr>
                    <w:t>……………………………………………………….</w:t>
                  </w:r>
                </w:p>
                <w:p w:rsidR="00D7412F" w:rsidRDefault="003B31CD">
                  <w:pPr>
                    <w:spacing w:after="40"/>
                    <w:jc w:val="center"/>
                    <w:rPr>
                      <w:rFonts w:ascii="Calibri" w:hAnsi="Calibri" w:cs="Segoe UI"/>
                      <w:sz w:val="16"/>
                      <w:szCs w:val="16"/>
                    </w:rPr>
                  </w:pPr>
                  <w:r>
                    <w:rPr>
                      <w:rFonts w:ascii="Calibri" w:hAnsi="Calibri" w:cs="Segoe UI"/>
                      <w:sz w:val="16"/>
                      <w:szCs w:val="16"/>
                    </w:rPr>
                    <w:t>pieczęć Wykonawcy</w:t>
                  </w:r>
                </w:p>
              </w:tc>
              <w:tc>
                <w:tcPr>
                  <w:tcW w:w="5931" w:type="dxa"/>
                  <w:tcBorders>
                    <w:top w:val="single" w:sz="4" w:space="0" w:color="000000"/>
                    <w:left w:val="single" w:sz="4" w:space="0" w:color="000000"/>
                    <w:bottom w:val="single" w:sz="4" w:space="0" w:color="000000"/>
                    <w:right w:val="single" w:sz="4" w:space="0" w:color="000000"/>
                  </w:tcBorders>
                  <w:vAlign w:val="bottom"/>
                </w:tcPr>
                <w:p w:rsidR="00D7412F" w:rsidRDefault="003B31CD">
                  <w:pPr>
                    <w:spacing w:after="40"/>
                    <w:ind w:left="4680" w:hanging="4965"/>
                    <w:jc w:val="center"/>
                    <w:rPr>
                      <w:rFonts w:ascii="Calibri" w:hAnsi="Calibri" w:cs="Segoe UI"/>
                      <w:sz w:val="16"/>
                      <w:szCs w:val="16"/>
                    </w:rPr>
                  </w:pPr>
                  <w:r>
                    <w:rPr>
                      <w:rFonts w:ascii="Calibri" w:hAnsi="Calibri" w:cs="Segoe UI"/>
                      <w:sz w:val="16"/>
                      <w:szCs w:val="16"/>
                    </w:rPr>
                    <w:t>.....................................................................................</w:t>
                  </w:r>
                </w:p>
                <w:p w:rsidR="00D7412F" w:rsidRDefault="003B31CD">
                  <w:pPr>
                    <w:spacing w:after="40"/>
                    <w:ind w:left="4680" w:hanging="4965"/>
                    <w:jc w:val="center"/>
                    <w:rPr>
                      <w:rFonts w:ascii="Calibri" w:hAnsi="Calibri" w:cs="Segoe UI"/>
                      <w:sz w:val="16"/>
                      <w:szCs w:val="16"/>
                    </w:rPr>
                  </w:pPr>
                  <w:r>
                    <w:rPr>
                      <w:rFonts w:ascii="Calibri" w:hAnsi="Calibri" w:cs="Segoe UI"/>
                      <w:sz w:val="16"/>
                      <w:szCs w:val="16"/>
                    </w:rPr>
                    <w:t>Data i podpis upoważnionego przedstawiciela Wykonawcy</w:t>
                  </w:r>
                </w:p>
              </w:tc>
            </w:tr>
          </w:tbl>
          <w:p w:rsidR="00D7412F" w:rsidRDefault="003B31CD">
            <w:pPr>
              <w:spacing w:after="40"/>
              <w:jc w:val="center"/>
              <w:rPr>
                <w:rFonts w:ascii="Calibri" w:hAnsi="Calibri" w:cs="Segoe UI"/>
                <w:i/>
                <w:sz w:val="16"/>
                <w:szCs w:val="16"/>
              </w:rPr>
            </w:pPr>
            <w:r>
              <w:rPr>
                <w:rFonts w:ascii="Calibri" w:hAnsi="Calibri" w:cs="Segoe UI"/>
                <w:sz w:val="16"/>
                <w:szCs w:val="16"/>
              </w:rPr>
              <w:t xml:space="preserve"> </w:t>
            </w:r>
          </w:p>
          <w:p w:rsidR="00D7412F" w:rsidRDefault="00D7412F">
            <w:pPr>
              <w:spacing w:after="40"/>
              <w:jc w:val="center"/>
              <w:rPr>
                <w:rFonts w:ascii="Calibri" w:hAnsi="Calibri" w:cs="Segoe UI"/>
                <w:i/>
                <w:sz w:val="16"/>
                <w:szCs w:val="16"/>
              </w:rPr>
            </w:pPr>
          </w:p>
        </w:tc>
      </w:tr>
      <w:tr w:rsidR="00D7412F">
        <w:trPr>
          <w:trHeight w:val="65"/>
        </w:trPr>
        <w:tc>
          <w:tcPr>
            <w:tcW w:w="9465" w:type="dxa"/>
            <w:tcBorders>
              <w:top w:val="single" w:sz="4" w:space="0" w:color="000000"/>
              <w:left w:val="single" w:sz="4" w:space="0" w:color="000000"/>
              <w:bottom w:val="single" w:sz="4" w:space="0" w:color="000000"/>
              <w:right w:val="single" w:sz="4" w:space="0" w:color="000000"/>
            </w:tcBorders>
            <w:vAlign w:val="bottom"/>
          </w:tcPr>
          <w:p w:rsidR="00D7412F" w:rsidRDefault="00D7412F">
            <w:pPr>
              <w:spacing w:after="40"/>
              <w:jc w:val="both"/>
              <w:rPr>
                <w:rFonts w:ascii="Calibri" w:hAnsi="Calibri" w:cs="Segoe UI"/>
                <w:color w:val="008000"/>
                <w:sz w:val="16"/>
                <w:szCs w:val="16"/>
              </w:rPr>
            </w:pPr>
          </w:p>
        </w:tc>
      </w:tr>
    </w:tbl>
    <w:p w:rsidR="00D7412F" w:rsidRDefault="00D7412F">
      <w:pPr>
        <w:spacing w:line="360" w:lineRule="auto"/>
        <w:jc w:val="both"/>
        <w:rPr>
          <w:i/>
        </w:rPr>
      </w:pPr>
    </w:p>
    <w:p w:rsidR="00D7412F" w:rsidRDefault="003B31CD">
      <w:pPr>
        <w:rPr>
          <w:rFonts w:asciiTheme="majorHAnsi" w:hAnsiTheme="majorHAnsi"/>
          <w:b/>
          <w:highlight w:val="lightGray"/>
        </w:rPr>
      </w:pPr>
      <w:r>
        <w:rPr>
          <w:rFonts w:asciiTheme="majorHAnsi" w:hAnsiTheme="majorHAnsi"/>
          <w:b/>
          <w:highlight w:val="lightGray"/>
        </w:rPr>
        <w:t>INFORMACJA czy wykonawca jest mikroprzedsiębiorstwem bądź małym lub średnim przedsiębiorstwem</w:t>
      </w:r>
    </w:p>
    <w:p w:rsidR="00D7412F" w:rsidRDefault="00D7412F">
      <w:pPr>
        <w:spacing w:line="360" w:lineRule="auto"/>
        <w:jc w:val="both"/>
        <w:rPr>
          <w:rFonts w:asciiTheme="majorHAnsi" w:hAnsiTheme="majorHAnsi"/>
          <w:b/>
          <w:i/>
          <w:sz w:val="20"/>
          <w:szCs w:val="20"/>
        </w:rPr>
      </w:pPr>
    </w:p>
    <w:p w:rsidR="00D7412F" w:rsidRDefault="003B31CD">
      <w:pPr>
        <w:jc w:val="center"/>
        <w:rPr>
          <w:rFonts w:asciiTheme="majorHAnsi" w:hAnsiTheme="majorHAnsi"/>
          <w:sz w:val="20"/>
          <w:szCs w:val="20"/>
        </w:rPr>
      </w:pPr>
      <w:r>
        <w:rPr>
          <w:rFonts w:asciiTheme="majorHAnsi" w:hAnsiTheme="majorHAnsi"/>
          <w:b/>
          <w:sz w:val="20"/>
          <w:szCs w:val="20"/>
        </w:rPr>
        <w:t xml:space="preserve">TAK / NIE </w:t>
      </w:r>
      <w:r>
        <w:rPr>
          <w:rFonts w:asciiTheme="majorHAnsi" w:hAnsiTheme="majorHAnsi"/>
          <w:sz w:val="20"/>
          <w:szCs w:val="20"/>
        </w:rPr>
        <w:t>- odpowiednio zakreślić</w:t>
      </w:r>
    </w:p>
    <w:p w:rsidR="00D7412F" w:rsidRDefault="003B31CD">
      <w:pPr>
        <w:rPr>
          <w:rFonts w:asciiTheme="majorHAnsi" w:hAnsiTheme="majorHAnsi"/>
          <w:sz w:val="20"/>
          <w:szCs w:val="20"/>
        </w:rPr>
      </w:pPr>
      <w:r>
        <w:rPr>
          <w:rFonts w:asciiTheme="majorHAnsi" w:hAnsiTheme="majorHAnsi"/>
          <w:sz w:val="20"/>
          <w:szCs w:val="20"/>
        </w:rPr>
        <w:t>1</w:t>
      </w:r>
    </w:p>
    <w:p w:rsidR="00D7412F" w:rsidRDefault="003B31CD">
      <w:pPr>
        <w:rPr>
          <w:rFonts w:asciiTheme="majorHAnsi" w:hAnsiTheme="majorHAnsi"/>
          <w:sz w:val="20"/>
          <w:szCs w:val="20"/>
        </w:rPr>
      </w:pPr>
      <w:r>
        <w:rPr>
          <w:rFonts w:asciiTheme="majorHAnsi" w:hAnsiTheme="majorHAnsi"/>
          <w:sz w:val="20"/>
          <w:szCs w:val="20"/>
        </w:rPr>
        <w:t xml:space="preserve">Por. zalecenie Komisji z dnia 6 maja 2003 r. dotyczące definicji mikroprzedsiębiorstw </w:t>
      </w:r>
    </w:p>
    <w:p w:rsidR="00D7412F" w:rsidRDefault="003B31CD">
      <w:pPr>
        <w:rPr>
          <w:rFonts w:asciiTheme="majorHAnsi" w:hAnsiTheme="majorHAnsi"/>
          <w:sz w:val="20"/>
          <w:szCs w:val="20"/>
        </w:rPr>
      </w:pPr>
      <w:r>
        <w:rPr>
          <w:rFonts w:asciiTheme="majorHAnsi" w:hAnsiTheme="majorHAnsi"/>
          <w:sz w:val="20"/>
          <w:szCs w:val="20"/>
        </w:rPr>
        <w:t xml:space="preserve">oraz małych i średnich przedsiębiorstw (Dz.U. L 124 z 20.5.2003, s. 36). Te informacje są </w:t>
      </w:r>
    </w:p>
    <w:p w:rsidR="00D7412F" w:rsidRDefault="003B31CD">
      <w:pPr>
        <w:rPr>
          <w:rFonts w:asciiTheme="majorHAnsi" w:hAnsiTheme="majorHAnsi"/>
          <w:sz w:val="20"/>
          <w:szCs w:val="20"/>
        </w:rPr>
      </w:pPr>
      <w:r>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7412F" w:rsidRDefault="003B31CD">
      <w:pPr>
        <w:rPr>
          <w:rFonts w:asciiTheme="majorHAnsi" w:hAnsiTheme="majorHAnsi"/>
          <w:sz w:val="20"/>
          <w:szCs w:val="20"/>
        </w:rPr>
      </w:pPr>
      <w:r>
        <w:rPr>
          <w:rFonts w:asciiTheme="majorHAnsi" w:hAnsiTheme="majorHAnsi"/>
          <w:sz w:val="20"/>
          <w:szCs w:val="20"/>
        </w:rPr>
        <w:t>nie przekracza 2 milionów EUR.</w:t>
      </w:r>
    </w:p>
    <w:p w:rsidR="00D7412F" w:rsidRDefault="003B31CD">
      <w:pPr>
        <w:rPr>
          <w:rFonts w:asciiTheme="majorHAnsi" w:hAnsiTheme="majorHAnsi"/>
          <w:sz w:val="20"/>
          <w:szCs w:val="20"/>
        </w:rPr>
      </w:pPr>
      <w:r>
        <w:rPr>
          <w:rFonts w:asciiTheme="majorHAnsi" w:hAnsiTheme="majorHAnsi"/>
          <w:sz w:val="20"/>
          <w:szCs w:val="20"/>
        </w:rPr>
        <w:t>Małe przedsiębiorstwo: przedsiębiorstwo, które zatrudnia mniej niż 50 osób i którego roczny obrót lub roczna suma bilansowa nie przekracza 10 milionów EUR.</w:t>
      </w:r>
    </w:p>
    <w:p w:rsidR="00D7412F" w:rsidRDefault="003B31CD">
      <w:pPr>
        <w:rPr>
          <w:rFonts w:asciiTheme="majorHAnsi" w:hAnsiTheme="majorHAnsi"/>
          <w:sz w:val="20"/>
          <w:szCs w:val="20"/>
        </w:rPr>
      </w:pPr>
      <w:r>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7412F" w:rsidRDefault="00D7412F">
      <w:pPr>
        <w:spacing w:line="360" w:lineRule="auto"/>
        <w:jc w:val="both"/>
        <w:rPr>
          <w:rFonts w:asciiTheme="majorHAnsi" w:hAnsiTheme="majorHAnsi"/>
          <w:i/>
          <w:sz w:val="20"/>
          <w:szCs w:val="20"/>
        </w:rPr>
      </w:pPr>
    </w:p>
    <w:p w:rsidR="00D7412F" w:rsidRDefault="003B31CD">
      <w:pPr>
        <w:spacing w:line="360" w:lineRule="auto"/>
        <w:jc w:val="both"/>
        <w:rPr>
          <w:rFonts w:asciiTheme="majorHAnsi" w:hAnsiTheme="majorHAnsi"/>
          <w:sz w:val="20"/>
          <w:szCs w:val="20"/>
        </w:rPr>
      </w:pPr>
      <w:r>
        <w:rPr>
          <w:rFonts w:asciiTheme="majorHAnsi" w:hAnsiTheme="majorHAnsi"/>
          <w:sz w:val="20"/>
          <w:szCs w:val="20"/>
        </w:rPr>
        <w:t xml:space="preserve">…………….……. </w:t>
      </w:r>
      <w:r>
        <w:rPr>
          <w:rFonts w:asciiTheme="majorHAnsi" w:hAnsiTheme="majorHAnsi"/>
          <w:i/>
          <w:sz w:val="20"/>
          <w:szCs w:val="20"/>
        </w:rPr>
        <w:t xml:space="preserve">(miejscowość), </w:t>
      </w:r>
      <w:r>
        <w:rPr>
          <w:rFonts w:asciiTheme="majorHAnsi" w:hAnsiTheme="majorHAnsi"/>
          <w:sz w:val="20"/>
          <w:szCs w:val="20"/>
        </w:rPr>
        <w:t xml:space="preserve">dnia …………………. r. </w:t>
      </w:r>
    </w:p>
    <w:p w:rsidR="00D7412F" w:rsidRDefault="00D7412F">
      <w:pPr>
        <w:spacing w:line="360" w:lineRule="auto"/>
        <w:jc w:val="both"/>
        <w:rPr>
          <w:rFonts w:asciiTheme="majorHAnsi" w:hAnsiTheme="majorHAnsi"/>
          <w:sz w:val="20"/>
          <w:szCs w:val="20"/>
        </w:rPr>
      </w:pPr>
    </w:p>
    <w:p w:rsidR="00D7412F" w:rsidRDefault="003B31CD">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w:t>
      </w:r>
    </w:p>
    <w:p w:rsidR="00D7412F" w:rsidRDefault="003B31CD">
      <w:pPr>
        <w:spacing w:line="360" w:lineRule="auto"/>
        <w:jc w:val="both"/>
        <w:rPr>
          <w:rFonts w:asciiTheme="majorHAnsi" w:hAnsiTheme="majorHAnsi"/>
          <w:sz w:val="20"/>
          <w:szCs w:val="20"/>
        </w:rPr>
      </w:pPr>
      <w:r>
        <w:rPr>
          <w:rFonts w:asciiTheme="majorHAnsi" w:hAnsiTheme="majorHAnsi"/>
          <w:sz w:val="20"/>
          <w:szCs w:val="20"/>
        </w:rPr>
        <w:t xml:space="preserve">                                                                                                                                 podpis</w:t>
      </w:r>
    </w:p>
    <w:p w:rsidR="00D7412F" w:rsidRDefault="003B31CD">
      <w:pPr>
        <w:shd w:val="clear" w:color="auto" w:fill="BFBFBF"/>
        <w:spacing w:line="360" w:lineRule="auto"/>
        <w:jc w:val="center"/>
        <w:rPr>
          <w:rFonts w:asciiTheme="majorHAnsi" w:hAnsiTheme="majorHAnsi"/>
          <w:b/>
          <w:sz w:val="20"/>
          <w:szCs w:val="20"/>
        </w:rPr>
      </w:pPr>
      <w:r>
        <w:rPr>
          <w:rFonts w:asciiTheme="majorHAnsi" w:hAnsiTheme="majorHAnsi"/>
          <w:b/>
          <w:sz w:val="20"/>
          <w:szCs w:val="20"/>
        </w:rPr>
        <w:t>OŚWIADCZENIE DOTYCZĄCE PODANYCH INFORMACJI:</w:t>
      </w:r>
    </w:p>
    <w:p w:rsidR="00D7412F" w:rsidRDefault="00D7412F">
      <w:pPr>
        <w:spacing w:line="360" w:lineRule="auto"/>
        <w:jc w:val="both"/>
        <w:rPr>
          <w:rFonts w:asciiTheme="majorHAnsi" w:hAnsiTheme="majorHAnsi"/>
          <w:b/>
          <w:sz w:val="20"/>
          <w:szCs w:val="20"/>
        </w:rPr>
      </w:pPr>
    </w:p>
    <w:p w:rsidR="00D7412F" w:rsidRDefault="003B31CD">
      <w:pPr>
        <w:spacing w:line="360" w:lineRule="auto"/>
        <w:jc w:val="both"/>
        <w:rPr>
          <w:rFonts w:asciiTheme="majorHAnsi" w:hAnsiTheme="majorHAnsi"/>
          <w:sz w:val="20"/>
          <w:szCs w:val="20"/>
        </w:rPr>
      </w:pPr>
      <w:r>
        <w:rPr>
          <w:rFonts w:asciiTheme="majorHAnsi" w:hAnsiTheme="majorHAnsi"/>
          <w:sz w:val="20"/>
          <w:szCs w:val="20"/>
        </w:rPr>
        <w:t xml:space="preserve">Oświadczam, że wszystkie informacje podane w powyższych oświadczeniach są aktualne </w:t>
      </w:r>
      <w:r>
        <w:rPr>
          <w:rFonts w:asciiTheme="majorHAnsi" w:hAnsiTheme="majorHAnsi"/>
          <w:sz w:val="20"/>
          <w:szCs w:val="20"/>
        </w:rPr>
        <w:br/>
        <w:t>i zgodne z prawdą oraz zostały przedstawione z pełną świadomością konsekwencji wprowadzenia zamawiającego w błąd przy przedstawianiu informacji.</w:t>
      </w:r>
    </w:p>
    <w:p w:rsidR="00D7412F" w:rsidRDefault="00D7412F">
      <w:pPr>
        <w:spacing w:line="360" w:lineRule="auto"/>
        <w:jc w:val="both"/>
        <w:rPr>
          <w:rFonts w:asciiTheme="majorHAnsi" w:hAnsiTheme="majorHAnsi"/>
          <w:sz w:val="20"/>
          <w:szCs w:val="20"/>
        </w:rPr>
      </w:pPr>
    </w:p>
    <w:p w:rsidR="00D7412F" w:rsidRDefault="003B31CD">
      <w:pPr>
        <w:spacing w:line="360" w:lineRule="auto"/>
        <w:jc w:val="both"/>
        <w:rPr>
          <w:rFonts w:asciiTheme="majorHAnsi" w:hAnsiTheme="majorHAnsi"/>
          <w:sz w:val="20"/>
          <w:szCs w:val="20"/>
        </w:rPr>
      </w:pPr>
      <w:r>
        <w:rPr>
          <w:rFonts w:asciiTheme="majorHAnsi" w:hAnsiTheme="majorHAnsi"/>
          <w:sz w:val="20"/>
          <w:szCs w:val="20"/>
        </w:rPr>
        <w:t xml:space="preserve">…………….……. </w:t>
      </w:r>
      <w:r>
        <w:rPr>
          <w:rFonts w:asciiTheme="majorHAnsi" w:hAnsiTheme="majorHAnsi"/>
          <w:i/>
          <w:sz w:val="20"/>
          <w:szCs w:val="20"/>
        </w:rPr>
        <w:t xml:space="preserve">(miejscowość), </w:t>
      </w:r>
      <w:r>
        <w:rPr>
          <w:rFonts w:asciiTheme="majorHAnsi" w:hAnsiTheme="majorHAnsi"/>
          <w:sz w:val="20"/>
          <w:szCs w:val="20"/>
        </w:rPr>
        <w:t xml:space="preserve">dnia …………………. r. </w:t>
      </w:r>
    </w:p>
    <w:p w:rsidR="00D7412F" w:rsidRDefault="00D7412F">
      <w:pPr>
        <w:spacing w:line="360" w:lineRule="auto"/>
        <w:jc w:val="both"/>
        <w:rPr>
          <w:rFonts w:asciiTheme="majorHAnsi" w:hAnsiTheme="majorHAnsi"/>
          <w:sz w:val="20"/>
          <w:szCs w:val="20"/>
        </w:rPr>
      </w:pPr>
    </w:p>
    <w:p w:rsidR="00D7412F" w:rsidRDefault="003B31CD">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    podpis</w:t>
      </w:r>
    </w:p>
    <w:p w:rsidR="00D7412F" w:rsidRDefault="00D7412F">
      <w:pPr>
        <w:spacing w:after="40"/>
        <w:jc w:val="both"/>
        <w:rPr>
          <w:rFonts w:asciiTheme="minorHAnsi" w:hAnsiTheme="minorHAnsi" w:cs="Segoe UI"/>
          <w:sz w:val="20"/>
          <w:szCs w:val="20"/>
        </w:rPr>
      </w:pPr>
    </w:p>
    <w:p w:rsidR="00D7412F" w:rsidRPr="000E1892" w:rsidRDefault="003B31CD">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sidRPr="000E1892">
        <w:rPr>
          <w:rFonts w:ascii="Arial" w:hAnsi="Arial" w:cs="Arial"/>
          <w:sz w:val="20"/>
        </w:rPr>
        <w:t xml:space="preserve">Załącznik nr 4 </w:t>
      </w:r>
    </w:p>
    <w:p w:rsidR="00D7412F" w:rsidRDefault="003B31CD">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D7412F" w:rsidRDefault="003B31CD">
      <w:pPr>
        <w:jc w:val="center"/>
        <w:rPr>
          <w:rFonts w:asciiTheme="minorHAnsi" w:hAnsiTheme="minorHAnsi" w:cs="Arial"/>
          <w:sz w:val="20"/>
          <w:szCs w:val="20"/>
        </w:rPr>
      </w:pPr>
      <w:r>
        <w:rPr>
          <w:rFonts w:asciiTheme="minorHAnsi" w:hAnsiTheme="minorHAnsi" w:cs="Arial"/>
          <w:sz w:val="20"/>
          <w:szCs w:val="20"/>
        </w:rPr>
        <w:t>Zawarta w dniu .................... …. r. w Łodzi</w:t>
      </w:r>
    </w:p>
    <w:p w:rsidR="00D7412F" w:rsidRDefault="003B31CD">
      <w:pPr>
        <w:jc w:val="both"/>
        <w:rPr>
          <w:rFonts w:asciiTheme="minorHAnsi" w:hAnsiTheme="minorHAnsi" w:cs="Arial"/>
          <w:sz w:val="20"/>
          <w:szCs w:val="20"/>
        </w:rPr>
      </w:pPr>
      <w:r>
        <w:rPr>
          <w:rFonts w:asciiTheme="minorHAnsi" w:hAnsiTheme="minorHAnsi" w:cs="Arial"/>
          <w:sz w:val="20"/>
          <w:szCs w:val="20"/>
        </w:rPr>
        <w:t>w  wyniku  przeprowadzonego  postępowania  przetargowego  w  trybie  przetargu  nieograniczonego  art. 39  ustawy z dnia 29 stycznia 2004 r. Prawo zamówień  publicznych  nr 46/D/20</w:t>
      </w:r>
    </w:p>
    <w:p w:rsidR="00D7412F" w:rsidRDefault="003B31CD">
      <w:pPr>
        <w:jc w:val="both"/>
        <w:rPr>
          <w:rFonts w:asciiTheme="minorHAnsi" w:hAnsiTheme="minorHAnsi" w:cs="Arial"/>
          <w:sz w:val="20"/>
          <w:szCs w:val="20"/>
        </w:rPr>
      </w:pPr>
      <w:r>
        <w:rPr>
          <w:rFonts w:asciiTheme="minorHAnsi" w:hAnsiTheme="minorHAnsi" w:cs="Arial"/>
          <w:sz w:val="20"/>
          <w:szCs w:val="20"/>
        </w:rPr>
        <w:t>Pomiędzy:</w:t>
      </w:r>
    </w:p>
    <w:p w:rsidR="00D7412F" w:rsidRDefault="003B31CD">
      <w:pPr>
        <w:jc w:val="both"/>
        <w:rPr>
          <w:rFonts w:asciiTheme="minorHAnsi" w:hAnsiTheme="minorHAnsi" w:cs="Arial"/>
          <w:sz w:val="20"/>
          <w:szCs w:val="20"/>
        </w:rPr>
      </w:pPr>
      <w:r>
        <w:rPr>
          <w:rFonts w:asciiTheme="minorHAnsi" w:hAnsiTheme="minorHAnsi"/>
          <w:b/>
          <w:sz w:val="20"/>
          <w:szCs w:val="20"/>
          <w:lang w:eastAsia="ar-SA"/>
        </w:rPr>
        <w:t>Samodzielnym Publicznym Zakładem Opieki  Zdrowotnej Ministerstwa Spraw Wewnętrznych i Administracji w Łodzi</w:t>
      </w:r>
      <w:r>
        <w:rPr>
          <w:rFonts w:asciiTheme="minorHAnsi" w:hAnsiTheme="minorHAnsi"/>
          <w:sz w:val="20"/>
          <w:szCs w:val="20"/>
          <w:lang w:eastAsia="ar-SA"/>
        </w:rPr>
        <w:t>,</w:t>
      </w:r>
      <w:r>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Pr>
          <w:rFonts w:asciiTheme="minorHAnsi" w:hAnsiTheme="minorHAnsi"/>
          <w:b/>
          <w:sz w:val="20"/>
          <w:szCs w:val="20"/>
          <w:lang w:eastAsia="ar-SA"/>
        </w:rPr>
        <w:br/>
      </w:r>
      <w:r>
        <w:rPr>
          <w:rFonts w:asciiTheme="minorHAnsi" w:hAnsiTheme="minorHAnsi" w:cs="Arial"/>
          <w:sz w:val="20"/>
          <w:szCs w:val="20"/>
        </w:rPr>
        <w:t>w  imieniu  którego  działają:</w:t>
      </w:r>
    </w:p>
    <w:p w:rsidR="00D7412F" w:rsidRDefault="003B31CD">
      <w:pPr>
        <w:keepNext/>
        <w:tabs>
          <w:tab w:val="left" w:pos="360"/>
          <w:tab w:val="left" w:pos="1080"/>
        </w:tabs>
        <w:ind w:left="1080" w:hanging="1080"/>
        <w:jc w:val="both"/>
        <w:textAlignment w:val="baseline"/>
        <w:outlineLvl w:val="1"/>
        <w:rPr>
          <w:rFonts w:asciiTheme="minorHAnsi" w:eastAsia="Arial Unicode MS" w:hAnsiTheme="minorHAnsi" w:cs="Arial"/>
          <w:b/>
          <w:sz w:val="20"/>
          <w:szCs w:val="20"/>
        </w:rPr>
      </w:pPr>
      <w:r>
        <w:rPr>
          <w:rFonts w:asciiTheme="minorHAnsi" w:hAnsiTheme="minorHAnsi" w:cs="Arial"/>
          <w:b/>
          <w:sz w:val="20"/>
          <w:szCs w:val="20"/>
        </w:rPr>
        <w:t>Dyrektor    -  dr n. med. Robert Starzec</w:t>
      </w:r>
    </w:p>
    <w:p w:rsidR="00D7412F" w:rsidRDefault="003B31CD">
      <w:pPr>
        <w:jc w:val="both"/>
        <w:rPr>
          <w:rFonts w:asciiTheme="minorHAnsi" w:hAnsiTheme="minorHAnsi" w:cs="Arial"/>
          <w:b/>
          <w:sz w:val="20"/>
          <w:szCs w:val="20"/>
        </w:rPr>
      </w:pPr>
      <w:r>
        <w:rPr>
          <w:rFonts w:asciiTheme="minorHAnsi" w:hAnsiTheme="minorHAnsi" w:cs="Arial"/>
          <w:sz w:val="20"/>
          <w:szCs w:val="20"/>
        </w:rPr>
        <w:t xml:space="preserve">zwanym  dalej  </w:t>
      </w:r>
      <w:r>
        <w:rPr>
          <w:rFonts w:asciiTheme="minorHAnsi" w:hAnsiTheme="minorHAnsi" w:cs="Arial"/>
          <w:b/>
          <w:sz w:val="20"/>
          <w:szCs w:val="20"/>
        </w:rPr>
        <w:t>„Zamawiającym”</w:t>
      </w:r>
    </w:p>
    <w:p w:rsidR="00D7412F" w:rsidRDefault="003B31CD">
      <w:pPr>
        <w:jc w:val="both"/>
        <w:rPr>
          <w:rFonts w:asciiTheme="minorHAnsi" w:hAnsiTheme="minorHAnsi" w:cs="Arial"/>
          <w:sz w:val="20"/>
          <w:szCs w:val="20"/>
        </w:rPr>
      </w:pPr>
      <w:r>
        <w:rPr>
          <w:rFonts w:asciiTheme="minorHAnsi" w:hAnsiTheme="minorHAnsi" w:cs="Arial"/>
          <w:sz w:val="20"/>
          <w:szCs w:val="20"/>
        </w:rPr>
        <w:t xml:space="preserve">a   </w:t>
      </w:r>
    </w:p>
    <w:p w:rsidR="00D7412F" w:rsidRDefault="003B31CD">
      <w:pPr>
        <w:jc w:val="both"/>
        <w:rPr>
          <w:rFonts w:asciiTheme="minorHAnsi" w:hAnsiTheme="minorHAnsi" w:cs="Arial"/>
          <w:b/>
          <w:sz w:val="20"/>
          <w:szCs w:val="20"/>
        </w:rPr>
      </w:pPr>
      <w:r>
        <w:rPr>
          <w:rFonts w:asciiTheme="minorHAnsi" w:hAnsiTheme="minorHAnsi" w:cs="Arial"/>
          <w:b/>
          <w:sz w:val="20"/>
          <w:szCs w:val="20"/>
        </w:rPr>
        <w:t>..........................................................................................................................z siedzibą w …… zarejestrowaną w Sądzie Rejonowym w ………, ….. Wydział  Krajowego Rejestru Sądowego prowadzonego pod numerem ………, NIP ………………….Regon ………………….</w:t>
      </w:r>
    </w:p>
    <w:p w:rsidR="00D7412F" w:rsidRDefault="003B31CD">
      <w:pPr>
        <w:jc w:val="both"/>
        <w:rPr>
          <w:rFonts w:asciiTheme="minorHAnsi" w:hAnsiTheme="minorHAnsi" w:cs="Arial"/>
          <w:sz w:val="20"/>
          <w:szCs w:val="20"/>
        </w:rPr>
      </w:pPr>
      <w:r>
        <w:rPr>
          <w:rFonts w:asciiTheme="minorHAnsi" w:hAnsiTheme="minorHAnsi" w:cs="Arial"/>
          <w:sz w:val="20"/>
          <w:szCs w:val="20"/>
        </w:rPr>
        <w:t>reprezentowanym  przez:</w:t>
      </w:r>
    </w:p>
    <w:p w:rsidR="00D7412F" w:rsidRDefault="003B31CD">
      <w:pPr>
        <w:jc w:val="both"/>
        <w:rPr>
          <w:rFonts w:asciiTheme="minorHAnsi" w:hAnsiTheme="minorHAnsi" w:cs="Arial"/>
          <w:b/>
          <w:sz w:val="20"/>
          <w:szCs w:val="20"/>
        </w:rPr>
      </w:pPr>
      <w:r>
        <w:rPr>
          <w:rFonts w:asciiTheme="minorHAnsi" w:hAnsiTheme="minorHAnsi" w:cs="Arial"/>
          <w:b/>
          <w:sz w:val="20"/>
          <w:szCs w:val="20"/>
        </w:rPr>
        <w:t>………………………</w:t>
      </w:r>
    </w:p>
    <w:p w:rsidR="00D7412F" w:rsidRDefault="003B31CD">
      <w:pPr>
        <w:jc w:val="both"/>
        <w:rPr>
          <w:rFonts w:asciiTheme="minorHAnsi" w:hAnsiTheme="minorHAnsi" w:cs="Arial"/>
          <w:b/>
          <w:bCs/>
          <w:sz w:val="20"/>
          <w:szCs w:val="20"/>
        </w:rPr>
      </w:pPr>
      <w:r>
        <w:rPr>
          <w:rFonts w:asciiTheme="minorHAnsi" w:hAnsiTheme="minorHAnsi" w:cs="Arial"/>
          <w:sz w:val="20"/>
          <w:szCs w:val="20"/>
        </w:rPr>
        <w:t xml:space="preserve">zwanym  dalej  </w:t>
      </w:r>
      <w:r>
        <w:rPr>
          <w:rFonts w:asciiTheme="minorHAnsi" w:hAnsiTheme="minorHAnsi" w:cs="Arial"/>
          <w:b/>
          <w:sz w:val="20"/>
          <w:szCs w:val="20"/>
        </w:rPr>
        <w:t>„Wykonawcą</w:t>
      </w:r>
    </w:p>
    <w:p w:rsidR="00D7412F" w:rsidRDefault="003B31CD">
      <w:pPr>
        <w:jc w:val="center"/>
        <w:rPr>
          <w:rFonts w:asciiTheme="minorHAnsi" w:hAnsiTheme="minorHAnsi" w:cs="Arial"/>
          <w:sz w:val="20"/>
          <w:szCs w:val="20"/>
        </w:rPr>
      </w:pPr>
      <w:r>
        <w:rPr>
          <w:rFonts w:asciiTheme="minorHAnsi" w:hAnsiTheme="minorHAnsi" w:cs="Arial"/>
          <w:sz w:val="20"/>
          <w:szCs w:val="20"/>
        </w:rPr>
        <w:t>Przedmiot umowy:</w:t>
      </w:r>
    </w:p>
    <w:p w:rsidR="00D7412F" w:rsidRDefault="003B31CD">
      <w:pPr>
        <w:numPr>
          <w:ilvl w:val="0"/>
          <w:numId w:val="42"/>
        </w:numPr>
        <w:tabs>
          <w:tab w:val="left" w:pos="720"/>
        </w:tabs>
        <w:jc w:val="both"/>
        <w:textAlignment w:val="baseline"/>
        <w:rPr>
          <w:rFonts w:asciiTheme="minorHAnsi" w:hAnsiTheme="minorHAnsi"/>
          <w:sz w:val="20"/>
          <w:szCs w:val="20"/>
        </w:rPr>
      </w:pPr>
      <w:r>
        <w:rPr>
          <w:rFonts w:asciiTheme="minorHAnsi" w:hAnsiTheme="minorHAnsi"/>
          <w:sz w:val="20"/>
          <w:szCs w:val="20"/>
        </w:rPr>
        <w:t xml:space="preserve">Wykonawca zobowiązuje się do dostarczenia na swój koszt, a Zamawiający do nabycia środków dezynfekcyjnych (pakiet </w:t>
      </w:r>
      <w:r w:rsidR="008740EA">
        <w:rPr>
          <w:rFonts w:asciiTheme="minorHAnsi" w:hAnsiTheme="minorHAnsi"/>
          <w:sz w:val="20"/>
          <w:szCs w:val="20"/>
        </w:rPr>
        <w:t>nr ………</w:t>
      </w:r>
      <w:r>
        <w:rPr>
          <w:rFonts w:asciiTheme="minorHAnsi" w:hAnsiTheme="minorHAnsi"/>
          <w:sz w:val="20"/>
          <w:szCs w:val="20"/>
        </w:rPr>
        <w:t>.) w oryginalnym opakowaniu zgodnym z rodzajem i przeznaczeniem oraz datą ważności w liczbie szacunkowej określonej w formularzu cenowym stanowiącym załącznik nr 1, będącym integralną częścią umowy.</w:t>
      </w:r>
    </w:p>
    <w:p w:rsidR="00D7412F" w:rsidRDefault="003B31CD">
      <w:pPr>
        <w:numPr>
          <w:ilvl w:val="0"/>
          <w:numId w:val="31"/>
        </w:numPr>
        <w:tabs>
          <w:tab w:val="left" w:pos="720"/>
        </w:tabs>
        <w:jc w:val="both"/>
        <w:rPr>
          <w:rFonts w:asciiTheme="minorHAnsi" w:hAnsiTheme="minorHAnsi" w:cs="Arial"/>
          <w:sz w:val="20"/>
          <w:szCs w:val="20"/>
        </w:rPr>
      </w:pPr>
      <w:r>
        <w:rPr>
          <w:rFonts w:asciiTheme="minorHAnsi" w:hAnsiTheme="minorHAnsi" w:cs="Arial"/>
          <w:sz w:val="20"/>
          <w:szCs w:val="20"/>
        </w:rPr>
        <w:t>Wykonawcy nie przysługuje roszczenie do Zamawiającego w przypadku dostaw w ilościach mniejszych niż wskazane szacunkowo w formularzu cenowym.</w:t>
      </w:r>
    </w:p>
    <w:p w:rsidR="00D7412F" w:rsidRDefault="003B31CD">
      <w:pPr>
        <w:numPr>
          <w:ilvl w:val="0"/>
          <w:numId w:val="31"/>
        </w:numPr>
        <w:tabs>
          <w:tab w:val="left" w:pos="720"/>
        </w:tabs>
        <w:jc w:val="both"/>
        <w:rPr>
          <w:rFonts w:asciiTheme="minorHAnsi" w:hAnsiTheme="minorHAnsi" w:cs="Arial"/>
          <w:sz w:val="20"/>
          <w:szCs w:val="20"/>
        </w:rPr>
      </w:pPr>
      <w:r>
        <w:rPr>
          <w:rFonts w:asciiTheme="minorHAnsi" w:hAnsiTheme="minorHAnsi" w:cs="Arial"/>
          <w:sz w:val="20"/>
          <w:szCs w:val="20"/>
        </w:rPr>
        <w:t>Zamawiający może zmienić ilości w ramach zamawianego asortymentu w granicach kwoty kontraktu.</w:t>
      </w:r>
    </w:p>
    <w:p w:rsidR="00D7412F" w:rsidRDefault="00D7412F">
      <w:pPr>
        <w:ind w:left="360"/>
        <w:jc w:val="center"/>
        <w:rPr>
          <w:rFonts w:asciiTheme="minorHAnsi" w:hAnsiTheme="minorHAnsi" w:cs="Arial"/>
          <w:sz w:val="20"/>
          <w:szCs w:val="20"/>
        </w:rPr>
      </w:pPr>
    </w:p>
    <w:p w:rsidR="00D7412F" w:rsidRDefault="003B31CD">
      <w:pPr>
        <w:ind w:left="360"/>
        <w:jc w:val="center"/>
        <w:rPr>
          <w:rFonts w:asciiTheme="minorHAnsi" w:hAnsiTheme="minorHAnsi" w:cs="Arial"/>
          <w:sz w:val="20"/>
          <w:szCs w:val="20"/>
        </w:rPr>
      </w:pPr>
      <w:r>
        <w:rPr>
          <w:rFonts w:asciiTheme="minorHAnsi" w:hAnsiTheme="minorHAnsi" w:cs="Arial"/>
          <w:sz w:val="20"/>
          <w:szCs w:val="20"/>
        </w:rPr>
        <w:t>§ 2</w:t>
      </w:r>
    </w:p>
    <w:p w:rsidR="00D7412F" w:rsidRDefault="003B31CD">
      <w:pPr>
        <w:ind w:left="360"/>
        <w:jc w:val="center"/>
        <w:rPr>
          <w:rFonts w:asciiTheme="minorHAnsi" w:hAnsiTheme="minorHAnsi" w:cs="Arial"/>
          <w:sz w:val="20"/>
          <w:szCs w:val="20"/>
        </w:rPr>
      </w:pPr>
      <w:r>
        <w:rPr>
          <w:rFonts w:asciiTheme="minorHAnsi" w:hAnsiTheme="minorHAnsi" w:cs="Arial"/>
          <w:sz w:val="20"/>
          <w:szCs w:val="20"/>
        </w:rPr>
        <w:t>Cena</w:t>
      </w:r>
    </w:p>
    <w:p w:rsidR="00D7412F" w:rsidRDefault="003B31CD">
      <w:pPr>
        <w:numPr>
          <w:ilvl w:val="0"/>
          <w:numId w:val="43"/>
        </w:numPr>
        <w:ind w:left="360"/>
        <w:jc w:val="both"/>
        <w:rPr>
          <w:rFonts w:asciiTheme="minorHAnsi" w:hAnsiTheme="minorHAnsi" w:cs="Arial"/>
          <w:b/>
          <w:sz w:val="20"/>
          <w:szCs w:val="20"/>
        </w:rPr>
      </w:pPr>
      <w:r>
        <w:rPr>
          <w:rFonts w:asciiTheme="minorHAnsi" w:hAnsiTheme="minorHAnsi" w:cs="Arial"/>
          <w:sz w:val="20"/>
          <w:szCs w:val="20"/>
        </w:rPr>
        <w:t>Wykonawca dostarcza towar określony w § 1 za cenę jednostkową wskazaną w formularzu cenowym z dnia …….. r. stanowiącym załącznik nr 1 do umowy.</w:t>
      </w:r>
      <w:r>
        <w:rPr>
          <w:rFonts w:ascii="Arial" w:hAnsi="Arial" w:cs="Arial"/>
          <w:sz w:val="20"/>
          <w:szCs w:val="20"/>
        </w:rPr>
        <w:t xml:space="preserve"> </w:t>
      </w:r>
    </w:p>
    <w:p w:rsidR="00D7412F" w:rsidRDefault="003B31CD">
      <w:pPr>
        <w:numPr>
          <w:ilvl w:val="0"/>
          <w:numId w:val="32"/>
        </w:numPr>
        <w:ind w:left="360"/>
        <w:jc w:val="both"/>
        <w:rPr>
          <w:rFonts w:asciiTheme="minorHAnsi" w:hAnsiTheme="minorHAnsi" w:cs="Arial"/>
          <w:sz w:val="20"/>
          <w:szCs w:val="20"/>
        </w:rPr>
      </w:pPr>
      <w:r>
        <w:rPr>
          <w:rFonts w:asciiTheme="minorHAnsi" w:hAnsiTheme="minorHAnsi" w:cs="Arial"/>
          <w:sz w:val="20"/>
          <w:szCs w:val="20"/>
        </w:rPr>
        <w:t xml:space="preserve">Wartość brutto niniejszej umowy wynosi </w:t>
      </w:r>
      <w:r>
        <w:rPr>
          <w:rFonts w:asciiTheme="minorHAnsi" w:hAnsiTheme="minorHAnsi" w:cs="Arial"/>
          <w:b/>
          <w:bCs/>
          <w:sz w:val="20"/>
          <w:szCs w:val="20"/>
        </w:rPr>
        <w:t xml:space="preserve">…… </w:t>
      </w:r>
      <w:r w:rsidR="008740EA">
        <w:rPr>
          <w:rFonts w:asciiTheme="minorHAnsi" w:hAnsiTheme="minorHAnsi" w:cs="Arial"/>
          <w:b/>
          <w:bCs/>
          <w:sz w:val="20"/>
          <w:szCs w:val="20"/>
        </w:rPr>
        <w:t>…………</w:t>
      </w:r>
      <w:r>
        <w:rPr>
          <w:rFonts w:asciiTheme="minorHAnsi" w:hAnsiTheme="minorHAnsi" w:cs="Arial"/>
          <w:b/>
          <w:bCs/>
          <w:sz w:val="20"/>
          <w:szCs w:val="20"/>
        </w:rPr>
        <w:t>zł</w:t>
      </w:r>
      <w:r>
        <w:rPr>
          <w:rFonts w:asciiTheme="minorHAnsi" w:hAnsiTheme="minorHAnsi" w:cs="Arial"/>
          <w:sz w:val="20"/>
          <w:szCs w:val="20"/>
        </w:rPr>
        <w:t>,(słownie: …………………………………………).</w:t>
      </w:r>
    </w:p>
    <w:p w:rsidR="00D7412F" w:rsidRDefault="00D7412F">
      <w:pPr>
        <w:rPr>
          <w:rFonts w:asciiTheme="minorHAnsi" w:hAnsiTheme="minorHAnsi" w:cs="Arial"/>
          <w:sz w:val="20"/>
          <w:szCs w:val="20"/>
        </w:rPr>
      </w:pPr>
    </w:p>
    <w:p w:rsidR="00D7412F" w:rsidRDefault="003B31CD">
      <w:pPr>
        <w:ind w:left="720"/>
        <w:jc w:val="center"/>
        <w:rPr>
          <w:rFonts w:asciiTheme="minorHAnsi" w:hAnsiTheme="minorHAnsi" w:cs="Arial"/>
          <w:sz w:val="20"/>
          <w:szCs w:val="20"/>
        </w:rPr>
      </w:pPr>
      <w:r>
        <w:rPr>
          <w:rFonts w:asciiTheme="minorHAnsi" w:hAnsiTheme="minorHAnsi" w:cs="Arial"/>
          <w:sz w:val="20"/>
          <w:szCs w:val="20"/>
        </w:rPr>
        <w:t>§ 3</w:t>
      </w:r>
    </w:p>
    <w:p w:rsidR="00D7412F" w:rsidRDefault="003B31CD">
      <w:pPr>
        <w:ind w:left="720"/>
        <w:jc w:val="center"/>
        <w:rPr>
          <w:rFonts w:asciiTheme="minorHAnsi" w:hAnsiTheme="minorHAnsi" w:cs="Arial"/>
          <w:sz w:val="20"/>
          <w:szCs w:val="20"/>
        </w:rPr>
      </w:pPr>
      <w:r>
        <w:rPr>
          <w:rFonts w:asciiTheme="minorHAnsi" w:hAnsiTheme="minorHAnsi" w:cs="Arial"/>
          <w:sz w:val="20"/>
          <w:szCs w:val="20"/>
        </w:rPr>
        <w:t>Warunki płatności</w:t>
      </w:r>
    </w:p>
    <w:p w:rsidR="00D7412F" w:rsidRDefault="003B31CD">
      <w:pPr>
        <w:numPr>
          <w:ilvl w:val="0"/>
          <w:numId w:val="44"/>
        </w:numPr>
        <w:tabs>
          <w:tab w:val="left" w:pos="720"/>
        </w:tabs>
        <w:jc w:val="both"/>
        <w:rPr>
          <w:rFonts w:asciiTheme="minorHAnsi" w:hAnsiTheme="minorHAnsi" w:cs="Arial"/>
          <w:sz w:val="20"/>
          <w:szCs w:val="20"/>
        </w:rPr>
      </w:pPr>
      <w:r>
        <w:rPr>
          <w:rFonts w:asciiTheme="minorHAnsi" w:hAnsiTheme="minorHAnsi" w:cs="Arial"/>
          <w:sz w:val="20"/>
          <w:szCs w:val="20"/>
        </w:rPr>
        <w:t xml:space="preserve">Strony ustalają, iż zapłata za zrealizowaną część umowy następować będzie w oparciu </w:t>
      </w:r>
      <w:r>
        <w:rPr>
          <w:rFonts w:asciiTheme="minorHAnsi" w:hAnsiTheme="minorHAnsi" w:cs="Arial"/>
          <w:sz w:val="20"/>
          <w:szCs w:val="20"/>
        </w:rPr>
        <w:br/>
        <w:t xml:space="preserve">o prawidłowo wystawioną przez Wykonawcę fakturę VAT. </w:t>
      </w:r>
    </w:p>
    <w:p w:rsidR="00D7412F" w:rsidRDefault="003B31CD">
      <w:pPr>
        <w:numPr>
          <w:ilvl w:val="0"/>
          <w:numId w:val="27"/>
        </w:numPr>
        <w:tabs>
          <w:tab w:val="left" w:pos="720"/>
        </w:tabs>
        <w:jc w:val="both"/>
        <w:rPr>
          <w:rFonts w:asciiTheme="minorHAnsi" w:hAnsiTheme="minorHAnsi" w:cs="Arial"/>
          <w:sz w:val="20"/>
          <w:szCs w:val="20"/>
        </w:rPr>
      </w:pPr>
      <w:r>
        <w:rPr>
          <w:rFonts w:asciiTheme="minorHAnsi" w:hAnsiTheme="minorHAnsi" w:cs="Arial"/>
          <w:sz w:val="20"/>
          <w:szCs w:val="20"/>
        </w:rPr>
        <w:t>Płatnoś</w:t>
      </w:r>
      <w:r w:rsidR="00D8221E">
        <w:rPr>
          <w:rFonts w:asciiTheme="minorHAnsi" w:hAnsiTheme="minorHAnsi" w:cs="Arial"/>
          <w:sz w:val="20"/>
          <w:szCs w:val="20"/>
        </w:rPr>
        <w:t>ć dokonywana będzie w terminie 3</w:t>
      </w:r>
      <w:r>
        <w:rPr>
          <w:rFonts w:asciiTheme="minorHAnsi" w:hAnsiTheme="minorHAnsi" w:cs="Arial"/>
          <w:sz w:val="20"/>
          <w:szCs w:val="20"/>
        </w:rPr>
        <w:t xml:space="preserve">0 dni od daty otrzymania przez Zamawiającego prawidłowo wystawionej faktury VAT na konto Wykonawcy. </w:t>
      </w:r>
    </w:p>
    <w:p w:rsidR="00D7412F" w:rsidRDefault="003B31CD">
      <w:pPr>
        <w:numPr>
          <w:ilvl w:val="0"/>
          <w:numId w:val="27"/>
        </w:numPr>
        <w:tabs>
          <w:tab w:val="left" w:pos="720"/>
        </w:tabs>
        <w:jc w:val="both"/>
        <w:rPr>
          <w:rFonts w:asciiTheme="minorHAnsi" w:hAnsiTheme="minorHAnsi" w:cs="Arial"/>
          <w:sz w:val="20"/>
          <w:szCs w:val="20"/>
        </w:rPr>
      </w:pPr>
      <w:r>
        <w:rPr>
          <w:rFonts w:asciiTheme="minorHAnsi" w:hAnsiTheme="minorHAnsi" w:cs="Arial"/>
          <w:sz w:val="20"/>
          <w:szCs w:val="20"/>
        </w:rPr>
        <w:t>Za datę uregulowania należności uważa się dzień obciążenia konta Zamawiającego.</w:t>
      </w:r>
    </w:p>
    <w:p w:rsidR="00D7412F" w:rsidRDefault="003B31CD">
      <w:pPr>
        <w:numPr>
          <w:ilvl w:val="0"/>
          <w:numId w:val="27"/>
        </w:numPr>
        <w:tabs>
          <w:tab w:val="left" w:pos="720"/>
        </w:tabs>
        <w:jc w:val="both"/>
        <w:rPr>
          <w:rFonts w:asciiTheme="minorHAnsi" w:hAnsiTheme="minorHAnsi" w:cs="Arial"/>
          <w:sz w:val="20"/>
          <w:szCs w:val="20"/>
        </w:rPr>
      </w:pPr>
      <w:r>
        <w:rPr>
          <w:rFonts w:asciiTheme="minorHAnsi" w:hAnsiTheme="minorHAnsi" w:cs="Arial"/>
          <w:sz w:val="20"/>
          <w:szCs w:val="20"/>
        </w:rPr>
        <w:t>W przypadku niedotrzymania terminu, o którym mowa w ust. 3 Wykonawca może obciążyć Zamawiającego odsetkami ustawowymi.</w:t>
      </w:r>
    </w:p>
    <w:p w:rsidR="00D7412F" w:rsidRDefault="00D7412F">
      <w:pPr>
        <w:rPr>
          <w:rFonts w:asciiTheme="minorHAnsi" w:hAnsiTheme="minorHAnsi" w:cs="Arial"/>
          <w:sz w:val="20"/>
          <w:szCs w:val="20"/>
        </w:rPr>
      </w:pPr>
    </w:p>
    <w:p w:rsidR="00D7412F" w:rsidRDefault="003B31CD">
      <w:pPr>
        <w:ind w:left="360"/>
        <w:jc w:val="center"/>
        <w:rPr>
          <w:rFonts w:asciiTheme="minorHAnsi" w:hAnsiTheme="minorHAnsi" w:cs="Arial"/>
          <w:sz w:val="20"/>
          <w:szCs w:val="20"/>
        </w:rPr>
      </w:pPr>
      <w:r>
        <w:rPr>
          <w:rFonts w:asciiTheme="minorHAnsi" w:hAnsiTheme="minorHAnsi" w:cs="Arial"/>
          <w:sz w:val="20"/>
          <w:szCs w:val="20"/>
        </w:rPr>
        <w:t>§ 4</w:t>
      </w:r>
    </w:p>
    <w:p w:rsidR="00D7412F" w:rsidRDefault="003B31CD">
      <w:pPr>
        <w:ind w:left="360"/>
        <w:jc w:val="center"/>
        <w:rPr>
          <w:rFonts w:asciiTheme="minorHAnsi" w:hAnsiTheme="minorHAnsi" w:cstheme="minorHAnsi"/>
          <w:sz w:val="20"/>
          <w:szCs w:val="20"/>
        </w:rPr>
      </w:pPr>
      <w:r>
        <w:rPr>
          <w:rFonts w:asciiTheme="minorHAnsi" w:hAnsiTheme="minorHAnsi" w:cstheme="minorHAnsi"/>
          <w:sz w:val="20"/>
          <w:szCs w:val="20"/>
        </w:rPr>
        <w:t>Termin dostawy</w:t>
      </w:r>
    </w:p>
    <w:p w:rsidR="00D7412F" w:rsidRDefault="003B31CD">
      <w:pPr>
        <w:numPr>
          <w:ilvl w:val="0"/>
          <w:numId w:val="29"/>
        </w:numPr>
        <w:tabs>
          <w:tab w:val="clear" w:pos="720"/>
          <w:tab w:val="left" w:pos="567"/>
        </w:tabs>
        <w:jc w:val="both"/>
        <w:rPr>
          <w:rFonts w:asciiTheme="minorHAnsi" w:hAnsiTheme="minorHAnsi"/>
          <w:sz w:val="20"/>
          <w:szCs w:val="20"/>
        </w:rPr>
      </w:pPr>
      <w:r>
        <w:rPr>
          <w:rFonts w:asciiTheme="minorHAnsi" w:hAnsiTheme="minorHAnsi"/>
          <w:spacing w:val="2"/>
          <w:position w:val="-2"/>
          <w:sz w:val="20"/>
          <w:szCs w:val="20"/>
        </w:rPr>
        <w:t>Wykonawca zobowiązuje się do realizacji dostawy towaru w ilości i asortymencie zgodnie z zamówieniem zgłoszonym przez Zamawiającego te</w:t>
      </w:r>
      <w:r w:rsidR="008740EA">
        <w:rPr>
          <w:rFonts w:asciiTheme="minorHAnsi" w:hAnsiTheme="minorHAnsi"/>
          <w:spacing w:val="2"/>
          <w:position w:val="-2"/>
          <w:sz w:val="20"/>
          <w:szCs w:val="20"/>
        </w:rPr>
        <w:t>lefonicznie, e-mailem</w:t>
      </w:r>
      <w:r>
        <w:rPr>
          <w:rFonts w:asciiTheme="minorHAnsi" w:hAnsiTheme="minorHAnsi"/>
          <w:spacing w:val="2"/>
          <w:position w:val="-2"/>
          <w:sz w:val="20"/>
          <w:szCs w:val="20"/>
        </w:rPr>
        <w:t>.</w:t>
      </w:r>
    </w:p>
    <w:p w:rsidR="00D7412F" w:rsidRDefault="003B31CD">
      <w:pPr>
        <w:numPr>
          <w:ilvl w:val="0"/>
          <w:numId w:val="29"/>
        </w:numPr>
        <w:jc w:val="both"/>
        <w:rPr>
          <w:rFonts w:asciiTheme="minorHAnsi" w:hAnsiTheme="minorHAnsi"/>
          <w:sz w:val="20"/>
          <w:szCs w:val="20"/>
        </w:rPr>
      </w:pPr>
      <w:r>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D7412F" w:rsidRDefault="003B31CD">
      <w:pPr>
        <w:numPr>
          <w:ilvl w:val="0"/>
          <w:numId w:val="29"/>
        </w:numPr>
        <w:jc w:val="both"/>
        <w:rPr>
          <w:rFonts w:asciiTheme="minorHAnsi" w:hAnsiTheme="minorHAnsi"/>
          <w:sz w:val="20"/>
          <w:szCs w:val="20"/>
        </w:rPr>
      </w:pPr>
      <w:r>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rsidR="00D7412F" w:rsidRDefault="003B31CD">
      <w:pPr>
        <w:numPr>
          <w:ilvl w:val="0"/>
          <w:numId w:val="29"/>
        </w:numPr>
        <w:jc w:val="both"/>
        <w:rPr>
          <w:rFonts w:asciiTheme="minorHAnsi" w:hAnsiTheme="minorHAnsi"/>
          <w:sz w:val="20"/>
          <w:szCs w:val="20"/>
        </w:rPr>
      </w:pPr>
      <w:r>
        <w:rPr>
          <w:rFonts w:asciiTheme="minorHAnsi" w:hAnsiTheme="minorHAnsi"/>
          <w:spacing w:val="2"/>
          <w:position w:val="-2"/>
          <w:sz w:val="20"/>
          <w:szCs w:val="20"/>
        </w:rPr>
        <w:t>Wykonawca zobowiązuje się do dostarczenie zamówionej partii towaru do Apteki Zamawiającego na własny koszt i ryzyko w terminie do …… dni</w:t>
      </w:r>
      <w:r w:rsidR="008740EA">
        <w:rPr>
          <w:rFonts w:asciiTheme="minorHAnsi" w:hAnsiTheme="minorHAnsi"/>
          <w:spacing w:val="2"/>
          <w:position w:val="-2"/>
          <w:sz w:val="20"/>
          <w:szCs w:val="20"/>
        </w:rPr>
        <w:t xml:space="preserve"> roboczych</w:t>
      </w:r>
      <w:r>
        <w:rPr>
          <w:rFonts w:asciiTheme="minorHAnsi" w:hAnsiTheme="minorHAnsi"/>
          <w:spacing w:val="2"/>
          <w:position w:val="-2"/>
          <w:sz w:val="20"/>
          <w:szCs w:val="20"/>
        </w:rPr>
        <w:t xml:space="preserve"> od złożenia zamówienia</w:t>
      </w:r>
      <w:r>
        <w:rPr>
          <w:rFonts w:asciiTheme="minorHAnsi" w:hAnsiTheme="minorHAnsi"/>
          <w:spacing w:val="2"/>
          <w:position w:val="-2"/>
          <w:sz w:val="20"/>
          <w:szCs w:val="20"/>
        </w:rPr>
        <w:br/>
        <w:t xml:space="preserve"> (z wyjątkiem świąt i niedziel). Dostawa towaru będzie miała miejsce w godzinach pracy Apteki (poniedziałek – piątek godz. 8.00 do 14.00). Do obowiązków Wykonawcy należy również rozładunek towaru dokonany na własny koszt i ryzyko na miejsce wskazane przez Zamawiającego.</w:t>
      </w:r>
    </w:p>
    <w:p w:rsidR="00D7412F" w:rsidRDefault="003B31CD">
      <w:pPr>
        <w:numPr>
          <w:ilvl w:val="0"/>
          <w:numId w:val="29"/>
        </w:numPr>
        <w:jc w:val="both"/>
        <w:rPr>
          <w:rFonts w:asciiTheme="minorHAnsi" w:hAnsiTheme="minorHAnsi"/>
          <w:sz w:val="20"/>
          <w:szCs w:val="20"/>
        </w:rPr>
      </w:pPr>
      <w:r>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D7412F" w:rsidRDefault="003B31CD">
      <w:pPr>
        <w:numPr>
          <w:ilvl w:val="0"/>
          <w:numId w:val="29"/>
        </w:numPr>
        <w:jc w:val="both"/>
        <w:rPr>
          <w:rFonts w:asciiTheme="minorHAnsi" w:hAnsiTheme="minorHAnsi"/>
          <w:sz w:val="20"/>
          <w:szCs w:val="20"/>
        </w:rPr>
      </w:pPr>
      <w:r>
        <w:rPr>
          <w:rFonts w:asciiTheme="minorHAnsi" w:hAnsiTheme="minorHAnsi"/>
          <w:sz w:val="20"/>
          <w:szCs w:val="20"/>
        </w:rPr>
        <w:t>Odbiór asortymentu odbywać się będzie na podstawie</w:t>
      </w:r>
      <w:r w:rsidR="008740EA">
        <w:rPr>
          <w:rFonts w:asciiTheme="minorHAnsi" w:hAnsiTheme="minorHAnsi"/>
          <w:sz w:val="20"/>
          <w:szCs w:val="20"/>
        </w:rPr>
        <w:t xml:space="preserve"> prawidłowo</w:t>
      </w:r>
      <w:r>
        <w:rPr>
          <w:rFonts w:asciiTheme="minorHAnsi" w:hAnsiTheme="minorHAnsi"/>
          <w:sz w:val="20"/>
          <w:szCs w:val="20"/>
        </w:rPr>
        <w:t xml:space="preserve"> wystawionej faktury VAT z określeniem przedmiotu umowy oraz ceny jednostkowej netto i brutto, dacie ważności i nr serii towaru.</w:t>
      </w:r>
    </w:p>
    <w:p w:rsidR="00D7412F" w:rsidRDefault="003B31CD">
      <w:pPr>
        <w:numPr>
          <w:ilvl w:val="0"/>
          <w:numId w:val="29"/>
        </w:numPr>
        <w:jc w:val="both"/>
        <w:rPr>
          <w:rFonts w:asciiTheme="minorHAnsi" w:hAnsiTheme="minorHAnsi"/>
          <w:sz w:val="20"/>
          <w:szCs w:val="20"/>
        </w:rPr>
      </w:pPr>
      <w:r>
        <w:rPr>
          <w:rFonts w:asciiTheme="minorHAnsi" w:hAnsiTheme="minorHAnsi"/>
          <w:sz w:val="20"/>
          <w:szCs w:val="20"/>
        </w:rPr>
        <w:t xml:space="preserve">Adres e-mail osoby do kontaktu ze strony Zamawiającego: </w:t>
      </w:r>
      <w:hyperlink r:id="rId11">
        <w:r>
          <w:rPr>
            <w:rStyle w:val="czeinternetowe"/>
            <w:rFonts w:asciiTheme="minorHAnsi" w:hAnsiTheme="minorHAnsi"/>
            <w:sz w:val="20"/>
            <w:szCs w:val="20"/>
          </w:rPr>
          <w:t>apteka@zozmswlodz.pl</w:t>
        </w:r>
      </w:hyperlink>
      <w:r>
        <w:rPr>
          <w:rFonts w:asciiTheme="minorHAnsi" w:hAnsiTheme="minorHAnsi"/>
          <w:sz w:val="20"/>
          <w:szCs w:val="20"/>
        </w:rPr>
        <w:t xml:space="preserve"> </w:t>
      </w:r>
    </w:p>
    <w:p w:rsidR="00D7412F" w:rsidRDefault="003B31CD">
      <w:pPr>
        <w:numPr>
          <w:ilvl w:val="0"/>
          <w:numId w:val="29"/>
        </w:numPr>
        <w:jc w:val="both"/>
        <w:rPr>
          <w:rFonts w:asciiTheme="minorHAnsi" w:hAnsiTheme="minorHAnsi"/>
          <w:sz w:val="20"/>
          <w:szCs w:val="20"/>
        </w:rPr>
      </w:pPr>
      <w:r>
        <w:rPr>
          <w:rFonts w:asciiTheme="minorHAnsi" w:hAnsiTheme="minorHAnsi"/>
          <w:sz w:val="20"/>
          <w:szCs w:val="20"/>
        </w:rPr>
        <w:t>Adres e-mail osoby do kontaktu ze strony Wykonawcy: ………………………………………………………..</w:t>
      </w:r>
    </w:p>
    <w:p w:rsidR="00D7412F" w:rsidRDefault="00D7412F">
      <w:pPr>
        <w:rPr>
          <w:rFonts w:asciiTheme="minorHAnsi" w:hAnsiTheme="minorHAnsi" w:cs="Arial"/>
          <w:sz w:val="20"/>
          <w:szCs w:val="20"/>
        </w:rPr>
      </w:pPr>
    </w:p>
    <w:p w:rsidR="00D7412F" w:rsidRDefault="003B31CD">
      <w:pPr>
        <w:jc w:val="center"/>
        <w:rPr>
          <w:rFonts w:asciiTheme="minorHAnsi" w:hAnsiTheme="minorHAnsi" w:cs="Arial"/>
          <w:sz w:val="20"/>
          <w:szCs w:val="20"/>
        </w:rPr>
      </w:pPr>
      <w:r>
        <w:rPr>
          <w:rFonts w:asciiTheme="minorHAnsi" w:hAnsiTheme="minorHAnsi" w:cs="Arial"/>
          <w:sz w:val="20"/>
          <w:szCs w:val="20"/>
        </w:rPr>
        <w:t>§ 5</w:t>
      </w:r>
    </w:p>
    <w:p w:rsidR="00D7412F" w:rsidRDefault="003B31CD">
      <w:pPr>
        <w:numPr>
          <w:ilvl w:val="0"/>
          <w:numId w:val="45"/>
        </w:numPr>
        <w:tabs>
          <w:tab w:val="left" w:pos="720"/>
        </w:tabs>
        <w:jc w:val="both"/>
        <w:rPr>
          <w:rFonts w:asciiTheme="minorHAnsi" w:hAnsiTheme="minorHAnsi" w:cs="Arial"/>
          <w:sz w:val="20"/>
          <w:szCs w:val="20"/>
        </w:rPr>
      </w:pPr>
      <w:r>
        <w:rPr>
          <w:rFonts w:asciiTheme="minorHAnsi" w:hAnsiTheme="minorHAnsi" w:cs="Arial"/>
          <w:sz w:val="20"/>
          <w:szCs w:val="20"/>
        </w:rPr>
        <w:t>W przypadku braków ilościowych lub jakościowych w dostawie Zamawiający w terminie 3 dni od dnia otrzymania towaru zawiadamia Wykonawcę pisemnie o wadach.</w:t>
      </w:r>
    </w:p>
    <w:p w:rsidR="00D7412F" w:rsidRDefault="003B31CD">
      <w:pPr>
        <w:numPr>
          <w:ilvl w:val="0"/>
          <w:numId w:val="28"/>
        </w:numPr>
        <w:tabs>
          <w:tab w:val="left" w:pos="720"/>
        </w:tabs>
        <w:jc w:val="both"/>
        <w:rPr>
          <w:rFonts w:asciiTheme="minorHAnsi" w:hAnsiTheme="minorHAnsi" w:cs="Arial"/>
          <w:sz w:val="20"/>
          <w:szCs w:val="20"/>
        </w:rPr>
      </w:pPr>
      <w:r>
        <w:rPr>
          <w:rFonts w:asciiTheme="minorHAnsi" w:hAnsiTheme="minorHAnsi" w:cs="Arial"/>
          <w:sz w:val="20"/>
          <w:szCs w:val="20"/>
        </w:rPr>
        <w:t xml:space="preserve">Wykonawca zobowiązuje się do niezwłocznej wymiany wadliwego towaru na zgodny </w:t>
      </w:r>
      <w:r>
        <w:rPr>
          <w:rFonts w:asciiTheme="minorHAnsi" w:hAnsiTheme="minorHAnsi" w:cs="Arial"/>
          <w:sz w:val="20"/>
          <w:szCs w:val="20"/>
        </w:rPr>
        <w:br/>
        <w:t xml:space="preserve">z zamówieniem co do jakości, ewentualnie w razie braków ilościowych do niezwłocznego dostarczenia brakującej ilości, nie później niż w terminie 3 dni od dnia otrzymania informacji </w:t>
      </w:r>
      <w:r>
        <w:rPr>
          <w:rFonts w:asciiTheme="minorHAnsi" w:hAnsiTheme="minorHAnsi" w:cs="Arial"/>
          <w:sz w:val="20"/>
          <w:szCs w:val="20"/>
        </w:rPr>
        <w:br/>
        <w:t>o brakach lub o złej jakości towaru.</w:t>
      </w:r>
    </w:p>
    <w:p w:rsidR="00D7412F" w:rsidRDefault="003B31CD">
      <w:pPr>
        <w:numPr>
          <w:ilvl w:val="0"/>
          <w:numId w:val="28"/>
        </w:numPr>
        <w:tabs>
          <w:tab w:val="left" w:pos="720"/>
        </w:tabs>
        <w:jc w:val="both"/>
        <w:rPr>
          <w:rFonts w:asciiTheme="minorHAnsi" w:hAnsiTheme="minorHAnsi" w:cs="Arial"/>
          <w:sz w:val="20"/>
          <w:szCs w:val="20"/>
        </w:rPr>
      </w:pPr>
      <w:r>
        <w:rPr>
          <w:rFonts w:asciiTheme="minorHAnsi" w:hAnsiTheme="minorHAnsi" w:cs="Arial"/>
          <w:sz w:val="20"/>
          <w:szCs w:val="20"/>
        </w:rPr>
        <w:t>Strony ustalają, iż w przypadku:</w:t>
      </w:r>
    </w:p>
    <w:p w:rsidR="00D7412F" w:rsidRDefault="003B31CD">
      <w:pPr>
        <w:numPr>
          <w:ilvl w:val="0"/>
          <w:numId w:val="33"/>
        </w:numPr>
        <w:jc w:val="both"/>
        <w:rPr>
          <w:rFonts w:asciiTheme="minorHAnsi" w:hAnsiTheme="minorHAnsi" w:cs="Arial"/>
          <w:sz w:val="20"/>
          <w:szCs w:val="20"/>
        </w:rPr>
      </w:pPr>
      <w:r>
        <w:rPr>
          <w:rFonts w:asciiTheme="minorHAnsi" w:hAnsiTheme="minorHAnsi" w:cs="Arial"/>
          <w:sz w:val="20"/>
          <w:szCs w:val="20"/>
        </w:rPr>
        <w:t xml:space="preserve">opóźnienia w dostarczeniu przedmiotu umowy, Wykonawca zapłaci Zamawiającemu karę </w:t>
      </w:r>
      <w:r>
        <w:rPr>
          <w:rFonts w:asciiTheme="minorHAnsi" w:hAnsiTheme="minorHAnsi" w:cs="Arial"/>
          <w:sz w:val="20"/>
          <w:szCs w:val="20"/>
        </w:rPr>
        <w:br/>
        <w:t>w wysokości 1% wartości brutto opóźnionej dostawy za każdy dzień opóźnienia, nie mniej niż 50 zł;</w:t>
      </w:r>
    </w:p>
    <w:p w:rsidR="00D7412F" w:rsidRDefault="003B31CD">
      <w:pPr>
        <w:numPr>
          <w:ilvl w:val="0"/>
          <w:numId w:val="33"/>
        </w:numPr>
        <w:jc w:val="both"/>
        <w:rPr>
          <w:rFonts w:asciiTheme="minorHAnsi" w:hAnsiTheme="minorHAnsi" w:cs="Arial"/>
          <w:sz w:val="20"/>
          <w:szCs w:val="20"/>
        </w:rPr>
      </w:pPr>
      <w:r>
        <w:rPr>
          <w:rFonts w:asciiTheme="minorHAnsi" w:hAnsiTheme="minorHAnsi" w:cs="Arial"/>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 nie mniej niż 50 zł;</w:t>
      </w:r>
    </w:p>
    <w:p w:rsidR="00D7412F" w:rsidRDefault="003B31CD">
      <w:pPr>
        <w:numPr>
          <w:ilvl w:val="0"/>
          <w:numId w:val="33"/>
        </w:numPr>
        <w:jc w:val="both"/>
        <w:rPr>
          <w:rFonts w:asciiTheme="minorHAnsi" w:hAnsiTheme="minorHAnsi" w:cs="Arial"/>
          <w:sz w:val="20"/>
          <w:szCs w:val="20"/>
        </w:rPr>
      </w:pPr>
      <w:r>
        <w:rPr>
          <w:rFonts w:asciiTheme="minorHAnsi" w:hAnsiTheme="minorHAnsi" w:cs="Arial"/>
          <w:sz w:val="20"/>
          <w:szCs w:val="20"/>
        </w:rPr>
        <w:t>odstąpienia od umowy z powodu okoliczności, za które odpowiada Wykonawca - Wykonawca zobowiązuje się zapłacić Zamawiającemu karę w wysokości 10% wartości brutto przedmiotu umowy, o której mowa w § 2 ust. 2 Umowy.</w:t>
      </w:r>
    </w:p>
    <w:p w:rsidR="00D7412F" w:rsidRDefault="003B31CD">
      <w:pPr>
        <w:ind w:left="360"/>
        <w:jc w:val="both"/>
        <w:rPr>
          <w:rFonts w:asciiTheme="minorHAnsi" w:hAnsiTheme="minorHAnsi" w:cs="Arial"/>
          <w:sz w:val="20"/>
          <w:szCs w:val="20"/>
        </w:rPr>
      </w:pPr>
      <w:r>
        <w:rPr>
          <w:rFonts w:asciiTheme="minorHAnsi" w:hAnsiTheme="minorHAnsi" w:cs="Arial"/>
          <w:sz w:val="20"/>
          <w:szCs w:val="20"/>
        </w:rPr>
        <w:t>Wyżej wymienione kary mogą podlegać sumowaniu.</w:t>
      </w:r>
    </w:p>
    <w:p w:rsidR="00D7412F" w:rsidRDefault="003B31CD">
      <w:pPr>
        <w:numPr>
          <w:ilvl w:val="0"/>
          <w:numId w:val="28"/>
        </w:numPr>
        <w:tabs>
          <w:tab w:val="left" w:pos="720"/>
        </w:tabs>
        <w:jc w:val="both"/>
        <w:rPr>
          <w:rFonts w:asciiTheme="minorHAnsi" w:hAnsiTheme="minorHAnsi" w:cs="Arial"/>
          <w:sz w:val="20"/>
          <w:szCs w:val="20"/>
        </w:rPr>
      </w:pPr>
      <w:r>
        <w:rPr>
          <w:rFonts w:asciiTheme="minorHAnsi" w:hAnsiTheme="minorHAnsi" w:cs="Arial"/>
          <w:sz w:val="20"/>
          <w:szCs w:val="20"/>
        </w:rPr>
        <w:t>W razie opóźnienia w zapłacie wyżej wymienionych kar Zamawiający może potrącić należną mu karę z należności Wykonawcy. Potrącenie takie nie wymaga zgody Wykonawcy.</w:t>
      </w:r>
    </w:p>
    <w:p w:rsidR="00D7412F" w:rsidRDefault="003B31CD">
      <w:pPr>
        <w:numPr>
          <w:ilvl w:val="0"/>
          <w:numId w:val="28"/>
        </w:numPr>
        <w:tabs>
          <w:tab w:val="left" w:pos="720"/>
        </w:tabs>
        <w:jc w:val="both"/>
        <w:rPr>
          <w:rFonts w:asciiTheme="minorHAnsi" w:hAnsiTheme="minorHAnsi" w:cs="Arial"/>
          <w:sz w:val="20"/>
          <w:szCs w:val="20"/>
        </w:rPr>
      </w:pPr>
      <w:r>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D7412F" w:rsidRDefault="003B31CD">
      <w:pPr>
        <w:numPr>
          <w:ilvl w:val="0"/>
          <w:numId w:val="28"/>
        </w:numPr>
        <w:jc w:val="both"/>
        <w:rPr>
          <w:rFonts w:asciiTheme="minorHAnsi" w:hAnsiTheme="minorHAnsi" w:cs="Arial"/>
          <w:sz w:val="20"/>
          <w:szCs w:val="20"/>
        </w:rPr>
      </w:pPr>
      <w:r>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D7412F" w:rsidRPr="008740EA" w:rsidRDefault="003B31CD" w:rsidP="008740EA">
      <w:pPr>
        <w:numPr>
          <w:ilvl w:val="0"/>
          <w:numId w:val="28"/>
        </w:numPr>
        <w:tabs>
          <w:tab w:val="left" w:pos="720"/>
        </w:tabs>
        <w:jc w:val="both"/>
        <w:rPr>
          <w:rFonts w:asciiTheme="minorHAnsi" w:hAnsiTheme="minorHAnsi" w:cs="Arial"/>
          <w:sz w:val="20"/>
          <w:szCs w:val="20"/>
        </w:rPr>
      </w:pPr>
      <w:r>
        <w:rPr>
          <w:rFonts w:asciiTheme="minorHAnsi" w:hAnsiTheme="minorHAnsi" w:cs="Arial"/>
          <w:sz w:val="20"/>
          <w:szCs w:val="20"/>
        </w:rPr>
        <w:t xml:space="preserve">Zakup interwencyjny, o którym mowa powyżej skutkuje zmniejszeniem ilości przedmiotu umowy </w:t>
      </w:r>
      <w:r>
        <w:rPr>
          <w:rFonts w:asciiTheme="minorHAnsi" w:hAnsiTheme="minorHAnsi" w:cs="Arial"/>
          <w:sz w:val="20"/>
          <w:szCs w:val="20"/>
        </w:rPr>
        <w:br/>
        <w:t>o wielkość tego zakupu.</w:t>
      </w:r>
    </w:p>
    <w:p w:rsidR="00D7412F" w:rsidRDefault="00D7412F">
      <w:pPr>
        <w:ind w:left="360"/>
        <w:jc w:val="center"/>
        <w:rPr>
          <w:rFonts w:asciiTheme="minorHAnsi" w:hAnsiTheme="minorHAnsi" w:cs="Arial"/>
          <w:sz w:val="20"/>
          <w:szCs w:val="20"/>
        </w:rPr>
      </w:pPr>
    </w:p>
    <w:p w:rsidR="00D7412F" w:rsidRDefault="003B31CD">
      <w:pPr>
        <w:ind w:left="360"/>
        <w:jc w:val="center"/>
        <w:rPr>
          <w:rFonts w:asciiTheme="minorHAnsi" w:hAnsiTheme="minorHAnsi" w:cs="Arial"/>
          <w:sz w:val="20"/>
          <w:szCs w:val="20"/>
        </w:rPr>
      </w:pPr>
      <w:r>
        <w:rPr>
          <w:rFonts w:asciiTheme="minorHAnsi" w:hAnsiTheme="minorHAnsi" w:cs="Arial"/>
          <w:sz w:val="20"/>
          <w:szCs w:val="20"/>
        </w:rPr>
        <w:t>§ 6</w:t>
      </w:r>
    </w:p>
    <w:p w:rsidR="00D7412F" w:rsidRDefault="003B31CD">
      <w:pPr>
        <w:ind w:left="360"/>
        <w:jc w:val="both"/>
        <w:rPr>
          <w:rFonts w:asciiTheme="minorHAnsi" w:hAnsiTheme="minorHAnsi" w:cs="Arial"/>
          <w:sz w:val="20"/>
          <w:szCs w:val="20"/>
        </w:rPr>
      </w:pPr>
      <w:r>
        <w:rPr>
          <w:rFonts w:asciiTheme="minorHAnsi" w:hAnsiTheme="minorHAnsi" w:cs="Arial"/>
          <w:sz w:val="20"/>
          <w:szCs w:val="20"/>
        </w:rPr>
        <w:t>1.</w:t>
      </w:r>
      <w:r>
        <w:rPr>
          <w:rFonts w:asciiTheme="minorHAnsi" w:hAnsiTheme="minorHAnsi" w:cs="Arial"/>
          <w:sz w:val="20"/>
          <w:szCs w:val="20"/>
        </w:rPr>
        <w:tab/>
        <w:t>Umowa zawarta została na czas określony od dnia ………… do dnia………………………</w:t>
      </w:r>
    </w:p>
    <w:p w:rsidR="00D7412F" w:rsidRDefault="003B31CD">
      <w:pPr>
        <w:ind w:left="360"/>
        <w:jc w:val="both"/>
        <w:rPr>
          <w:rFonts w:asciiTheme="minorHAnsi" w:hAnsiTheme="minorHAnsi" w:cs="Arial"/>
          <w:sz w:val="20"/>
          <w:szCs w:val="20"/>
        </w:rPr>
      </w:pPr>
      <w:r>
        <w:rPr>
          <w:rFonts w:asciiTheme="minorHAnsi" w:hAnsiTheme="minorHAnsi" w:cs="Arial"/>
          <w:sz w:val="20"/>
          <w:szCs w:val="20"/>
        </w:rPr>
        <w:t>2.</w:t>
      </w:r>
      <w:r>
        <w:rPr>
          <w:rFonts w:asciiTheme="minorHAnsi" w:hAnsiTheme="minorHAnsi" w:cs="Arial"/>
          <w:sz w:val="20"/>
          <w:szCs w:val="20"/>
        </w:rPr>
        <w:tab/>
        <w:t xml:space="preserve">Zamawiający ma prawo rozwiązania umowy ze skutkiem natychmiastowym, w przypadku:  </w:t>
      </w:r>
    </w:p>
    <w:p w:rsidR="00D7412F" w:rsidRDefault="003B31CD">
      <w:pPr>
        <w:ind w:left="360"/>
        <w:jc w:val="both"/>
        <w:rPr>
          <w:rFonts w:asciiTheme="minorHAnsi" w:hAnsiTheme="minorHAnsi" w:cs="Arial"/>
          <w:sz w:val="20"/>
          <w:szCs w:val="20"/>
        </w:rPr>
      </w:pPr>
      <w:r>
        <w:rPr>
          <w:rFonts w:asciiTheme="minorHAnsi" w:hAnsiTheme="minorHAnsi" w:cs="Arial"/>
          <w:sz w:val="20"/>
          <w:szCs w:val="20"/>
        </w:rPr>
        <w:t>A) trzykrotnego dostarczenia towaru przez Wykonawcę  z opóźnieniem powyżej 3 dni roboczych w stosunku do terminu określonego w § 4 ust 4;</w:t>
      </w:r>
    </w:p>
    <w:p w:rsidR="00D7412F" w:rsidRDefault="003B31CD">
      <w:pPr>
        <w:ind w:left="360"/>
        <w:jc w:val="both"/>
        <w:rPr>
          <w:rFonts w:asciiTheme="minorHAnsi" w:hAnsiTheme="minorHAnsi" w:cs="Arial"/>
          <w:sz w:val="20"/>
          <w:szCs w:val="20"/>
        </w:rPr>
      </w:pPr>
      <w:r>
        <w:rPr>
          <w:rFonts w:asciiTheme="minorHAnsi" w:hAnsiTheme="minorHAnsi" w:cs="Arial"/>
          <w:sz w:val="20"/>
          <w:szCs w:val="20"/>
        </w:rPr>
        <w:t>B) dwukrotnej dostawy towaru wadliwego;</w:t>
      </w:r>
    </w:p>
    <w:p w:rsidR="00D7412F" w:rsidRDefault="003B31CD">
      <w:pPr>
        <w:ind w:left="360"/>
        <w:jc w:val="both"/>
        <w:rPr>
          <w:rFonts w:asciiTheme="minorHAnsi" w:hAnsiTheme="minorHAnsi" w:cs="Arial"/>
          <w:sz w:val="20"/>
          <w:szCs w:val="20"/>
        </w:rPr>
      </w:pPr>
      <w:r>
        <w:rPr>
          <w:rFonts w:asciiTheme="minorHAnsi" w:hAnsiTheme="minorHAnsi" w:cs="Arial"/>
          <w:sz w:val="20"/>
          <w:szCs w:val="20"/>
        </w:rPr>
        <w:t>C)  innego rażącego naruszenia postanowień niniejszej umowy przez Wykonawcę.</w:t>
      </w:r>
    </w:p>
    <w:p w:rsidR="00D7412F" w:rsidRDefault="003B31CD">
      <w:pPr>
        <w:ind w:left="360"/>
        <w:jc w:val="both"/>
        <w:rPr>
          <w:rFonts w:asciiTheme="minorHAnsi" w:hAnsiTheme="minorHAnsi" w:cs="Arial"/>
          <w:sz w:val="20"/>
          <w:szCs w:val="20"/>
        </w:rPr>
      </w:pPr>
      <w:r>
        <w:rPr>
          <w:rFonts w:asciiTheme="minorHAnsi" w:hAnsiTheme="minorHAnsi" w:cs="Arial"/>
          <w:sz w:val="20"/>
          <w:szCs w:val="20"/>
        </w:rPr>
        <w:t>3.</w:t>
      </w:r>
      <w:r>
        <w:rPr>
          <w:rFonts w:asciiTheme="minorHAnsi" w:hAnsiTheme="minorHAnsi"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D7412F" w:rsidRDefault="003B31CD">
      <w:pPr>
        <w:ind w:left="360"/>
        <w:jc w:val="both"/>
        <w:rPr>
          <w:rFonts w:asciiTheme="minorHAnsi" w:hAnsiTheme="minorHAnsi" w:cs="Arial"/>
          <w:sz w:val="20"/>
          <w:szCs w:val="20"/>
        </w:rPr>
      </w:pPr>
      <w:r>
        <w:rPr>
          <w:rFonts w:asciiTheme="minorHAnsi" w:hAnsiTheme="minorHAnsi" w:cs="Arial"/>
          <w:sz w:val="20"/>
          <w:szCs w:val="20"/>
        </w:rPr>
        <w:t>4.</w:t>
      </w:r>
      <w:r>
        <w:rPr>
          <w:rFonts w:asciiTheme="minorHAnsi" w:hAnsiTheme="minorHAnsi" w:cs="Arial"/>
          <w:sz w:val="20"/>
          <w:szCs w:val="20"/>
        </w:rPr>
        <w:tab/>
        <w:t>W przypadku o którym mowa w ust 2,3 niniejszego paragrafu Wykonawca może żądać wyłącznie wynagrodzenia należnego z tytułu wykonania części umowy.</w:t>
      </w:r>
    </w:p>
    <w:p w:rsidR="00D7412F" w:rsidRDefault="00D7412F">
      <w:pPr>
        <w:jc w:val="center"/>
        <w:rPr>
          <w:rFonts w:asciiTheme="minorHAnsi" w:hAnsiTheme="minorHAnsi" w:cs="Arial"/>
          <w:sz w:val="20"/>
          <w:szCs w:val="20"/>
        </w:rPr>
      </w:pPr>
    </w:p>
    <w:p w:rsidR="00D7412F" w:rsidRDefault="00D7412F" w:rsidP="008740EA">
      <w:pPr>
        <w:rPr>
          <w:rFonts w:asciiTheme="minorHAnsi" w:hAnsiTheme="minorHAnsi" w:cs="Arial"/>
          <w:sz w:val="20"/>
          <w:szCs w:val="20"/>
        </w:rPr>
      </w:pPr>
    </w:p>
    <w:p w:rsidR="00D7412F" w:rsidRDefault="003B31CD">
      <w:pPr>
        <w:ind w:left="360"/>
        <w:jc w:val="center"/>
        <w:rPr>
          <w:rFonts w:asciiTheme="minorHAnsi" w:hAnsiTheme="minorHAnsi" w:cs="Arial"/>
          <w:sz w:val="20"/>
          <w:szCs w:val="20"/>
        </w:rPr>
      </w:pPr>
      <w:r>
        <w:rPr>
          <w:rFonts w:asciiTheme="minorHAnsi" w:hAnsiTheme="minorHAnsi" w:cs="Arial"/>
          <w:sz w:val="20"/>
          <w:szCs w:val="20"/>
        </w:rPr>
        <w:t>§ 7</w:t>
      </w:r>
    </w:p>
    <w:p w:rsidR="00D7412F" w:rsidRDefault="003B31CD">
      <w:pPr>
        <w:numPr>
          <w:ilvl w:val="0"/>
          <w:numId w:val="46"/>
        </w:numPr>
        <w:ind w:left="360"/>
        <w:jc w:val="both"/>
        <w:textAlignment w:val="baseline"/>
        <w:rPr>
          <w:rFonts w:asciiTheme="minorHAnsi" w:hAnsiTheme="minorHAnsi" w:cs="Arial"/>
          <w:sz w:val="20"/>
          <w:szCs w:val="20"/>
        </w:rPr>
      </w:pPr>
      <w:r>
        <w:rPr>
          <w:rFonts w:asciiTheme="minorHAnsi" w:hAnsiTheme="minorHAns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D7412F" w:rsidRDefault="00D7412F">
      <w:pPr>
        <w:rPr>
          <w:rFonts w:asciiTheme="minorHAnsi" w:hAnsiTheme="minorHAnsi" w:cs="Arial"/>
          <w:sz w:val="20"/>
          <w:szCs w:val="20"/>
        </w:rPr>
      </w:pPr>
    </w:p>
    <w:p w:rsidR="00D7412F" w:rsidRDefault="003B31CD">
      <w:pPr>
        <w:ind w:left="360"/>
        <w:jc w:val="center"/>
        <w:rPr>
          <w:rFonts w:asciiTheme="minorHAnsi" w:hAnsiTheme="minorHAnsi" w:cs="Arial"/>
          <w:sz w:val="20"/>
          <w:szCs w:val="20"/>
        </w:rPr>
      </w:pPr>
      <w:r>
        <w:rPr>
          <w:rFonts w:asciiTheme="minorHAnsi" w:hAnsiTheme="minorHAnsi" w:cs="Arial"/>
          <w:sz w:val="20"/>
          <w:szCs w:val="20"/>
        </w:rPr>
        <w:t>§ 8</w:t>
      </w:r>
    </w:p>
    <w:p w:rsidR="00D7412F" w:rsidRDefault="003B31CD">
      <w:pPr>
        <w:numPr>
          <w:ilvl w:val="0"/>
          <w:numId w:val="47"/>
        </w:numPr>
        <w:tabs>
          <w:tab w:val="left" w:pos="720"/>
        </w:tabs>
        <w:jc w:val="both"/>
        <w:textAlignment w:val="baseline"/>
        <w:rPr>
          <w:rFonts w:asciiTheme="minorHAnsi" w:hAnsiTheme="minorHAnsi" w:cs="Arial"/>
          <w:sz w:val="20"/>
          <w:szCs w:val="20"/>
        </w:rPr>
      </w:pPr>
      <w:r>
        <w:rPr>
          <w:rFonts w:asciiTheme="minorHAnsi" w:hAnsiTheme="minorHAnsi" w:cs="Arial"/>
          <w:sz w:val="20"/>
          <w:szCs w:val="20"/>
        </w:rPr>
        <w:t>Wszelkie zmiany bądź uzupełnienia niniejszej umowy wymagają formy pisemnej pod rygorem nieważności.</w:t>
      </w:r>
    </w:p>
    <w:p w:rsidR="00D7412F" w:rsidRDefault="003B31CD">
      <w:pPr>
        <w:numPr>
          <w:ilvl w:val="0"/>
          <w:numId w:val="26"/>
        </w:numPr>
        <w:tabs>
          <w:tab w:val="left" w:pos="720"/>
        </w:tabs>
        <w:jc w:val="both"/>
        <w:textAlignment w:val="baseline"/>
        <w:rPr>
          <w:rFonts w:asciiTheme="minorHAnsi" w:hAnsiTheme="minorHAnsi" w:cs="Arial"/>
          <w:sz w:val="20"/>
          <w:szCs w:val="20"/>
        </w:rPr>
      </w:pPr>
      <w:r>
        <w:rPr>
          <w:rFonts w:asciiTheme="minorHAnsi" w:hAnsiTheme="minorHAnsi" w:cs="Arial"/>
          <w:sz w:val="20"/>
          <w:szCs w:val="20"/>
        </w:rPr>
        <w:t>Zgodnie z art. 144 Ustawy PZP Zamawiający  przewiduje możliwość dokonania zmiany warunków zawartej umowy w zakresie:</w:t>
      </w:r>
    </w:p>
    <w:p w:rsidR="00D7412F" w:rsidRDefault="003B31CD">
      <w:pPr>
        <w:numPr>
          <w:ilvl w:val="0"/>
          <w:numId w:val="35"/>
        </w:numPr>
        <w:tabs>
          <w:tab w:val="left" w:pos="-5529"/>
        </w:tabs>
        <w:ind w:left="709" w:hanging="283"/>
        <w:jc w:val="both"/>
        <w:rPr>
          <w:rFonts w:asciiTheme="minorHAnsi" w:hAnsiTheme="minorHAnsi" w:cs="Arial"/>
          <w:b/>
          <w:sz w:val="20"/>
          <w:szCs w:val="20"/>
        </w:rPr>
      </w:pPr>
      <w:r>
        <w:rPr>
          <w:rFonts w:asciiTheme="minorHAnsi" w:hAnsiTheme="minorHAnsi" w:cs="Arial"/>
          <w:b/>
          <w:sz w:val="20"/>
          <w:szCs w:val="20"/>
        </w:rPr>
        <w:t>zmiany ceny jednostkowej towaru spowodowanej zmianą stawki podatku  od towarów i usług VAT</w:t>
      </w:r>
    </w:p>
    <w:p w:rsidR="00D7412F" w:rsidRDefault="003B31CD">
      <w:pPr>
        <w:numPr>
          <w:ilvl w:val="0"/>
          <w:numId w:val="35"/>
        </w:numPr>
        <w:tabs>
          <w:tab w:val="left" w:pos="-5529"/>
        </w:tabs>
        <w:ind w:left="709" w:hanging="283"/>
        <w:jc w:val="both"/>
        <w:rPr>
          <w:rFonts w:asciiTheme="minorHAnsi" w:hAnsiTheme="minorHAnsi" w:cs="Arial"/>
          <w:b/>
          <w:sz w:val="20"/>
          <w:szCs w:val="20"/>
        </w:rPr>
      </w:pPr>
      <w:r>
        <w:rPr>
          <w:rFonts w:asciiTheme="minorHAnsi" w:hAnsiTheme="minorHAnsi" w:cs="Arial"/>
          <w:b/>
          <w:sz w:val="20"/>
          <w:szCs w:val="20"/>
        </w:rPr>
        <w:t>zmiany numeru katalogowego danego towaru, jeżeli nie spowoduje to zmiany przedmiotu umowy;</w:t>
      </w:r>
    </w:p>
    <w:p w:rsidR="00D7412F" w:rsidRDefault="003B31CD">
      <w:pPr>
        <w:numPr>
          <w:ilvl w:val="0"/>
          <w:numId w:val="35"/>
        </w:numPr>
        <w:tabs>
          <w:tab w:val="left" w:pos="-5529"/>
        </w:tabs>
        <w:ind w:left="709" w:hanging="283"/>
        <w:jc w:val="both"/>
        <w:rPr>
          <w:rFonts w:asciiTheme="minorHAnsi" w:hAnsiTheme="minorHAnsi" w:cs="Arial"/>
          <w:b/>
          <w:sz w:val="20"/>
          <w:szCs w:val="20"/>
        </w:rPr>
      </w:pPr>
      <w:r>
        <w:rPr>
          <w:rFonts w:asciiTheme="minorHAnsi" w:hAnsiTheme="minorHAnsi" w:cs="Arial"/>
          <w:b/>
          <w:sz w:val="20"/>
          <w:szCs w:val="20"/>
        </w:rPr>
        <w:t>wydłużenie okresu trwania umowy w przypadku niewyczerpania całości asortymentu określonego w załączniku „Formularz cenowy”</w:t>
      </w:r>
    </w:p>
    <w:p w:rsidR="00D7412F" w:rsidRDefault="003B31CD">
      <w:pPr>
        <w:pStyle w:val="Akapitzlist"/>
        <w:numPr>
          <w:ilvl w:val="0"/>
          <w:numId w:val="35"/>
        </w:numPr>
        <w:ind w:left="709" w:hanging="283"/>
        <w:rPr>
          <w:rFonts w:asciiTheme="minorHAnsi" w:hAnsiTheme="minorHAnsi" w:cs="Arial"/>
          <w:b/>
          <w:sz w:val="20"/>
          <w:szCs w:val="20"/>
        </w:rPr>
      </w:pPr>
      <w:r>
        <w:rPr>
          <w:rFonts w:asciiTheme="minorHAnsi" w:hAnsiTheme="minorHAnsi" w:cs="Arial"/>
          <w:b/>
          <w:sz w:val="20"/>
          <w:szCs w:val="20"/>
        </w:rPr>
        <w:t>w zakresie zwiększenia lub zmniejszenia asortymentu towarów wskazanych w umowie w formularzu asortymentowo-cenowym, jeżeli nie spowoduje to przekroczenia wartości brutto umowy;</w:t>
      </w:r>
    </w:p>
    <w:p w:rsidR="00D7412F" w:rsidRDefault="003B31CD">
      <w:pPr>
        <w:pStyle w:val="Akapitzlist"/>
        <w:numPr>
          <w:ilvl w:val="0"/>
          <w:numId w:val="26"/>
        </w:numPr>
        <w:rPr>
          <w:rFonts w:asciiTheme="minorHAnsi" w:hAnsiTheme="minorHAnsi" w:cstheme="minorHAnsi"/>
          <w:color w:val="000000" w:themeColor="text1"/>
          <w:sz w:val="20"/>
        </w:rPr>
      </w:pPr>
      <w:r>
        <w:rPr>
          <w:rFonts w:asciiTheme="minorHAnsi" w:hAnsiTheme="minorHAnsi" w:cstheme="minorHAnsi"/>
          <w:color w:val="000000" w:themeColor="text1"/>
          <w:sz w:val="20"/>
        </w:rPr>
        <w:t xml:space="preserve">O planowanej, udokumentowanej zmianie cen Wykonawca jest zobowiązany poinformować Zamawiającego z co najmniej 14 – dniowym wyprzedzeniem, w formie pisemnej, pod rygorem nieważności zmiany. Powyższa zmiana po zaakceptowaniu przez Zamawiającego i podpisaniu aneksu wchodzi w życie od  następnego miesiąca po poinformowaniu. </w:t>
      </w:r>
    </w:p>
    <w:p w:rsidR="00D7412F" w:rsidRDefault="00D7412F">
      <w:pPr>
        <w:ind w:left="360"/>
        <w:jc w:val="center"/>
        <w:rPr>
          <w:rFonts w:asciiTheme="minorHAnsi" w:hAnsiTheme="minorHAnsi" w:cs="Arial"/>
          <w:sz w:val="20"/>
          <w:szCs w:val="20"/>
        </w:rPr>
      </w:pPr>
    </w:p>
    <w:p w:rsidR="00D7412F" w:rsidRDefault="003B31CD">
      <w:pPr>
        <w:ind w:left="360"/>
        <w:jc w:val="center"/>
        <w:rPr>
          <w:rFonts w:asciiTheme="minorHAnsi" w:hAnsiTheme="minorHAnsi" w:cs="Arial"/>
          <w:sz w:val="20"/>
          <w:szCs w:val="20"/>
        </w:rPr>
      </w:pPr>
      <w:r>
        <w:rPr>
          <w:rFonts w:asciiTheme="minorHAnsi" w:hAnsiTheme="minorHAnsi" w:cs="Arial"/>
          <w:sz w:val="20"/>
          <w:szCs w:val="20"/>
        </w:rPr>
        <w:t>§ 9</w:t>
      </w:r>
    </w:p>
    <w:p w:rsidR="00D7412F" w:rsidRDefault="003B31CD">
      <w:pPr>
        <w:ind w:left="360"/>
        <w:jc w:val="both"/>
        <w:rPr>
          <w:rFonts w:asciiTheme="minorHAnsi" w:hAnsiTheme="minorHAnsi" w:cs="Arial"/>
          <w:sz w:val="20"/>
          <w:szCs w:val="20"/>
        </w:rPr>
      </w:pPr>
      <w:r>
        <w:rPr>
          <w:rFonts w:asciiTheme="minorHAnsi" w:hAnsiTheme="minorHAnsi" w:cs="Arial"/>
          <w:sz w:val="20"/>
          <w:szCs w:val="20"/>
        </w:rPr>
        <w:t>W sprawach nie uregulowanych niniejszą umową obowiązują przepisy Kodeksu Cywilnego, Ustawy prawo zamówień publicznych oraz oferta przetargowa  Wykonawcy.</w:t>
      </w:r>
    </w:p>
    <w:p w:rsidR="00D7412F" w:rsidRDefault="00D7412F">
      <w:pPr>
        <w:ind w:left="360"/>
        <w:jc w:val="center"/>
        <w:rPr>
          <w:rFonts w:asciiTheme="minorHAnsi" w:hAnsiTheme="minorHAnsi" w:cs="Arial"/>
          <w:sz w:val="20"/>
          <w:szCs w:val="20"/>
        </w:rPr>
      </w:pPr>
    </w:p>
    <w:p w:rsidR="00D7412F" w:rsidRDefault="003B31CD">
      <w:pPr>
        <w:ind w:left="360"/>
        <w:jc w:val="center"/>
        <w:rPr>
          <w:rFonts w:asciiTheme="minorHAnsi" w:hAnsiTheme="minorHAnsi" w:cs="Arial"/>
          <w:sz w:val="20"/>
          <w:szCs w:val="20"/>
        </w:rPr>
      </w:pPr>
      <w:r>
        <w:rPr>
          <w:rFonts w:asciiTheme="minorHAnsi" w:hAnsiTheme="minorHAnsi" w:cs="Arial"/>
          <w:sz w:val="20"/>
          <w:szCs w:val="20"/>
        </w:rPr>
        <w:t>§ 10</w:t>
      </w:r>
    </w:p>
    <w:p w:rsidR="00D7412F" w:rsidRDefault="003B31CD">
      <w:pPr>
        <w:ind w:left="360"/>
        <w:jc w:val="both"/>
        <w:textAlignment w:val="baseline"/>
        <w:rPr>
          <w:rFonts w:asciiTheme="minorHAnsi" w:hAnsiTheme="minorHAnsi" w:cs="Arial"/>
          <w:sz w:val="20"/>
          <w:szCs w:val="20"/>
        </w:rPr>
      </w:pPr>
      <w:r>
        <w:rPr>
          <w:rFonts w:asciiTheme="minorHAnsi" w:hAnsiTheme="minorHAnsi" w:cs="Arial"/>
          <w:sz w:val="20"/>
          <w:szCs w:val="20"/>
        </w:rPr>
        <w:t>Ewentualne spory wynikłe na tle niniejszej umowy będzie rozstrzygał Sąd właściwy dla siedziby Zamawiającego.</w:t>
      </w:r>
    </w:p>
    <w:p w:rsidR="00D7412F" w:rsidRDefault="00D7412F">
      <w:pPr>
        <w:ind w:left="360"/>
        <w:jc w:val="center"/>
        <w:rPr>
          <w:rFonts w:asciiTheme="minorHAnsi" w:hAnsiTheme="minorHAnsi" w:cs="Arial"/>
          <w:sz w:val="20"/>
          <w:szCs w:val="20"/>
        </w:rPr>
      </w:pPr>
    </w:p>
    <w:p w:rsidR="00D7412F" w:rsidRDefault="003B31CD">
      <w:pPr>
        <w:ind w:left="360"/>
        <w:jc w:val="center"/>
        <w:rPr>
          <w:rFonts w:asciiTheme="minorHAnsi" w:hAnsiTheme="minorHAnsi" w:cs="Arial"/>
          <w:sz w:val="20"/>
          <w:szCs w:val="20"/>
        </w:rPr>
      </w:pPr>
      <w:r>
        <w:rPr>
          <w:rFonts w:asciiTheme="minorHAnsi" w:hAnsiTheme="minorHAnsi" w:cs="Arial"/>
          <w:sz w:val="20"/>
          <w:szCs w:val="20"/>
        </w:rPr>
        <w:t>§ 11</w:t>
      </w:r>
    </w:p>
    <w:p w:rsidR="00D7412F" w:rsidRDefault="003B31CD">
      <w:pPr>
        <w:ind w:left="360"/>
        <w:jc w:val="both"/>
        <w:textAlignment w:val="baseline"/>
        <w:rPr>
          <w:rFonts w:asciiTheme="minorHAnsi" w:hAnsiTheme="minorHAnsi" w:cs="Arial"/>
          <w:sz w:val="20"/>
          <w:szCs w:val="20"/>
        </w:rPr>
      </w:pPr>
      <w:r>
        <w:rPr>
          <w:rFonts w:asciiTheme="minorHAnsi" w:hAnsiTheme="minorHAnsi" w:cs="Arial"/>
          <w:sz w:val="20"/>
          <w:szCs w:val="20"/>
        </w:rPr>
        <w:t>Umowę sporządzono w dwóch jednobrzmiących egzemplarzach, po jednym dla każdej ze stron.</w:t>
      </w:r>
    </w:p>
    <w:p w:rsidR="00D7412F" w:rsidRDefault="00D7412F">
      <w:pPr>
        <w:rPr>
          <w:rFonts w:asciiTheme="minorHAnsi" w:hAnsiTheme="minorHAnsi"/>
          <w:sz w:val="20"/>
          <w:szCs w:val="20"/>
        </w:rPr>
      </w:pPr>
    </w:p>
    <w:p w:rsidR="00D7412F" w:rsidRDefault="003B31CD">
      <w:pPr>
        <w:rPr>
          <w:rFonts w:asciiTheme="minorHAnsi" w:hAnsiTheme="minorHAnsi"/>
          <w:sz w:val="20"/>
          <w:szCs w:val="20"/>
        </w:rPr>
      </w:pPr>
      <w:r>
        <w:rPr>
          <w:rFonts w:asciiTheme="minorHAnsi" w:hAnsiTheme="minorHAnsi"/>
          <w:b/>
          <w:sz w:val="20"/>
          <w:szCs w:val="20"/>
        </w:rPr>
        <w:t xml:space="preserve">                                                                                          </w:t>
      </w:r>
    </w:p>
    <w:p w:rsidR="00D7412F" w:rsidRDefault="00D7412F">
      <w:pPr>
        <w:jc w:val="center"/>
        <w:rPr>
          <w:rFonts w:asciiTheme="minorHAnsi" w:hAnsiTheme="minorHAnsi"/>
          <w:b/>
          <w:sz w:val="20"/>
          <w:szCs w:val="20"/>
        </w:rPr>
      </w:pPr>
    </w:p>
    <w:p w:rsidR="00D7412F" w:rsidRDefault="00D7412F">
      <w:pPr>
        <w:jc w:val="center"/>
        <w:rPr>
          <w:rFonts w:asciiTheme="minorHAnsi" w:hAnsiTheme="minorHAnsi"/>
          <w:b/>
          <w:sz w:val="20"/>
          <w:szCs w:val="20"/>
        </w:rPr>
      </w:pPr>
    </w:p>
    <w:p w:rsidR="00D7412F" w:rsidRDefault="00D7412F">
      <w:pPr>
        <w:jc w:val="center"/>
        <w:rPr>
          <w:rFonts w:asciiTheme="minorHAnsi" w:hAnsiTheme="minorHAnsi"/>
          <w:b/>
          <w:sz w:val="20"/>
          <w:szCs w:val="20"/>
        </w:rPr>
      </w:pPr>
    </w:p>
    <w:p w:rsidR="00D7412F" w:rsidRDefault="003B31CD">
      <w:pPr>
        <w:rPr>
          <w:rFonts w:asciiTheme="minorHAnsi" w:hAnsiTheme="minorHAnsi"/>
          <w:b/>
          <w:sz w:val="20"/>
          <w:szCs w:val="20"/>
        </w:rPr>
      </w:pPr>
      <w:r>
        <w:rPr>
          <w:rFonts w:asciiTheme="minorHAnsi" w:hAnsiTheme="minorHAnsi"/>
          <w:b/>
          <w:sz w:val="20"/>
          <w:szCs w:val="20"/>
        </w:rPr>
        <w:t>W imieniu Wykonawcy                                                                                               W imieniu Zamawiającego</w:t>
      </w:r>
    </w:p>
    <w:p w:rsidR="00D7412F" w:rsidRDefault="00D7412F">
      <w:pPr>
        <w:jc w:val="center"/>
        <w:rPr>
          <w:rFonts w:asciiTheme="minorHAnsi" w:hAnsiTheme="minorHAnsi"/>
          <w:b/>
          <w:sz w:val="20"/>
          <w:szCs w:val="20"/>
        </w:rPr>
      </w:pPr>
    </w:p>
    <w:p w:rsidR="00D7412F" w:rsidRDefault="00D7412F">
      <w:pPr>
        <w:jc w:val="center"/>
        <w:rPr>
          <w:rFonts w:ascii="Arial Narrow" w:hAnsi="Arial Narrow"/>
          <w:b/>
          <w:sz w:val="20"/>
          <w:szCs w:val="20"/>
        </w:rPr>
      </w:pPr>
    </w:p>
    <w:p w:rsidR="00D7412F" w:rsidRDefault="00D7412F">
      <w:pPr>
        <w:jc w:val="center"/>
        <w:rPr>
          <w:rFonts w:ascii="Arial Narrow" w:hAnsi="Arial Narrow"/>
          <w:b/>
          <w:sz w:val="20"/>
          <w:szCs w:val="20"/>
        </w:rPr>
      </w:pPr>
    </w:p>
    <w:p w:rsidR="00D7412F" w:rsidRDefault="003B31CD">
      <w:pPr>
        <w:jc w:val="both"/>
        <w:rPr>
          <w:rFonts w:ascii="Arial Narrow" w:hAnsi="Arial Narrow"/>
          <w:b/>
          <w:sz w:val="20"/>
          <w:szCs w:val="20"/>
        </w:rPr>
      </w:pPr>
      <w:r>
        <w:rPr>
          <w:rFonts w:ascii="Arial Narrow" w:hAnsi="Arial Narrow"/>
          <w:b/>
          <w:sz w:val="20"/>
          <w:szCs w:val="20"/>
        </w:rPr>
        <w:t xml:space="preserve"> </w:t>
      </w:r>
    </w:p>
    <w:p w:rsidR="00D7412F" w:rsidRDefault="00D7412F">
      <w:pPr>
        <w:jc w:val="both"/>
        <w:rPr>
          <w:rFonts w:ascii="Arial Narrow" w:hAnsi="Arial Narrow"/>
          <w:b/>
          <w:sz w:val="20"/>
          <w:szCs w:val="20"/>
        </w:rPr>
      </w:pPr>
    </w:p>
    <w:p w:rsidR="00D7412F" w:rsidRDefault="00D7412F">
      <w:pPr>
        <w:jc w:val="both"/>
        <w:rPr>
          <w:rFonts w:ascii="Arial Narrow" w:hAnsi="Arial Narrow"/>
          <w:b/>
          <w:sz w:val="20"/>
          <w:szCs w:val="20"/>
        </w:rPr>
      </w:pPr>
    </w:p>
    <w:p w:rsidR="00D7412F" w:rsidRDefault="00D7412F"/>
    <w:p w:rsidR="00D7412F" w:rsidRDefault="00D7412F">
      <w:pPr>
        <w:jc w:val="both"/>
        <w:rPr>
          <w:rFonts w:ascii="Arial Narrow" w:hAnsi="Arial Narrow"/>
          <w:b/>
          <w:sz w:val="20"/>
          <w:szCs w:val="20"/>
        </w:rPr>
      </w:pPr>
    </w:p>
    <w:p w:rsidR="00D7412F" w:rsidRDefault="00D7412F">
      <w:pPr>
        <w:jc w:val="both"/>
        <w:rPr>
          <w:rFonts w:ascii="Arial Narrow" w:hAnsi="Arial Narrow"/>
          <w:b/>
          <w:sz w:val="20"/>
          <w:szCs w:val="20"/>
        </w:rPr>
      </w:pPr>
    </w:p>
    <w:p w:rsidR="00D7412F" w:rsidRDefault="00D7412F">
      <w:pPr>
        <w:jc w:val="both"/>
        <w:rPr>
          <w:rFonts w:ascii="Arial Narrow" w:hAnsi="Arial Narrow"/>
          <w:b/>
          <w:sz w:val="20"/>
          <w:szCs w:val="20"/>
        </w:rPr>
      </w:pPr>
    </w:p>
    <w:p w:rsidR="00D7412F" w:rsidRDefault="00D7412F">
      <w:pPr>
        <w:jc w:val="both"/>
        <w:rPr>
          <w:rFonts w:ascii="Arial Narrow" w:hAnsi="Arial Narrow"/>
          <w:b/>
          <w:sz w:val="20"/>
          <w:szCs w:val="20"/>
        </w:rPr>
      </w:pPr>
    </w:p>
    <w:p w:rsidR="00D7412F" w:rsidRDefault="00D7412F">
      <w:pPr>
        <w:jc w:val="both"/>
        <w:rPr>
          <w:rFonts w:ascii="Arial Narrow" w:hAnsi="Arial Narrow"/>
          <w:b/>
          <w:sz w:val="20"/>
          <w:szCs w:val="20"/>
        </w:rPr>
      </w:pPr>
    </w:p>
    <w:p w:rsidR="00D7412F" w:rsidRDefault="00D7412F">
      <w:pPr>
        <w:jc w:val="both"/>
        <w:rPr>
          <w:rFonts w:ascii="Arial Narrow" w:hAnsi="Arial Narrow"/>
          <w:b/>
          <w:sz w:val="20"/>
          <w:szCs w:val="20"/>
        </w:rPr>
      </w:pPr>
    </w:p>
    <w:p w:rsidR="00D7412F" w:rsidRDefault="00D7412F">
      <w:pPr>
        <w:spacing w:after="40"/>
        <w:jc w:val="both"/>
        <w:rPr>
          <w:rFonts w:ascii="Calibri" w:hAnsi="Calibri" w:cs="Segoe UI"/>
          <w:b/>
          <w:bCs/>
          <w:sz w:val="20"/>
          <w:szCs w:val="20"/>
        </w:rPr>
      </w:pPr>
    </w:p>
    <w:p w:rsidR="008740EA" w:rsidRDefault="008740EA">
      <w:pPr>
        <w:spacing w:after="40"/>
        <w:jc w:val="both"/>
        <w:rPr>
          <w:rFonts w:ascii="Calibri" w:hAnsi="Calibri" w:cs="Segoe UI"/>
          <w:b/>
          <w:bCs/>
          <w:sz w:val="20"/>
          <w:szCs w:val="20"/>
        </w:rPr>
      </w:pPr>
    </w:p>
    <w:p w:rsidR="008740EA" w:rsidRDefault="008740EA">
      <w:pPr>
        <w:spacing w:after="40"/>
        <w:jc w:val="both"/>
        <w:rPr>
          <w:rFonts w:ascii="Calibri" w:hAnsi="Calibri" w:cs="Segoe UI"/>
          <w:b/>
          <w:bCs/>
          <w:sz w:val="20"/>
          <w:szCs w:val="20"/>
        </w:rPr>
      </w:pPr>
    </w:p>
    <w:p w:rsidR="008740EA" w:rsidRDefault="008740EA">
      <w:pPr>
        <w:spacing w:after="40"/>
        <w:jc w:val="both"/>
        <w:rPr>
          <w:rFonts w:ascii="Calibri" w:hAnsi="Calibri" w:cs="Segoe UI"/>
          <w:b/>
          <w:bCs/>
          <w:sz w:val="20"/>
          <w:szCs w:val="20"/>
        </w:rPr>
      </w:pPr>
    </w:p>
    <w:p w:rsidR="008740EA" w:rsidRDefault="008740EA">
      <w:pPr>
        <w:spacing w:after="40"/>
        <w:jc w:val="both"/>
        <w:rPr>
          <w:rFonts w:ascii="Calibri" w:hAnsi="Calibri" w:cs="Segoe UI"/>
          <w:b/>
          <w:bCs/>
          <w:sz w:val="20"/>
          <w:szCs w:val="20"/>
        </w:rPr>
      </w:pPr>
    </w:p>
    <w:p w:rsidR="00D7412F" w:rsidRPr="00A3530A" w:rsidRDefault="003B31CD">
      <w:pPr>
        <w:spacing w:after="40"/>
        <w:jc w:val="right"/>
        <w:rPr>
          <w:rFonts w:ascii="Calibri" w:hAnsi="Calibri" w:cs="Segoe UI"/>
          <w:bCs/>
          <w:sz w:val="20"/>
          <w:szCs w:val="20"/>
        </w:rPr>
      </w:pPr>
      <w:r w:rsidRPr="00A3530A">
        <w:rPr>
          <w:rFonts w:ascii="Calibri" w:hAnsi="Calibri" w:cs="Segoe UI"/>
          <w:bCs/>
          <w:sz w:val="20"/>
          <w:szCs w:val="20"/>
        </w:rPr>
        <w:t>Załącznik nr 6</w:t>
      </w:r>
    </w:p>
    <w:p w:rsidR="00D7412F" w:rsidRDefault="00D7412F">
      <w:pPr>
        <w:spacing w:after="40"/>
        <w:jc w:val="both"/>
        <w:rPr>
          <w:rFonts w:ascii="Calibri" w:hAnsi="Calibri" w:cs="Segoe UI"/>
          <w:b/>
          <w:bCs/>
          <w:sz w:val="20"/>
          <w:szCs w:val="20"/>
        </w:rPr>
      </w:pPr>
    </w:p>
    <w:p w:rsidR="00D7412F" w:rsidRDefault="00D7412F">
      <w:pPr>
        <w:spacing w:after="40"/>
        <w:jc w:val="both"/>
        <w:rPr>
          <w:rFonts w:ascii="Calibri" w:hAnsi="Calibri" w:cs="Segoe UI"/>
          <w:b/>
          <w:bCs/>
          <w:sz w:val="20"/>
          <w:szCs w:val="20"/>
        </w:rPr>
      </w:pPr>
    </w:p>
    <w:p w:rsidR="00D7412F" w:rsidRPr="00A3530A" w:rsidRDefault="003B31CD" w:rsidP="00A3530A">
      <w:pPr>
        <w:spacing w:after="40"/>
        <w:jc w:val="center"/>
        <w:rPr>
          <w:rFonts w:ascii="Calibri" w:hAnsi="Calibri" w:cs="Segoe UI"/>
          <w:b/>
          <w:sz w:val="28"/>
          <w:szCs w:val="28"/>
        </w:rPr>
      </w:pPr>
      <w:r w:rsidRPr="00A3530A">
        <w:rPr>
          <w:rFonts w:ascii="Calibri" w:hAnsi="Calibri" w:cs="Segoe UI"/>
          <w:b/>
          <w:sz w:val="28"/>
          <w:szCs w:val="28"/>
        </w:rPr>
        <w:t>OŚWIADCZENIE</w:t>
      </w:r>
      <w:r w:rsidR="00D80F12">
        <w:rPr>
          <w:rFonts w:ascii="Calibri" w:hAnsi="Calibri" w:cs="Segoe UI"/>
          <w:b/>
          <w:sz w:val="28"/>
          <w:szCs w:val="28"/>
        </w:rPr>
        <w:t>/ZOBOWIĄZANIE</w:t>
      </w:r>
      <w:bookmarkStart w:id="0" w:name="_GoBack"/>
      <w:bookmarkEnd w:id="0"/>
      <w:r w:rsidRPr="00A3530A">
        <w:rPr>
          <w:rFonts w:ascii="Calibri" w:hAnsi="Calibri" w:cs="Segoe UI"/>
          <w:b/>
          <w:sz w:val="28"/>
          <w:szCs w:val="28"/>
        </w:rPr>
        <w:t xml:space="preserve"> WYKONAWCY</w:t>
      </w:r>
    </w:p>
    <w:p w:rsidR="00D7412F" w:rsidRDefault="00A3530A" w:rsidP="00A3530A">
      <w:pPr>
        <w:spacing w:after="40"/>
        <w:rPr>
          <w:rFonts w:ascii="Calibri" w:hAnsi="Calibri" w:cs="Segoe UI"/>
          <w:sz w:val="20"/>
          <w:szCs w:val="20"/>
        </w:rPr>
      </w:pPr>
      <w:r>
        <w:rPr>
          <w:rFonts w:ascii="Calibri" w:hAnsi="Calibri" w:cs="Segoe UI"/>
          <w:sz w:val="20"/>
          <w:szCs w:val="20"/>
        </w:rPr>
        <w:t xml:space="preserve">Nazwa </w:t>
      </w:r>
      <w:r w:rsidR="003B31CD">
        <w:rPr>
          <w:rFonts w:ascii="Calibri" w:hAnsi="Calibri" w:cs="Segoe UI"/>
          <w:sz w:val="20"/>
          <w:szCs w:val="20"/>
        </w:rPr>
        <w:t>Wykonawcy</w:t>
      </w:r>
      <w:r>
        <w:rPr>
          <w:rFonts w:ascii="Calibri" w:hAnsi="Calibri" w:cs="Segoe UI"/>
          <w:sz w:val="20"/>
          <w:szCs w:val="20"/>
        </w:rPr>
        <w:t>:</w:t>
      </w:r>
      <w:r w:rsidR="003B31CD">
        <w:rPr>
          <w:rFonts w:ascii="Calibri" w:hAnsi="Calibri" w:cs="Segoe UI"/>
          <w:sz w:val="20"/>
          <w:szCs w:val="20"/>
        </w:rPr>
        <w:t xml:space="preserve"> ...............................................................................................................................................................</w:t>
      </w:r>
      <w:r>
        <w:rPr>
          <w:rFonts w:ascii="Calibri" w:hAnsi="Calibri" w:cs="Segoe UI"/>
          <w:sz w:val="20"/>
          <w:szCs w:val="20"/>
        </w:rPr>
        <w:t>....................</w:t>
      </w:r>
    </w:p>
    <w:p w:rsidR="00D7412F" w:rsidRDefault="003B31CD" w:rsidP="00A3530A">
      <w:pPr>
        <w:spacing w:after="40"/>
        <w:rPr>
          <w:rFonts w:ascii="Calibri" w:hAnsi="Calibri" w:cs="Segoe UI"/>
          <w:sz w:val="20"/>
          <w:szCs w:val="20"/>
        </w:rPr>
      </w:pPr>
      <w:r>
        <w:rPr>
          <w:rFonts w:ascii="Calibri" w:hAnsi="Calibri" w:cs="Segoe UI"/>
          <w:sz w:val="20"/>
          <w:szCs w:val="20"/>
        </w:rPr>
        <w:t>Adres Wykonawcy</w:t>
      </w:r>
      <w:r w:rsidR="00A3530A">
        <w:rPr>
          <w:rFonts w:ascii="Calibri" w:hAnsi="Calibri" w:cs="Segoe UI"/>
          <w:sz w:val="20"/>
          <w:szCs w:val="20"/>
        </w:rPr>
        <w:t>:</w:t>
      </w:r>
      <w:r>
        <w:rPr>
          <w:rFonts w:ascii="Calibri" w:hAnsi="Calibri" w:cs="Segoe UI"/>
          <w:sz w:val="20"/>
          <w:szCs w:val="20"/>
        </w:rPr>
        <w:t xml:space="preserve"> </w:t>
      </w:r>
    </w:p>
    <w:p w:rsidR="00D7412F" w:rsidRDefault="003B31CD">
      <w:pPr>
        <w:spacing w:after="40"/>
        <w:jc w:val="both"/>
        <w:rPr>
          <w:rFonts w:ascii="Calibri" w:hAnsi="Calibri" w:cs="Segoe UI"/>
          <w:sz w:val="20"/>
          <w:szCs w:val="20"/>
        </w:rPr>
      </w:pPr>
      <w:r>
        <w:rPr>
          <w:rFonts w:ascii="Calibri" w:hAnsi="Calibri" w:cs="Segoe UI"/>
          <w:sz w:val="20"/>
          <w:szCs w:val="20"/>
        </w:rPr>
        <w:t>Telefon........................................................</w:t>
      </w:r>
      <w:r w:rsidR="00A3530A">
        <w:rPr>
          <w:rFonts w:ascii="Calibri" w:hAnsi="Calibri" w:cs="Segoe UI"/>
          <w:sz w:val="20"/>
          <w:szCs w:val="20"/>
        </w:rPr>
        <w:t>....</w:t>
      </w:r>
    </w:p>
    <w:p w:rsidR="00D7412F" w:rsidRDefault="00A3530A">
      <w:pPr>
        <w:spacing w:after="40"/>
        <w:jc w:val="both"/>
        <w:rPr>
          <w:rFonts w:ascii="Calibri" w:hAnsi="Calibri" w:cs="Segoe UI"/>
          <w:sz w:val="20"/>
          <w:szCs w:val="20"/>
        </w:rPr>
      </w:pPr>
      <w:r>
        <w:rPr>
          <w:rFonts w:ascii="Calibri" w:hAnsi="Calibri" w:cs="Segoe UI"/>
          <w:sz w:val="20"/>
          <w:szCs w:val="20"/>
        </w:rPr>
        <w:t>e-mail: …………………………………………………………</w:t>
      </w:r>
    </w:p>
    <w:p w:rsidR="00CD1D1E" w:rsidRDefault="00CD1D1E" w:rsidP="00CD1D1E">
      <w:pPr>
        <w:jc w:val="both"/>
        <w:rPr>
          <w:rFonts w:asciiTheme="minorHAnsi" w:hAnsiTheme="minorHAnsi" w:cstheme="minorHAnsi"/>
          <w:sz w:val="20"/>
          <w:szCs w:val="20"/>
        </w:rPr>
      </w:pPr>
    </w:p>
    <w:p w:rsidR="00CD1D1E" w:rsidRPr="00CD1D1E" w:rsidRDefault="00CD1D1E" w:rsidP="00CD1D1E">
      <w:pPr>
        <w:jc w:val="both"/>
        <w:rPr>
          <w:rFonts w:asciiTheme="minorHAnsi" w:hAnsiTheme="minorHAnsi" w:cstheme="minorHAnsi"/>
          <w:b/>
          <w:sz w:val="20"/>
          <w:szCs w:val="20"/>
          <w:u w:val="single"/>
        </w:rPr>
      </w:pPr>
      <w:r w:rsidRPr="00CD1D1E">
        <w:rPr>
          <w:rFonts w:asciiTheme="minorHAnsi" w:hAnsiTheme="minorHAnsi" w:cstheme="minorHAnsi"/>
          <w:b/>
          <w:sz w:val="20"/>
          <w:szCs w:val="20"/>
          <w:u w:val="single"/>
        </w:rPr>
        <w:t>Oświadczamy, że</w:t>
      </w:r>
      <w:r w:rsidR="00D80F12">
        <w:rPr>
          <w:rFonts w:asciiTheme="minorHAnsi" w:hAnsiTheme="minorHAnsi" w:cstheme="minorHAnsi"/>
          <w:b/>
          <w:sz w:val="20"/>
          <w:szCs w:val="20"/>
          <w:u w:val="single"/>
        </w:rPr>
        <w:t>:</w:t>
      </w:r>
    </w:p>
    <w:p w:rsidR="00CD1D1E" w:rsidRDefault="00CD1D1E" w:rsidP="00CD1D1E">
      <w:pPr>
        <w:jc w:val="both"/>
        <w:rPr>
          <w:rFonts w:asciiTheme="minorHAnsi" w:hAnsiTheme="minorHAnsi" w:cstheme="minorHAnsi"/>
          <w:sz w:val="20"/>
          <w:szCs w:val="20"/>
        </w:rPr>
      </w:pPr>
      <w:r>
        <w:rPr>
          <w:rFonts w:asciiTheme="minorHAnsi" w:hAnsiTheme="minorHAnsi" w:cstheme="minorHAnsi"/>
          <w:sz w:val="20"/>
          <w:szCs w:val="20"/>
        </w:rPr>
        <w:t>a /wszystkie oferowane produkty posiadają dopuszczenie do obrotu na terytorium Rzeczypospolitej Polskiej i używania zgodnie z obowiązującymi przepisami prawa,</w:t>
      </w:r>
    </w:p>
    <w:p w:rsidR="00CD1D1E" w:rsidRDefault="00CD1D1E" w:rsidP="00CD1D1E">
      <w:pPr>
        <w:jc w:val="both"/>
        <w:rPr>
          <w:rFonts w:asciiTheme="minorHAnsi" w:hAnsiTheme="minorHAnsi" w:cstheme="minorHAnsi"/>
          <w:sz w:val="20"/>
          <w:szCs w:val="20"/>
        </w:rPr>
      </w:pPr>
      <w:r>
        <w:rPr>
          <w:rFonts w:asciiTheme="minorHAnsi" w:hAnsiTheme="minorHAnsi" w:cstheme="minorHAnsi"/>
          <w:sz w:val="20"/>
          <w:szCs w:val="20"/>
        </w:rPr>
        <w:t>b/ wszystkie wyroby zakwalifikowane jako  wyroby medyczne posiadają aktualne dokumenty potwierdzające dopuszczenie ich do obrotu na terenie RP zgodnie z ustawą  z dnia 20.05.2010 r. o wyrobach medycznych/ Dz. U.</w:t>
      </w:r>
      <w:r w:rsidRPr="00A80156">
        <w:rPr>
          <w:rFonts w:ascii="Calibri" w:hAnsi="Calibri" w:cs="Segoe UI"/>
          <w:b/>
          <w:sz w:val="28"/>
          <w:szCs w:val="28"/>
        </w:rPr>
        <w:t xml:space="preserve"> </w:t>
      </w:r>
      <w:r w:rsidRPr="003B31CD">
        <w:rPr>
          <w:rFonts w:ascii="Calibri" w:hAnsi="Calibri" w:cs="Segoe UI"/>
          <w:sz w:val="20"/>
          <w:szCs w:val="20"/>
        </w:rPr>
        <w:t>z 2020  poz. 186 ze zm.)</w:t>
      </w:r>
      <w:r w:rsidRPr="003B31CD">
        <w:rPr>
          <w:rFonts w:asciiTheme="minorHAnsi" w:hAnsiTheme="minorHAnsi" w:cstheme="minorHAnsi"/>
          <w:sz w:val="20"/>
          <w:szCs w:val="20"/>
        </w:rPr>
        <w:t>/</w:t>
      </w:r>
    </w:p>
    <w:p w:rsidR="00CD1D1E" w:rsidRDefault="00CD1D1E" w:rsidP="00CD1D1E">
      <w:pPr>
        <w:jc w:val="both"/>
        <w:rPr>
          <w:rFonts w:asciiTheme="minorHAnsi" w:hAnsiTheme="minorHAnsi" w:cstheme="minorHAnsi"/>
          <w:sz w:val="20"/>
          <w:szCs w:val="20"/>
        </w:rPr>
      </w:pPr>
      <w:r>
        <w:rPr>
          <w:rFonts w:asciiTheme="minorHAnsi" w:hAnsiTheme="minorHAnsi" w:cstheme="minorHAnsi"/>
          <w:sz w:val="20"/>
          <w:szCs w:val="20"/>
        </w:rPr>
        <w:t xml:space="preserve">c/ wszystkie środki dezynfekcyjne zakwalifikowane do grupy produktów biobójczych zgodnie z ustawą z dnia 13 września 2002 r. o produktach biobójczych / Dz.U. z 2007 r. Nr.39 poz. 252 z </w:t>
      </w:r>
      <w:proofErr w:type="spellStart"/>
      <w:r>
        <w:rPr>
          <w:rFonts w:asciiTheme="minorHAnsi" w:hAnsiTheme="minorHAnsi" w:cstheme="minorHAnsi"/>
          <w:sz w:val="20"/>
          <w:szCs w:val="20"/>
        </w:rPr>
        <w:t>pózn</w:t>
      </w:r>
      <w:proofErr w:type="spellEnd"/>
      <w:r>
        <w:rPr>
          <w:rFonts w:asciiTheme="minorHAnsi" w:hAnsiTheme="minorHAnsi" w:cstheme="minorHAnsi"/>
          <w:sz w:val="20"/>
          <w:szCs w:val="20"/>
        </w:rPr>
        <w:t xml:space="preserve"> zm./ posiadają pozwolenie na wprowadzenie do obrotu lub odpowiedni wpis do rejestru produktów biobójczych,</w:t>
      </w:r>
    </w:p>
    <w:p w:rsidR="00CD1D1E" w:rsidRDefault="00CD1D1E" w:rsidP="00CD1D1E">
      <w:pPr>
        <w:jc w:val="both"/>
        <w:rPr>
          <w:rFonts w:asciiTheme="minorHAnsi" w:hAnsiTheme="minorHAnsi" w:cstheme="minorHAnsi"/>
          <w:sz w:val="20"/>
          <w:szCs w:val="20"/>
        </w:rPr>
      </w:pPr>
      <w:r>
        <w:rPr>
          <w:rFonts w:asciiTheme="minorHAnsi" w:hAnsiTheme="minorHAnsi" w:cstheme="minorHAnsi"/>
          <w:sz w:val="20"/>
          <w:szCs w:val="20"/>
        </w:rPr>
        <w:t>d/ wszystkie wyroby zakwalifikowane jako produkty lecznicze posiadają aktualne dokumenty potwierdzające dopuszczenie do obrotu i charakterystyki oferowanego produktu leczniczego zgodnie z ustawą z dnia 06.09.2001 r. prawo farmaceutyczne /Dz.U. z 2008 r. Nr 45 poz. 271 z póz.zm./</w:t>
      </w:r>
    </w:p>
    <w:p w:rsidR="00CD1D1E" w:rsidRDefault="00CD1D1E" w:rsidP="00CD1D1E">
      <w:pPr>
        <w:jc w:val="both"/>
        <w:rPr>
          <w:rFonts w:asciiTheme="minorHAnsi" w:hAnsiTheme="minorHAnsi" w:cstheme="minorHAnsi"/>
          <w:sz w:val="20"/>
          <w:szCs w:val="20"/>
        </w:rPr>
      </w:pPr>
      <w:r>
        <w:rPr>
          <w:rFonts w:asciiTheme="minorHAnsi" w:hAnsiTheme="minorHAnsi" w:cstheme="minorHAnsi"/>
          <w:sz w:val="20"/>
          <w:szCs w:val="20"/>
        </w:rPr>
        <w:t>e/ wszystkie wyroby zakwalifikowane do grupy kosmetyków zostały wprowadzone do obrotu zgodnie z Rozporządzeniem Parlamentu Europejskiego i Rady / WE/ Nr 1223/2009 z dnia 30.11.2009 r.</w:t>
      </w:r>
    </w:p>
    <w:p w:rsidR="00CD1D1E" w:rsidRDefault="00CD1D1E" w:rsidP="00CD1D1E">
      <w:pPr>
        <w:jc w:val="both"/>
        <w:rPr>
          <w:rFonts w:asciiTheme="minorHAnsi" w:hAnsiTheme="minorHAnsi" w:cstheme="minorHAnsi"/>
          <w:sz w:val="20"/>
          <w:szCs w:val="20"/>
        </w:rPr>
      </w:pPr>
    </w:p>
    <w:p w:rsidR="00CD1D1E" w:rsidRDefault="00CD1D1E" w:rsidP="00CD1D1E">
      <w:pPr>
        <w:jc w:val="both"/>
        <w:rPr>
          <w:rFonts w:asciiTheme="minorHAnsi" w:hAnsiTheme="minorHAnsi" w:cstheme="minorHAnsi"/>
          <w:sz w:val="20"/>
          <w:szCs w:val="20"/>
        </w:rPr>
      </w:pPr>
      <w:r w:rsidRPr="00D80F12">
        <w:rPr>
          <w:rFonts w:asciiTheme="minorHAnsi" w:hAnsiTheme="minorHAnsi" w:cstheme="minorHAnsi"/>
          <w:b/>
          <w:sz w:val="20"/>
          <w:szCs w:val="20"/>
        </w:rPr>
        <w:t>Wykonawca zobowiązuje się bez wezwania</w:t>
      </w:r>
      <w:r>
        <w:rPr>
          <w:rFonts w:asciiTheme="minorHAnsi" w:hAnsiTheme="minorHAnsi" w:cstheme="minorHAnsi"/>
          <w:sz w:val="20"/>
          <w:szCs w:val="20"/>
        </w:rPr>
        <w:t>, przy każdorazowej zmianie stanu prawnego związanego z dopuszczeniem do obrotu jak i użytkowania na terytorium RP, dostarczanych Zamawiającemu w ramach niniejszej umowy  wyrobów medycznych niezwłocznie  poinformować  Zamawiającego o jakiejkolwiek zmianie pod rygorem całkowitej odpowiedzialności  firmy za wszystkie mogące wystąpić  dla Zamawiającego negatywne skutki powstałe w wyniku braku przekazania takich informacji.</w:t>
      </w:r>
    </w:p>
    <w:p w:rsidR="00D80F12" w:rsidRDefault="003B31CD" w:rsidP="00D80F12">
      <w:pPr>
        <w:jc w:val="both"/>
        <w:rPr>
          <w:rFonts w:ascii="Calibri" w:hAnsi="Calibri" w:cs="Segoe UI"/>
          <w:sz w:val="32"/>
          <w:szCs w:val="32"/>
        </w:rPr>
      </w:pPr>
      <w:r w:rsidRPr="00A3530A">
        <w:rPr>
          <w:rFonts w:ascii="Calibri" w:hAnsi="Calibri" w:cs="Segoe UI"/>
          <w:sz w:val="32"/>
          <w:szCs w:val="32"/>
        </w:rPr>
        <w:t xml:space="preserve">  </w:t>
      </w:r>
    </w:p>
    <w:p w:rsidR="00D80F12" w:rsidRPr="00D80F12" w:rsidRDefault="00D80F12" w:rsidP="00D80F12">
      <w:pPr>
        <w:jc w:val="both"/>
        <w:rPr>
          <w:rFonts w:ascii="Calibri" w:hAnsi="Calibri" w:cs="Segoe UI"/>
          <w:sz w:val="32"/>
          <w:szCs w:val="32"/>
        </w:rPr>
      </w:pPr>
      <w:r w:rsidRPr="003B31CD">
        <w:rPr>
          <w:rFonts w:asciiTheme="minorHAnsi" w:hAnsiTheme="minorHAnsi" w:cstheme="minorHAnsi"/>
          <w:b/>
          <w:sz w:val="20"/>
          <w:szCs w:val="20"/>
        </w:rPr>
        <w:t>Wykonawca zobowiązuje się do dostarczania</w:t>
      </w:r>
      <w:r>
        <w:rPr>
          <w:rFonts w:asciiTheme="minorHAnsi" w:hAnsiTheme="minorHAnsi" w:cstheme="minorHAnsi"/>
          <w:sz w:val="20"/>
          <w:szCs w:val="20"/>
        </w:rPr>
        <w:t xml:space="preserve"> aktualnych , przygotowanych wg. aktualnych przepisów prawa , kart charakterystyki , asortymentu w języku polskim w formie papierowej i na nośniku elektronicznym / dotyczy  preparatów zarejestrowanych jako wyrób medyczny, produkt biobójczy/ wraz z jego pierwszą dostawą, </w:t>
      </w:r>
    </w:p>
    <w:p w:rsidR="00D7412F" w:rsidRPr="00A3530A" w:rsidRDefault="003B31CD" w:rsidP="00A3530A">
      <w:pPr>
        <w:spacing w:after="40" w:line="360" w:lineRule="auto"/>
        <w:jc w:val="both"/>
        <w:rPr>
          <w:rFonts w:ascii="Calibri" w:hAnsi="Calibri" w:cs="Segoe UI"/>
          <w:sz w:val="32"/>
          <w:szCs w:val="32"/>
        </w:rPr>
      </w:pPr>
      <w:r w:rsidRPr="00A3530A">
        <w:rPr>
          <w:rFonts w:ascii="Calibri" w:hAnsi="Calibri" w:cs="Segoe UI"/>
          <w:sz w:val="32"/>
          <w:szCs w:val="32"/>
        </w:rPr>
        <w:t xml:space="preserve">                                                                                             </w:t>
      </w:r>
    </w:p>
    <w:p w:rsidR="00D7412F" w:rsidRDefault="00D7412F">
      <w:pPr>
        <w:spacing w:after="40"/>
        <w:jc w:val="both"/>
        <w:rPr>
          <w:rFonts w:ascii="Calibri" w:hAnsi="Calibri" w:cs="Segoe UI"/>
          <w:sz w:val="20"/>
          <w:szCs w:val="20"/>
        </w:rPr>
      </w:pPr>
    </w:p>
    <w:p w:rsidR="00D7412F" w:rsidRDefault="00D7412F">
      <w:pPr>
        <w:spacing w:after="40"/>
        <w:jc w:val="both"/>
        <w:rPr>
          <w:rFonts w:ascii="Calibri" w:hAnsi="Calibri" w:cs="Segoe UI"/>
          <w:sz w:val="20"/>
          <w:szCs w:val="20"/>
        </w:rPr>
      </w:pPr>
    </w:p>
    <w:p w:rsidR="00D7412F" w:rsidRDefault="003B31CD">
      <w:pPr>
        <w:spacing w:after="40"/>
        <w:jc w:val="both"/>
        <w:rPr>
          <w:rFonts w:ascii="Calibri" w:hAnsi="Calibri" w:cs="Segoe UI"/>
          <w:sz w:val="20"/>
          <w:szCs w:val="20"/>
        </w:rPr>
      </w:pPr>
      <w:r>
        <w:rPr>
          <w:rFonts w:ascii="Calibri" w:hAnsi="Calibri" w:cs="Segoe UI"/>
          <w:sz w:val="20"/>
          <w:szCs w:val="20"/>
        </w:rPr>
        <w:t>................................................</w:t>
      </w:r>
    </w:p>
    <w:p w:rsidR="00D7412F" w:rsidRDefault="003B31CD">
      <w:pPr>
        <w:spacing w:after="40"/>
        <w:jc w:val="both"/>
        <w:rPr>
          <w:rFonts w:ascii="Calibri" w:hAnsi="Calibri" w:cs="Segoe UI"/>
          <w:sz w:val="20"/>
          <w:szCs w:val="20"/>
        </w:rPr>
      </w:pPr>
      <w:r>
        <w:rPr>
          <w:rFonts w:ascii="Calibri" w:hAnsi="Calibri" w:cs="Segoe UI"/>
          <w:sz w:val="20"/>
          <w:szCs w:val="20"/>
        </w:rPr>
        <w:t xml:space="preserve">            miejscowość i data</w:t>
      </w:r>
    </w:p>
    <w:p w:rsidR="00D7412F" w:rsidRDefault="00D7412F">
      <w:pPr>
        <w:spacing w:after="40"/>
        <w:jc w:val="both"/>
        <w:rPr>
          <w:rFonts w:ascii="Calibri" w:hAnsi="Calibri" w:cs="Segoe UI"/>
          <w:sz w:val="20"/>
          <w:szCs w:val="20"/>
        </w:rPr>
      </w:pPr>
    </w:p>
    <w:p w:rsidR="00D7412F" w:rsidRDefault="00D7412F">
      <w:pPr>
        <w:spacing w:after="40"/>
        <w:jc w:val="both"/>
        <w:rPr>
          <w:rFonts w:ascii="Calibri" w:hAnsi="Calibri" w:cs="Segoe UI"/>
          <w:sz w:val="20"/>
          <w:szCs w:val="20"/>
        </w:rPr>
      </w:pPr>
    </w:p>
    <w:p w:rsidR="00D7412F" w:rsidRDefault="00D7412F">
      <w:pPr>
        <w:spacing w:after="40"/>
        <w:jc w:val="both"/>
        <w:rPr>
          <w:rFonts w:ascii="Calibri" w:hAnsi="Calibri" w:cs="Segoe UI"/>
          <w:sz w:val="20"/>
          <w:szCs w:val="20"/>
        </w:rPr>
      </w:pPr>
    </w:p>
    <w:p w:rsidR="00D7412F" w:rsidRDefault="00D7412F">
      <w:pPr>
        <w:spacing w:after="40"/>
        <w:jc w:val="both"/>
        <w:rPr>
          <w:rFonts w:ascii="Calibri" w:hAnsi="Calibri" w:cs="Segoe UI"/>
          <w:sz w:val="20"/>
          <w:szCs w:val="20"/>
        </w:rPr>
      </w:pPr>
    </w:p>
    <w:p w:rsidR="00D7412F" w:rsidRDefault="003B31CD">
      <w:pPr>
        <w:spacing w:after="40"/>
        <w:jc w:val="both"/>
        <w:rPr>
          <w:rFonts w:ascii="Calibri" w:hAnsi="Calibri" w:cs="Segoe UI"/>
          <w:sz w:val="20"/>
          <w:szCs w:val="20"/>
        </w:rPr>
      </w:pPr>
      <w:r>
        <w:rPr>
          <w:rFonts w:ascii="Calibri" w:hAnsi="Calibri" w:cs="Segoe UI"/>
          <w:sz w:val="20"/>
          <w:szCs w:val="20"/>
        </w:rPr>
        <w:t xml:space="preserve">               </w:t>
      </w:r>
      <w:r w:rsidR="00D8221E">
        <w:rPr>
          <w:rFonts w:ascii="Calibri" w:hAnsi="Calibri" w:cs="Segoe UI"/>
          <w:sz w:val="20"/>
          <w:szCs w:val="20"/>
        </w:rPr>
        <w:t xml:space="preserve">                                                                                        </w:t>
      </w:r>
      <w:r>
        <w:rPr>
          <w:rFonts w:ascii="Calibri" w:hAnsi="Calibri" w:cs="Segoe UI"/>
          <w:sz w:val="20"/>
          <w:szCs w:val="20"/>
        </w:rPr>
        <w:t xml:space="preserve">  ..................................................................................</w:t>
      </w:r>
    </w:p>
    <w:p w:rsidR="00A3530A" w:rsidRDefault="003B31CD">
      <w:pPr>
        <w:spacing w:after="40"/>
        <w:jc w:val="both"/>
        <w:rPr>
          <w:rFonts w:ascii="Calibri" w:hAnsi="Calibri" w:cs="Segoe UI"/>
          <w:sz w:val="20"/>
          <w:szCs w:val="20"/>
        </w:rPr>
      </w:pPr>
      <w:r>
        <w:rPr>
          <w:rFonts w:ascii="Calibri" w:hAnsi="Calibri" w:cs="Segoe UI"/>
          <w:sz w:val="20"/>
          <w:szCs w:val="20"/>
        </w:rPr>
        <w:t xml:space="preserve">                                    </w:t>
      </w:r>
      <w:r w:rsidR="00D8221E">
        <w:rPr>
          <w:rFonts w:ascii="Calibri" w:hAnsi="Calibri" w:cs="Segoe UI"/>
          <w:sz w:val="20"/>
          <w:szCs w:val="20"/>
        </w:rPr>
        <w:t xml:space="preserve">                                                                         </w:t>
      </w:r>
      <w:r>
        <w:rPr>
          <w:rFonts w:ascii="Calibri" w:hAnsi="Calibri" w:cs="Segoe UI"/>
          <w:sz w:val="20"/>
          <w:szCs w:val="20"/>
        </w:rPr>
        <w:t xml:space="preserve"> podpis i pieczęć osoby uprawnionej do </w:t>
      </w:r>
      <w:r w:rsidR="00A3530A">
        <w:rPr>
          <w:rFonts w:ascii="Calibri" w:hAnsi="Calibri" w:cs="Segoe UI"/>
          <w:sz w:val="20"/>
          <w:szCs w:val="20"/>
        </w:rPr>
        <w:t xml:space="preserve">  </w:t>
      </w:r>
    </w:p>
    <w:p w:rsidR="00D7412F" w:rsidRDefault="00A3530A">
      <w:pPr>
        <w:spacing w:after="40"/>
        <w:jc w:val="both"/>
        <w:rPr>
          <w:rFonts w:ascii="Calibri" w:hAnsi="Calibri" w:cs="Segoe UI"/>
          <w:sz w:val="20"/>
          <w:szCs w:val="20"/>
        </w:rPr>
      </w:pPr>
      <w:r>
        <w:rPr>
          <w:rFonts w:ascii="Calibri" w:hAnsi="Calibri" w:cs="Segoe UI"/>
          <w:sz w:val="20"/>
          <w:szCs w:val="20"/>
        </w:rPr>
        <w:t xml:space="preserve">                                                                                                                           </w:t>
      </w:r>
      <w:r w:rsidR="003B31CD">
        <w:rPr>
          <w:rFonts w:ascii="Calibri" w:hAnsi="Calibri" w:cs="Segoe UI"/>
          <w:sz w:val="20"/>
          <w:szCs w:val="20"/>
        </w:rPr>
        <w:t>reprezentowania Wykonawcy</w:t>
      </w:r>
    </w:p>
    <w:p w:rsidR="00D7412F" w:rsidRDefault="00D7412F">
      <w:pPr>
        <w:spacing w:after="40"/>
        <w:jc w:val="both"/>
        <w:rPr>
          <w:rFonts w:ascii="Calibri" w:hAnsi="Calibri" w:cs="Segoe UI"/>
          <w:b/>
          <w:bCs/>
          <w:sz w:val="20"/>
          <w:szCs w:val="20"/>
        </w:rPr>
      </w:pPr>
    </w:p>
    <w:p w:rsidR="00D7412F" w:rsidRDefault="00D7412F">
      <w:pPr>
        <w:spacing w:after="40"/>
        <w:jc w:val="both"/>
        <w:rPr>
          <w:rFonts w:ascii="Calibri" w:hAnsi="Calibri" w:cs="Segoe UI"/>
          <w:sz w:val="20"/>
          <w:szCs w:val="20"/>
        </w:rPr>
      </w:pPr>
    </w:p>
    <w:sectPr w:rsidR="00D7412F" w:rsidSect="00D8221E">
      <w:headerReference w:type="default" r:id="rId12"/>
      <w:footerReference w:type="default" r:id="rId13"/>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54D" w:rsidRDefault="00B8554D">
      <w:r>
        <w:separator/>
      </w:r>
    </w:p>
  </w:endnote>
  <w:endnote w:type="continuationSeparator" w:id="0">
    <w:p w:rsidR="00B8554D" w:rsidRDefault="00B85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Arial Unicode MS"/>
    <w:charset w:val="01"/>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w:panose1 w:val="020B0602040502020204"/>
    <w:charset w:val="EE"/>
    <w:family w:val="swiss"/>
    <w:pitch w:val="variable"/>
    <w:sig w:usb0="8100AAF7" w:usb1="0000807B" w:usb2="00000008"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8303097"/>
      <w:docPartObj>
        <w:docPartGallery w:val="Page Numbers (Bottom of Page)"/>
        <w:docPartUnique/>
      </w:docPartObj>
    </w:sdtPr>
    <w:sdtEndPr/>
    <w:sdtContent>
      <w:p w:rsidR="00B8554D" w:rsidRDefault="00B8554D">
        <w:pPr>
          <w:pStyle w:val="Stopka"/>
          <w:jc w:val="right"/>
        </w:pPr>
        <w:r>
          <w:fldChar w:fldCharType="begin"/>
        </w:r>
        <w:r>
          <w:instrText>PAGE</w:instrText>
        </w:r>
        <w:r>
          <w:fldChar w:fldCharType="separate"/>
        </w:r>
        <w:r w:rsidR="00D80F12">
          <w:rPr>
            <w:noProof/>
          </w:rPr>
          <w:t>20</w:t>
        </w:r>
        <w:r>
          <w:fldChar w:fldCharType="end"/>
        </w:r>
      </w:p>
    </w:sdtContent>
  </w:sdt>
  <w:p w:rsidR="00B8554D" w:rsidRDefault="00B8554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54D" w:rsidRDefault="00B8554D">
      <w:r>
        <w:separator/>
      </w:r>
    </w:p>
  </w:footnote>
  <w:footnote w:type="continuationSeparator" w:id="0">
    <w:p w:rsidR="00B8554D" w:rsidRDefault="00B855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54D" w:rsidRDefault="00B8554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567ED"/>
    <w:multiLevelType w:val="multilevel"/>
    <w:tmpl w:val="861667E2"/>
    <w:lvl w:ilvl="0">
      <w:start w:val="1"/>
      <w:numFmt w:val="decimal"/>
      <w:lvlText w:val="%1."/>
      <w:lvlJc w:val="left"/>
      <w:pPr>
        <w:tabs>
          <w:tab w:val="num" w:pos="1800"/>
        </w:tabs>
        <w:ind w:left="1800" w:hanging="36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CE7E2F"/>
    <w:multiLevelType w:val="multilevel"/>
    <w:tmpl w:val="4EE07A3E"/>
    <w:lvl w:ilvl="0">
      <w:start w:val="1"/>
      <w:numFmt w:val="decimal"/>
      <w:lvlText w:val="%1)"/>
      <w:lvlJc w:val="left"/>
      <w:pPr>
        <w:tabs>
          <w:tab w:val="num" w:pos="720"/>
        </w:tabs>
        <w:ind w:left="720" w:hanging="360"/>
      </w:pPr>
    </w:lvl>
    <w:lvl w:ilvl="1">
      <w:start w:val="1"/>
      <w:numFmt w:val="lowerLetter"/>
      <w:lvlText w:val="%2)"/>
      <w:lvlJc w:val="right"/>
      <w:pPr>
        <w:tabs>
          <w:tab w:val="num" w:pos="1260"/>
        </w:tabs>
        <w:ind w:left="1260" w:hanging="18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2" w15:restartNumberingAfterBreak="0">
    <w:nsid w:val="0BAD1C57"/>
    <w:multiLevelType w:val="multilevel"/>
    <w:tmpl w:val="C7E415EC"/>
    <w:lvl w:ilvl="0">
      <w:start w:val="4"/>
      <w:numFmt w:val="decimal"/>
      <w:lvlText w:val="%1)"/>
      <w:lvlJc w:val="left"/>
      <w:pPr>
        <w:tabs>
          <w:tab w:val="num" w:pos="720"/>
        </w:tabs>
        <w:ind w:left="144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3" w15:restartNumberingAfterBreak="0">
    <w:nsid w:val="10791E0C"/>
    <w:multiLevelType w:val="multilevel"/>
    <w:tmpl w:val="ACF4AF2A"/>
    <w:lvl w:ilvl="0">
      <w:start w:val="1"/>
      <w:numFmt w:val="bullet"/>
      <w:lvlText w:val="−"/>
      <w:lvlJc w:val="left"/>
      <w:pPr>
        <w:tabs>
          <w:tab w:val="num" w:pos="720"/>
        </w:tabs>
        <w:ind w:left="1146" w:hanging="360"/>
      </w:pPr>
      <w:rPr>
        <w:rFonts w:ascii="Times New Roman" w:hAnsi="Times New Roman" w:cs="Times New Roman" w:hint="default"/>
      </w:rPr>
    </w:lvl>
    <w:lvl w:ilvl="1">
      <w:start w:val="1"/>
      <w:numFmt w:val="bullet"/>
      <w:lvlText w:val="o"/>
      <w:lvlJc w:val="left"/>
      <w:pPr>
        <w:tabs>
          <w:tab w:val="num" w:pos="1080"/>
        </w:tabs>
        <w:ind w:left="1866" w:hanging="360"/>
      </w:pPr>
      <w:rPr>
        <w:rFonts w:ascii="Courier New" w:hAnsi="Courier New" w:cs="Courier New" w:hint="default"/>
      </w:rPr>
    </w:lvl>
    <w:lvl w:ilvl="2">
      <w:start w:val="1"/>
      <w:numFmt w:val="bullet"/>
      <w:lvlText w:val=""/>
      <w:lvlJc w:val="left"/>
      <w:pPr>
        <w:tabs>
          <w:tab w:val="num" w:pos="1440"/>
        </w:tabs>
        <w:ind w:left="2586" w:hanging="360"/>
      </w:pPr>
      <w:rPr>
        <w:rFonts w:ascii="Wingdings" w:hAnsi="Wingdings" w:cs="Wingdings" w:hint="default"/>
      </w:rPr>
    </w:lvl>
    <w:lvl w:ilvl="3">
      <w:start w:val="1"/>
      <w:numFmt w:val="bullet"/>
      <w:lvlText w:val=""/>
      <w:lvlJc w:val="left"/>
      <w:pPr>
        <w:tabs>
          <w:tab w:val="num" w:pos="1800"/>
        </w:tabs>
        <w:ind w:left="3306" w:hanging="360"/>
      </w:pPr>
      <w:rPr>
        <w:rFonts w:ascii="Symbol" w:hAnsi="Symbol" w:cs="Symbol" w:hint="default"/>
      </w:rPr>
    </w:lvl>
    <w:lvl w:ilvl="4">
      <w:start w:val="1"/>
      <w:numFmt w:val="bullet"/>
      <w:lvlText w:val="o"/>
      <w:lvlJc w:val="left"/>
      <w:pPr>
        <w:tabs>
          <w:tab w:val="num" w:pos="2160"/>
        </w:tabs>
        <w:ind w:left="4026" w:hanging="360"/>
      </w:pPr>
      <w:rPr>
        <w:rFonts w:ascii="Courier New" w:hAnsi="Courier New" w:cs="Courier New" w:hint="default"/>
      </w:rPr>
    </w:lvl>
    <w:lvl w:ilvl="5">
      <w:start w:val="1"/>
      <w:numFmt w:val="bullet"/>
      <w:lvlText w:val=""/>
      <w:lvlJc w:val="left"/>
      <w:pPr>
        <w:tabs>
          <w:tab w:val="num" w:pos="2520"/>
        </w:tabs>
        <w:ind w:left="4746" w:hanging="360"/>
      </w:pPr>
      <w:rPr>
        <w:rFonts w:ascii="Wingdings" w:hAnsi="Wingdings" w:cs="Wingdings" w:hint="default"/>
      </w:rPr>
    </w:lvl>
    <w:lvl w:ilvl="6">
      <w:start w:val="1"/>
      <w:numFmt w:val="bullet"/>
      <w:lvlText w:val=""/>
      <w:lvlJc w:val="left"/>
      <w:pPr>
        <w:tabs>
          <w:tab w:val="num" w:pos="2880"/>
        </w:tabs>
        <w:ind w:left="5466" w:hanging="360"/>
      </w:pPr>
      <w:rPr>
        <w:rFonts w:ascii="Symbol" w:hAnsi="Symbol" w:cs="Symbol" w:hint="default"/>
      </w:rPr>
    </w:lvl>
    <w:lvl w:ilvl="7">
      <w:start w:val="1"/>
      <w:numFmt w:val="bullet"/>
      <w:lvlText w:val="o"/>
      <w:lvlJc w:val="left"/>
      <w:pPr>
        <w:tabs>
          <w:tab w:val="num" w:pos="3240"/>
        </w:tabs>
        <w:ind w:left="6186" w:hanging="360"/>
      </w:pPr>
      <w:rPr>
        <w:rFonts w:ascii="Courier New" w:hAnsi="Courier New" w:cs="Courier New" w:hint="default"/>
      </w:rPr>
    </w:lvl>
    <w:lvl w:ilvl="8">
      <w:start w:val="1"/>
      <w:numFmt w:val="bullet"/>
      <w:lvlText w:val=""/>
      <w:lvlJc w:val="left"/>
      <w:pPr>
        <w:tabs>
          <w:tab w:val="num" w:pos="3600"/>
        </w:tabs>
        <w:ind w:left="6906" w:hanging="360"/>
      </w:pPr>
      <w:rPr>
        <w:rFonts w:ascii="Wingdings" w:hAnsi="Wingdings" w:cs="Wingdings" w:hint="default"/>
      </w:rPr>
    </w:lvl>
  </w:abstractNum>
  <w:abstractNum w:abstractNumId="4" w15:restartNumberingAfterBreak="0">
    <w:nsid w:val="10C93188"/>
    <w:multiLevelType w:val="multilevel"/>
    <w:tmpl w:val="D0D65B6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5" w15:restartNumberingAfterBreak="0">
    <w:nsid w:val="124466C1"/>
    <w:multiLevelType w:val="multilevel"/>
    <w:tmpl w:val="92E61F84"/>
    <w:lvl w:ilvl="0">
      <w:start w:val="1"/>
      <w:numFmt w:val="decimal"/>
      <w:lvlText w:val="%1."/>
      <w:lvlJc w:val="left"/>
      <w:pPr>
        <w:tabs>
          <w:tab w:val="num" w:pos="720"/>
        </w:tabs>
        <w:ind w:left="502" w:hanging="360"/>
      </w:pPr>
      <w:rPr>
        <w:rFonts w:cs="Times New Roman"/>
        <w:color w:val="000000"/>
      </w:rPr>
    </w:lvl>
    <w:lvl w:ilvl="1">
      <w:start w:val="1"/>
      <w:numFmt w:val="lowerLetter"/>
      <w:lvlText w:val="%2."/>
      <w:lvlJc w:val="left"/>
      <w:pPr>
        <w:tabs>
          <w:tab w:val="num" w:pos="1080"/>
        </w:tabs>
        <w:ind w:left="1506" w:hanging="360"/>
      </w:pPr>
    </w:lvl>
    <w:lvl w:ilvl="2">
      <w:start w:val="1"/>
      <w:numFmt w:val="lowerRoman"/>
      <w:lvlText w:val="%3."/>
      <w:lvlJc w:val="right"/>
      <w:pPr>
        <w:tabs>
          <w:tab w:val="num" w:pos="1440"/>
        </w:tabs>
        <w:ind w:left="2226" w:hanging="180"/>
      </w:pPr>
    </w:lvl>
    <w:lvl w:ilvl="3">
      <w:start w:val="1"/>
      <w:numFmt w:val="decimal"/>
      <w:lvlText w:val="%4."/>
      <w:lvlJc w:val="left"/>
      <w:pPr>
        <w:tabs>
          <w:tab w:val="num" w:pos="1800"/>
        </w:tabs>
        <w:ind w:left="2946" w:hanging="360"/>
      </w:pPr>
    </w:lvl>
    <w:lvl w:ilvl="4">
      <w:start w:val="1"/>
      <w:numFmt w:val="lowerLetter"/>
      <w:lvlText w:val="%5."/>
      <w:lvlJc w:val="left"/>
      <w:pPr>
        <w:tabs>
          <w:tab w:val="num" w:pos="2160"/>
        </w:tabs>
        <w:ind w:left="3666" w:hanging="360"/>
      </w:pPr>
    </w:lvl>
    <w:lvl w:ilvl="5">
      <w:start w:val="1"/>
      <w:numFmt w:val="lowerRoman"/>
      <w:lvlText w:val="%6."/>
      <w:lvlJc w:val="right"/>
      <w:pPr>
        <w:tabs>
          <w:tab w:val="num" w:pos="2520"/>
        </w:tabs>
        <w:ind w:left="4386" w:hanging="180"/>
      </w:pPr>
    </w:lvl>
    <w:lvl w:ilvl="6">
      <w:start w:val="1"/>
      <w:numFmt w:val="decimal"/>
      <w:lvlText w:val="%7."/>
      <w:lvlJc w:val="left"/>
      <w:pPr>
        <w:tabs>
          <w:tab w:val="num" w:pos="2880"/>
        </w:tabs>
        <w:ind w:left="5106" w:hanging="360"/>
      </w:pPr>
    </w:lvl>
    <w:lvl w:ilvl="7">
      <w:start w:val="1"/>
      <w:numFmt w:val="lowerLetter"/>
      <w:lvlText w:val="%8."/>
      <w:lvlJc w:val="left"/>
      <w:pPr>
        <w:tabs>
          <w:tab w:val="num" w:pos="3240"/>
        </w:tabs>
        <w:ind w:left="5826" w:hanging="360"/>
      </w:pPr>
    </w:lvl>
    <w:lvl w:ilvl="8">
      <w:start w:val="1"/>
      <w:numFmt w:val="lowerRoman"/>
      <w:lvlText w:val="%9."/>
      <w:lvlJc w:val="right"/>
      <w:pPr>
        <w:tabs>
          <w:tab w:val="num" w:pos="3600"/>
        </w:tabs>
        <w:ind w:left="6546" w:hanging="180"/>
      </w:pPr>
    </w:lvl>
  </w:abstractNum>
  <w:abstractNum w:abstractNumId="6" w15:restartNumberingAfterBreak="0">
    <w:nsid w:val="15330149"/>
    <w:multiLevelType w:val="multilevel"/>
    <w:tmpl w:val="DDF46B1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7" w15:restartNumberingAfterBreak="0">
    <w:nsid w:val="165F6904"/>
    <w:multiLevelType w:val="multilevel"/>
    <w:tmpl w:val="30162922"/>
    <w:lvl w:ilvl="0">
      <w:start w:val="1"/>
      <w:numFmt w:val="decimal"/>
      <w:lvlText w:val="%1."/>
      <w:lvlJc w:val="left"/>
      <w:pPr>
        <w:tabs>
          <w:tab w:val="num" w:pos="519"/>
        </w:tabs>
        <w:ind w:left="519" w:hanging="454"/>
      </w:pPr>
    </w:lvl>
    <w:lvl w:ilvl="1">
      <w:start w:val="1"/>
      <w:numFmt w:val="lowerLetter"/>
      <w:lvlText w:val="%2."/>
      <w:lvlJc w:val="left"/>
      <w:pPr>
        <w:tabs>
          <w:tab w:val="num" w:pos="1505"/>
        </w:tabs>
        <w:ind w:left="1505" w:hanging="360"/>
      </w:pPr>
    </w:lvl>
    <w:lvl w:ilvl="2">
      <w:start w:val="1"/>
      <w:numFmt w:val="lowerRoman"/>
      <w:lvlText w:val="%3."/>
      <w:lvlJc w:val="right"/>
      <w:pPr>
        <w:tabs>
          <w:tab w:val="num" w:pos="2225"/>
        </w:tabs>
        <w:ind w:left="2225" w:hanging="180"/>
      </w:pPr>
    </w:lvl>
    <w:lvl w:ilvl="3">
      <w:start w:val="1"/>
      <w:numFmt w:val="decimal"/>
      <w:lvlText w:val="%4."/>
      <w:lvlJc w:val="left"/>
      <w:pPr>
        <w:tabs>
          <w:tab w:val="num" w:pos="2945"/>
        </w:tabs>
        <w:ind w:left="2945" w:hanging="360"/>
      </w:pPr>
    </w:lvl>
    <w:lvl w:ilvl="4">
      <w:start w:val="1"/>
      <w:numFmt w:val="lowerLetter"/>
      <w:lvlText w:val="%5."/>
      <w:lvlJc w:val="left"/>
      <w:pPr>
        <w:tabs>
          <w:tab w:val="num" w:pos="3665"/>
        </w:tabs>
        <w:ind w:left="3665" w:hanging="360"/>
      </w:pPr>
    </w:lvl>
    <w:lvl w:ilvl="5">
      <w:start w:val="1"/>
      <w:numFmt w:val="lowerRoman"/>
      <w:lvlText w:val="%6."/>
      <w:lvlJc w:val="right"/>
      <w:pPr>
        <w:tabs>
          <w:tab w:val="num" w:pos="4385"/>
        </w:tabs>
        <w:ind w:left="4385" w:hanging="180"/>
      </w:pPr>
    </w:lvl>
    <w:lvl w:ilvl="6">
      <w:start w:val="1"/>
      <w:numFmt w:val="decimal"/>
      <w:lvlText w:val="%7."/>
      <w:lvlJc w:val="left"/>
      <w:pPr>
        <w:tabs>
          <w:tab w:val="num" w:pos="5105"/>
        </w:tabs>
        <w:ind w:left="5105" w:hanging="360"/>
      </w:pPr>
    </w:lvl>
    <w:lvl w:ilvl="7">
      <w:start w:val="1"/>
      <w:numFmt w:val="lowerLetter"/>
      <w:lvlText w:val="%8."/>
      <w:lvlJc w:val="left"/>
      <w:pPr>
        <w:tabs>
          <w:tab w:val="num" w:pos="5825"/>
        </w:tabs>
        <w:ind w:left="5825" w:hanging="360"/>
      </w:pPr>
    </w:lvl>
    <w:lvl w:ilvl="8">
      <w:start w:val="1"/>
      <w:numFmt w:val="lowerRoman"/>
      <w:lvlText w:val="%9."/>
      <w:lvlJc w:val="right"/>
      <w:pPr>
        <w:tabs>
          <w:tab w:val="num" w:pos="6545"/>
        </w:tabs>
        <w:ind w:left="6545" w:hanging="180"/>
      </w:pPr>
    </w:lvl>
  </w:abstractNum>
  <w:abstractNum w:abstractNumId="8" w15:restartNumberingAfterBreak="0">
    <w:nsid w:val="18577A25"/>
    <w:multiLevelType w:val="multilevel"/>
    <w:tmpl w:val="5BD2FA70"/>
    <w:lvl w:ilvl="0">
      <w:start w:val="1"/>
      <w:numFmt w:val="decimal"/>
      <w:lvlText w:val="%1."/>
      <w:lvlJc w:val="left"/>
      <w:pPr>
        <w:tabs>
          <w:tab w:val="num" w:pos="720"/>
        </w:tabs>
        <w:ind w:left="360" w:hanging="360"/>
      </w:pPr>
    </w:lvl>
    <w:lvl w:ilvl="1">
      <w:start w:val="1"/>
      <w:numFmt w:val="none"/>
      <w:suff w:val="nothing"/>
      <w:lvlText w:val=""/>
      <w:lvlJc w:val="left"/>
      <w:pPr>
        <w:tabs>
          <w:tab w:val="num" w:pos="1080"/>
        </w:tabs>
        <w:ind w:left="720" w:hanging="360"/>
      </w:pPr>
    </w:lvl>
    <w:lvl w:ilvl="2">
      <w:start w:val="1"/>
      <w:numFmt w:val="decimal"/>
      <w:lvlText w:val="%3."/>
      <w:lvlJc w:val="left"/>
      <w:pPr>
        <w:tabs>
          <w:tab w:val="num" w:pos="1440"/>
        </w:tabs>
        <w:ind w:left="1080" w:hanging="360"/>
      </w:pPr>
    </w:lvl>
    <w:lvl w:ilvl="3">
      <w:start w:val="1"/>
      <w:numFmt w:val="decimal"/>
      <w:lvlText w:val="%4."/>
      <w:lvlJc w:val="left"/>
      <w:pPr>
        <w:tabs>
          <w:tab w:val="num" w:pos="1800"/>
        </w:tabs>
        <w:ind w:left="1440" w:hanging="360"/>
      </w:pPr>
    </w:lvl>
    <w:lvl w:ilvl="4">
      <w:start w:val="1"/>
      <w:numFmt w:val="decimal"/>
      <w:lvlText w:val="%5."/>
      <w:lvlJc w:val="left"/>
      <w:pPr>
        <w:tabs>
          <w:tab w:val="num" w:pos="2160"/>
        </w:tabs>
        <w:ind w:left="1800" w:hanging="360"/>
      </w:pPr>
    </w:lvl>
    <w:lvl w:ilvl="5">
      <w:start w:val="1"/>
      <w:numFmt w:val="decimal"/>
      <w:lvlText w:val="%6."/>
      <w:lvlJc w:val="left"/>
      <w:pPr>
        <w:tabs>
          <w:tab w:val="num" w:pos="2520"/>
        </w:tabs>
        <w:ind w:left="2160" w:hanging="360"/>
      </w:pPr>
    </w:lvl>
    <w:lvl w:ilvl="6">
      <w:start w:val="1"/>
      <w:numFmt w:val="decimal"/>
      <w:lvlText w:val="%7."/>
      <w:lvlJc w:val="left"/>
      <w:pPr>
        <w:tabs>
          <w:tab w:val="num" w:pos="2880"/>
        </w:tabs>
        <w:ind w:left="2520" w:hanging="360"/>
      </w:pPr>
    </w:lvl>
    <w:lvl w:ilvl="7">
      <w:start w:val="1"/>
      <w:numFmt w:val="decimal"/>
      <w:lvlText w:val="%8."/>
      <w:lvlJc w:val="left"/>
      <w:pPr>
        <w:tabs>
          <w:tab w:val="num" w:pos="3240"/>
        </w:tabs>
        <w:ind w:left="2880" w:hanging="360"/>
      </w:pPr>
    </w:lvl>
    <w:lvl w:ilvl="8">
      <w:start w:val="1"/>
      <w:numFmt w:val="decimal"/>
      <w:lvlText w:val="%9."/>
      <w:lvlJc w:val="left"/>
      <w:pPr>
        <w:tabs>
          <w:tab w:val="num" w:pos="3600"/>
        </w:tabs>
        <w:ind w:left="3240" w:hanging="360"/>
      </w:pPr>
    </w:lvl>
  </w:abstractNum>
  <w:abstractNum w:abstractNumId="9" w15:restartNumberingAfterBreak="0">
    <w:nsid w:val="193124A8"/>
    <w:multiLevelType w:val="multilevel"/>
    <w:tmpl w:val="EFBA5BA0"/>
    <w:lvl w:ilvl="0">
      <w:start w:val="1"/>
      <w:numFmt w:val="decimal"/>
      <w:lvlText w:val="%1)"/>
      <w:lvlJc w:val="left"/>
      <w:pPr>
        <w:tabs>
          <w:tab w:val="num" w:pos="720"/>
        </w:tabs>
        <w:ind w:left="927" w:hanging="360"/>
      </w:pPr>
      <w:rPr>
        <w:rFonts w:cs="Times New Roman"/>
        <w:color w:val="auto"/>
      </w:rPr>
    </w:lvl>
    <w:lvl w:ilvl="1">
      <w:start w:val="1"/>
      <w:numFmt w:val="lowerLetter"/>
      <w:lvlText w:val="%2."/>
      <w:lvlJc w:val="left"/>
      <w:pPr>
        <w:tabs>
          <w:tab w:val="num" w:pos="1080"/>
        </w:tabs>
        <w:ind w:left="1647" w:hanging="360"/>
      </w:pPr>
    </w:lvl>
    <w:lvl w:ilvl="2">
      <w:start w:val="1"/>
      <w:numFmt w:val="lowerRoman"/>
      <w:lvlText w:val="%3."/>
      <w:lvlJc w:val="right"/>
      <w:pPr>
        <w:tabs>
          <w:tab w:val="num" w:pos="1440"/>
        </w:tabs>
        <w:ind w:left="2367" w:hanging="180"/>
      </w:pPr>
    </w:lvl>
    <w:lvl w:ilvl="3">
      <w:start w:val="1"/>
      <w:numFmt w:val="decimal"/>
      <w:lvlText w:val="%4."/>
      <w:lvlJc w:val="left"/>
      <w:pPr>
        <w:tabs>
          <w:tab w:val="num" w:pos="1800"/>
        </w:tabs>
        <w:ind w:left="3087" w:hanging="360"/>
      </w:pPr>
    </w:lvl>
    <w:lvl w:ilvl="4">
      <w:start w:val="1"/>
      <w:numFmt w:val="lowerLetter"/>
      <w:lvlText w:val="%5."/>
      <w:lvlJc w:val="left"/>
      <w:pPr>
        <w:tabs>
          <w:tab w:val="num" w:pos="2160"/>
        </w:tabs>
        <w:ind w:left="3807" w:hanging="360"/>
      </w:pPr>
    </w:lvl>
    <w:lvl w:ilvl="5">
      <w:start w:val="1"/>
      <w:numFmt w:val="lowerRoman"/>
      <w:lvlText w:val="%6."/>
      <w:lvlJc w:val="right"/>
      <w:pPr>
        <w:tabs>
          <w:tab w:val="num" w:pos="2520"/>
        </w:tabs>
        <w:ind w:left="4527" w:hanging="180"/>
      </w:pPr>
    </w:lvl>
    <w:lvl w:ilvl="6">
      <w:start w:val="1"/>
      <w:numFmt w:val="decimal"/>
      <w:lvlText w:val="%7."/>
      <w:lvlJc w:val="left"/>
      <w:pPr>
        <w:tabs>
          <w:tab w:val="num" w:pos="2880"/>
        </w:tabs>
        <w:ind w:left="5247" w:hanging="360"/>
      </w:pPr>
    </w:lvl>
    <w:lvl w:ilvl="7">
      <w:start w:val="1"/>
      <w:numFmt w:val="lowerLetter"/>
      <w:lvlText w:val="%8."/>
      <w:lvlJc w:val="left"/>
      <w:pPr>
        <w:tabs>
          <w:tab w:val="num" w:pos="3240"/>
        </w:tabs>
        <w:ind w:left="5967" w:hanging="360"/>
      </w:pPr>
    </w:lvl>
    <w:lvl w:ilvl="8">
      <w:start w:val="1"/>
      <w:numFmt w:val="lowerRoman"/>
      <w:lvlText w:val="%9."/>
      <w:lvlJc w:val="right"/>
      <w:pPr>
        <w:tabs>
          <w:tab w:val="num" w:pos="3600"/>
        </w:tabs>
        <w:ind w:left="6687" w:hanging="180"/>
      </w:pPr>
    </w:lvl>
  </w:abstractNum>
  <w:abstractNum w:abstractNumId="10" w15:restartNumberingAfterBreak="0">
    <w:nsid w:val="1C1B7EC0"/>
    <w:multiLevelType w:val="multilevel"/>
    <w:tmpl w:val="CF94E5E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11" w15:restartNumberingAfterBreak="0">
    <w:nsid w:val="2214148B"/>
    <w:multiLevelType w:val="multilevel"/>
    <w:tmpl w:val="A1C811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779022A"/>
    <w:multiLevelType w:val="multilevel"/>
    <w:tmpl w:val="6C822F5E"/>
    <w:lvl w:ilvl="0">
      <w:start w:val="1"/>
      <w:numFmt w:val="bullet"/>
      <w:lvlText w:val="−"/>
      <w:lvlJc w:val="left"/>
      <w:pPr>
        <w:tabs>
          <w:tab w:val="num" w:pos="720"/>
        </w:tabs>
        <w:ind w:left="1146" w:hanging="360"/>
      </w:pPr>
      <w:rPr>
        <w:rFonts w:ascii="Times New Roman" w:hAnsi="Times New Roman" w:cs="Times New Roman" w:hint="default"/>
      </w:rPr>
    </w:lvl>
    <w:lvl w:ilvl="1">
      <w:start w:val="1"/>
      <w:numFmt w:val="bullet"/>
      <w:lvlText w:val="o"/>
      <w:lvlJc w:val="left"/>
      <w:pPr>
        <w:tabs>
          <w:tab w:val="num" w:pos="1080"/>
        </w:tabs>
        <w:ind w:left="1866" w:hanging="360"/>
      </w:pPr>
      <w:rPr>
        <w:rFonts w:ascii="Courier New" w:hAnsi="Courier New" w:cs="Courier New" w:hint="default"/>
      </w:rPr>
    </w:lvl>
    <w:lvl w:ilvl="2">
      <w:start w:val="1"/>
      <w:numFmt w:val="bullet"/>
      <w:lvlText w:val=""/>
      <w:lvlJc w:val="left"/>
      <w:pPr>
        <w:tabs>
          <w:tab w:val="num" w:pos="1440"/>
        </w:tabs>
        <w:ind w:left="2586" w:hanging="360"/>
      </w:pPr>
      <w:rPr>
        <w:rFonts w:ascii="Wingdings" w:hAnsi="Wingdings" w:cs="Wingdings" w:hint="default"/>
      </w:rPr>
    </w:lvl>
    <w:lvl w:ilvl="3">
      <w:start w:val="1"/>
      <w:numFmt w:val="bullet"/>
      <w:lvlText w:val=""/>
      <w:lvlJc w:val="left"/>
      <w:pPr>
        <w:tabs>
          <w:tab w:val="num" w:pos="1800"/>
        </w:tabs>
        <w:ind w:left="3306" w:hanging="360"/>
      </w:pPr>
      <w:rPr>
        <w:rFonts w:ascii="Symbol" w:hAnsi="Symbol" w:cs="Symbol" w:hint="default"/>
      </w:rPr>
    </w:lvl>
    <w:lvl w:ilvl="4">
      <w:start w:val="1"/>
      <w:numFmt w:val="bullet"/>
      <w:lvlText w:val="o"/>
      <w:lvlJc w:val="left"/>
      <w:pPr>
        <w:tabs>
          <w:tab w:val="num" w:pos="2160"/>
        </w:tabs>
        <w:ind w:left="4026" w:hanging="360"/>
      </w:pPr>
      <w:rPr>
        <w:rFonts w:ascii="Courier New" w:hAnsi="Courier New" w:cs="Courier New" w:hint="default"/>
      </w:rPr>
    </w:lvl>
    <w:lvl w:ilvl="5">
      <w:start w:val="1"/>
      <w:numFmt w:val="bullet"/>
      <w:lvlText w:val=""/>
      <w:lvlJc w:val="left"/>
      <w:pPr>
        <w:tabs>
          <w:tab w:val="num" w:pos="2520"/>
        </w:tabs>
        <w:ind w:left="4746" w:hanging="360"/>
      </w:pPr>
      <w:rPr>
        <w:rFonts w:ascii="Wingdings" w:hAnsi="Wingdings" w:cs="Wingdings" w:hint="default"/>
      </w:rPr>
    </w:lvl>
    <w:lvl w:ilvl="6">
      <w:start w:val="1"/>
      <w:numFmt w:val="bullet"/>
      <w:lvlText w:val=""/>
      <w:lvlJc w:val="left"/>
      <w:pPr>
        <w:tabs>
          <w:tab w:val="num" w:pos="2880"/>
        </w:tabs>
        <w:ind w:left="5466" w:hanging="360"/>
      </w:pPr>
      <w:rPr>
        <w:rFonts w:ascii="Symbol" w:hAnsi="Symbol" w:cs="Symbol" w:hint="default"/>
      </w:rPr>
    </w:lvl>
    <w:lvl w:ilvl="7">
      <w:start w:val="1"/>
      <w:numFmt w:val="bullet"/>
      <w:lvlText w:val="o"/>
      <w:lvlJc w:val="left"/>
      <w:pPr>
        <w:tabs>
          <w:tab w:val="num" w:pos="3240"/>
        </w:tabs>
        <w:ind w:left="6186" w:hanging="360"/>
      </w:pPr>
      <w:rPr>
        <w:rFonts w:ascii="Courier New" w:hAnsi="Courier New" w:cs="Courier New" w:hint="default"/>
      </w:rPr>
    </w:lvl>
    <w:lvl w:ilvl="8">
      <w:start w:val="1"/>
      <w:numFmt w:val="bullet"/>
      <w:lvlText w:val=""/>
      <w:lvlJc w:val="left"/>
      <w:pPr>
        <w:tabs>
          <w:tab w:val="num" w:pos="3600"/>
        </w:tabs>
        <w:ind w:left="6906" w:hanging="360"/>
      </w:pPr>
      <w:rPr>
        <w:rFonts w:ascii="Wingdings" w:hAnsi="Wingdings" w:cs="Wingdings" w:hint="default"/>
      </w:rPr>
    </w:lvl>
  </w:abstractNum>
  <w:abstractNum w:abstractNumId="13" w15:restartNumberingAfterBreak="0">
    <w:nsid w:val="28C838B9"/>
    <w:multiLevelType w:val="multilevel"/>
    <w:tmpl w:val="8A58EBB2"/>
    <w:lvl w:ilvl="0">
      <w:start w:val="1"/>
      <w:numFmt w:val="decimal"/>
      <w:lvlText w:val="%1."/>
      <w:lvlJc w:val="left"/>
      <w:pPr>
        <w:tabs>
          <w:tab w:val="num" w:pos="1800"/>
        </w:tabs>
        <w:ind w:left="1800" w:hanging="36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E2622B5"/>
    <w:multiLevelType w:val="multilevel"/>
    <w:tmpl w:val="7848C48A"/>
    <w:lvl w:ilvl="0">
      <w:start w:val="1"/>
      <w:numFmt w:val="decimal"/>
      <w:lvlText w:val="%1)"/>
      <w:lvlJc w:val="left"/>
      <w:pPr>
        <w:tabs>
          <w:tab w:val="num" w:pos="1440"/>
        </w:tabs>
        <w:ind w:left="1440" w:hanging="360"/>
      </w:pPr>
    </w:lvl>
    <w:lvl w:ilvl="1">
      <w:start w:val="1"/>
      <w:numFmt w:val="lowerLetter"/>
      <w:lvlText w:val="%2)"/>
      <w:lvlJc w:val="left"/>
      <w:pPr>
        <w:tabs>
          <w:tab w:val="num" w:pos="1080"/>
        </w:tabs>
        <w:ind w:left="1440" w:hanging="360"/>
      </w:pPr>
    </w:lvl>
    <w:lvl w:ilvl="2">
      <w:start w:val="1"/>
      <w:numFmt w:val="decimal"/>
      <w:lvlText w:val="%3)"/>
      <w:lvlJc w:val="left"/>
      <w:pPr>
        <w:tabs>
          <w:tab w:val="num" w:pos="2340"/>
        </w:tabs>
        <w:ind w:left="2340" w:hanging="360"/>
      </w:pPr>
      <w:rPr>
        <w:b w:val="0"/>
      </w:rPr>
    </w:lvl>
    <w:lvl w:ilvl="3">
      <w:start w:val="15"/>
      <w:numFmt w:val="upperRoman"/>
      <w:lvlText w:val="%4."/>
      <w:lvlJc w:val="left"/>
      <w:pPr>
        <w:tabs>
          <w:tab w:val="num" w:pos="180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1473BC5"/>
    <w:multiLevelType w:val="multilevel"/>
    <w:tmpl w:val="6734A616"/>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2B91E35"/>
    <w:multiLevelType w:val="multilevel"/>
    <w:tmpl w:val="397A7976"/>
    <w:lvl w:ilvl="0">
      <w:start w:val="1"/>
      <w:numFmt w:val="decimal"/>
      <w:lvlText w:val="%1)"/>
      <w:lvlJc w:val="left"/>
      <w:pPr>
        <w:tabs>
          <w:tab w:val="num" w:pos="720"/>
        </w:tabs>
        <w:ind w:left="234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42E06B1"/>
    <w:multiLevelType w:val="multilevel"/>
    <w:tmpl w:val="DFFC5656"/>
    <w:lvl w:ilvl="0">
      <w:start w:val="1"/>
      <w:numFmt w:val="decimal"/>
      <w:lvlText w:val="%1)"/>
      <w:lvlJc w:val="left"/>
      <w:pPr>
        <w:tabs>
          <w:tab w:val="num" w:pos="720"/>
        </w:tabs>
        <w:ind w:left="720" w:hanging="360"/>
      </w:pPr>
    </w:lvl>
    <w:lvl w:ilvl="1">
      <w:start w:val="2"/>
      <w:numFmt w:val="decimal"/>
      <w:lvlText w:val="%2."/>
      <w:lvlJc w:val="left"/>
      <w:pPr>
        <w:tabs>
          <w:tab w:val="num" w:pos="1080"/>
        </w:tabs>
        <w:ind w:left="1440" w:hanging="360"/>
      </w:pPr>
    </w:lvl>
    <w:lvl w:ilvl="2">
      <w:start w:val="1"/>
      <w:numFmt w:val="lowerLetter"/>
      <w:lvlText w:val="%3)"/>
      <w:lvlJc w:val="left"/>
      <w:pPr>
        <w:tabs>
          <w:tab w:val="num" w:pos="1440"/>
        </w:tabs>
        <w:ind w:left="2340" w:hanging="360"/>
      </w:pPr>
    </w:lvl>
    <w:lvl w:ilvl="3">
      <w:start w:val="1"/>
      <w:numFmt w:val="decimal"/>
      <w:lvlText w:val="%4."/>
      <w:lvlJc w:val="left"/>
      <w:pPr>
        <w:tabs>
          <w:tab w:val="num" w:pos="1800"/>
        </w:tabs>
        <w:ind w:left="2880" w:hanging="360"/>
      </w:pPr>
    </w:lvl>
    <w:lvl w:ilvl="4">
      <w:start w:val="4"/>
      <w:numFmt w:val="bullet"/>
      <w:lvlText w:val="–"/>
      <w:lvlJc w:val="left"/>
      <w:pPr>
        <w:tabs>
          <w:tab w:val="num" w:pos="2160"/>
        </w:tabs>
        <w:ind w:left="3600" w:hanging="360"/>
      </w:pPr>
      <w:rPr>
        <w:rFonts w:ascii="Calibri" w:hAnsi="Calibri" w:cs="Calibri" w:hint="default"/>
      </w:r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18" w15:restartNumberingAfterBreak="0">
    <w:nsid w:val="350C3DCF"/>
    <w:multiLevelType w:val="multilevel"/>
    <w:tmpl w:val="CB202744"/>
    <w:lvl w:ilvl="0">
      <w:start w:val="1"/>
      <w:numFmt w:val="decimal"/>
      <w:lvlText w:val="%1."/>
      <w:lvlJc w:val="left"/>
      <w:pPr>
        <w:tabs>
          <w:tab w:val="num" w:pos="720"/>
        </w:tabs>
        <w:ind w:left="360" w:hanging="360"/>
      </w:pPr>
    </w:lvl>
    <w:lvl w:ilvl="1">
      <w:start w:val="1"/>
      <w:numFmt w:val="none"/>
      <w:suff w:val="nothing"/>
      <w:lvlText w:val=""/>
      <w:lvlJc w:val="left"/>
      <w:pPr>
        <w:tabs>
          <w:tab w:val="num" w:pos="1080"/>
        </w:tabs>
        <w:ind w:left="720" w:hanging="360"/>
      </w:pPr>
    </w:lvl>
    <w:lvl w:ilvl="2">
      <w:start w:val="1"/>
      <w:numFmt w:val="decimal"/>
      <w:lvlText w:val="%3."/>
      <w:lvlJc w:val="left"/>
      <w:pPr>
        <w:tabs>
          <w:tab w:val="num" w:pos="1440"/>
        </w:tabs>
        <w:ind w:left="1080" w:hanging="360"/>
      </w:pPr>
    </w:lvl>
    <w:lvl w:ilvl="3">
      <w:start w:val="1"/>
      <w:numFmt w:val="decimal"/>
      <w:lvlText w:val="%4."/>
      <w:lvlJc w:val="left"/>
      <w:pPr>
        <w:tabs>
          <w:tab w:val="num" w:pos="1800"/>
        </w:tabs>
        <w:ind w:left="1440" w:hanging="360"/>
      </w:pPr>
    </w:lvl>
    <w:lvl w:ilvl="4">
      <w:start w:val="1"/>
      <w:numFmt w:val="decimal"/>
      <w:lvlText w:val="%5."/>
      <w:lvlJc w:val="left"/>
      <w:pPr>
        <w:tabs>
          <w:tab w:val="num" w:pos="2160"/>
        </w:tabs>
        <w:ind w:left="1800" w:hanging="360"/>
      </w:pPr>
    </w:lvl>
    <w:lvl w:ilvl="5">
      <w:start w:val="1"/>
      <w:numFmt w:val="decimal"/>
      <w:lvlText w:val="%6."/>
      <w:lvlJc w:val="left"/>
      <w:pPr>
        <w:tabs>
          <w:tab w:val="num" w:pos="2520"/>
        </w:tabs>
        <w:ind w:left="2160" w:hanging="360"/>
      </w:pPr>
    </w:lvl>
    <w:lvl w:ilvl="6">
      <w:start w:val="1"/>
      <w:numFmt w:val="decimal"/>
      <w:lvlText w:val="%7."/>
      <w:lvlJc w:val="left"/>
      <w:pPr>
        <w:tabs>
          <w:tab w:val="num" w:pos="2880"/>
        </w:tabs>
        <w:ind w:left="2520" w:hanging="360"/>
      </w:pPr>
    </w:lvl>
    <w:lvl w:ilvl="7">
      <w:start w:val="1"/>
      <w:numFmt w:val="decimal"/>
      <w:lvlText w:val="%8."/>
      <w:lvlJc w:val="left"/>
      <w:pPr>
        <w:tabs>
          <w:tab w:val="num" w:pos="3240"/>
        </w:tabs>
        <w:ind w:left="2880" w:hanging="360"/>
      </w:pPr>
    </w:lvl>
    <w:lvl w:ilvl="8">
      <w:start w:val="1"/>
      <w:numFmt w:val="decimal"/>
      <w:lvlText w:val="%9."/>
      <w:lvlJc w:val="left"/>
      <w:pPr>
        <w:tabs>
          <w:tab w:val="num" w:pos="3600"/>
        </w:tabs>
        <w:ind w:left="3240" w:hanging="360"/>
      </w:pPr>
    </w:lvl>
  </w:abstractNum>
  <w:abstractNum w:abstractNumId="19" w15:restartNumberingAfterBreak="0">
    <w:nsid w:val="360A565F"/>
    <w:multiLevelType w:val="multilevel"/>
    <w:tmpl w:val="6F3AA4EA"/>
    <w:lvl w:ilvl="0">
      <w:start w:val="1"/>
      <w:numFmt w:val="decimal"/>
      <w:lvlText w:val="%1."/>
      <w:lvlJc w:val="left"/>
      <w:pPr>
        <w:tabs>
          <w:tab w:val="num" w:pos="1797"/>
        </w:tabs>
        <w:ind w:left="1797"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6BE4957"/>
    <w:multiLevelType w:val="multilevel"/>
    <w:tmpl w:val="B964D3DA"/>
    <w:lvl w:ilvl="0">
      <w:start w:val="1"/>
      <w:numFmt w:val="lowerLetter"/>
      <w:lvlText w:val="%1)"/>
      <w:lvlJc w:val="left"/>
      <w:pPr>
        <w:tabs>
          <w:tab w:val="num" w:pos="720"/>
        </w:tabs>
        <w:ind w:left="1146" w:hanging="360"/>
      </w:pPr>
      <w:rPr>
        <w:i w:val="0"/>
        <w:color w:val="auto"/>
      </w:rPr>
    </w:lvl>
    <w:lvl w:ilvl="1">
      <w:start w:val="1"/>
      <w:numFmt w:val="lowerLetter"/>
      <w:lvlText w:val="%2."/>
      <w:lvlJc w:val="left"/>
      <w:pPr>
        <w:tabs>
          <w:tab w:val="num" w:pos="1080"/>
        </w:tabs>
        <w:ind w:left="1866" w:hanging="360"/>
      </w:pPr>
    </w:lvl>
    <w:lvl w:ilvl="2">
      <w:start w:val="1"/>
      <w:numFmt w:val="lowerRoman"/>
      <w:lvlText w:val="%3."/>
      <w:lvlJc w:val="right"/>
      <w:pPr>
        <w:tabs>
          <w:tab w:val="num" w:pos="1440"/>
        </w:tabs>
        <w:ind w:left="2586" w:hanging="180"/>
      </w:pPr>
    </w:lvl>
    <w:lvl w:ilvl="3">
      <w:start w:val="1"/>
      <w:numFmt w:val="decimal"/>
      <w:lvlText w:val="%4."/>
      <w:lvlJc w:val="left"/>
      <w:pPr>
        <w:tabs>
          <w:tab w:val="num" w:pos="1800"/>
        </w:tabs>
        <w:ind w:left="3306" w:hanging="360"/>
      </w:pPr>
    </w:lvl>
    <w:lvl w:ilvl="4">
      <w:start w:val="1"/>
      <w:numFmt w:val="lowerLetter"/>
      <w:lvlText w:val="%5."/>
      <w:lvlJc w:val="left"/>
      <w:pPr>
        <w:tabs>
          <w:tab w:val="num" w:pos="2160"/>
        </w:tabs>
        <w:ind w:left="4026" w:hanging="360"/>
      </w:pPr>
    </w:lvl>
    <w:lvl w:ilvl="5">
      <w:start w:val="1"/>
      <w:numFmt w:val="lowerRoman"/>
      <w:lvlText w:val="%6."/>
      <w:lvlJc w:val="right"/>
      <w:pPr>
        <w:tabs>
          <w:tab w:val="num" w:pos="2520"/>
        </w:tabs>
        <w:ind w:left="4746" w:hanging="180"/>
      </w:pPr>
    </w:lvl>
    <w:lvl w:ilvl="6">
      <w:start w:val="1"/>
      <w:numFmt w:val="decimal"/>
      <w:lvlText w:val="%7."/>
      <w:lvlJc w:val="left"/>
      <w:pPr>
        <w:tabs>
          <w:tab w:val="num" w:pos="2880"/>
        </w:tabs>
        <w:ind w:left="5466" w:hanging="360"/>
      </w:pPr>
    </w:lvl>
    <w:lvl w:ilvl="7">
      <w:start w:val="1"/>
      <w:numFmt w:val="lowerLetter"/>
      <w:lvlText w:val="%8."/>
      <w:lvlJc w:val="left"/>
      <w:pPr>
        <w:tabs>
          <w:tab w:val="num" w:pos="3240"/>
        </w:tabs>
        <w:ind w:left="6186" w:hanging="360"/>
      </w:pPr>
    </w:lvl>
    <w:lvl w:ilvl="8">
      <w:start w:val="1"/>
      <w:numFmt w:val="lowerRoman"/>
      <w:lvlText w:val="%9."/>
      <w:lvlJc w:val="right"/>
      <w:pPr>
        <w:tabs>
          <w:tab w:val="num" w:pos="3600"/>
        </w:tabs>
        <w:ind w:left="6906" w:hanging="180"/>
      </w:pPr>
    </w:lvl>
  </w:abstractNum>
  <w:abstractNum w:abstractNumId="21" w15:restartNumberingAfterBreak="0">
    <w:nsid w:val="3DE4220F"/>
    <w:multiLevelType w:val="multilevel"/>
    <w:tmpl w:val="9C92334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F240183"/>
    <w:multiLevelType w:val="multilevel"/>
    <w:tmpl w:val="7A8846FA"/>
    <w:lvl w:ilvl="0">
      <w:start w:val="1"/>
      <w:numFmt w:val="decimal"/>
      <w:lvlText w:val="%1."/>
      <w:lvlJc w:val="left"/>
      <w:pPr>
        <w:tabs>
          <w:tab w:val="num" w:pos="1800"/>
        </w:tabs>
        <w:ind w:left="1800" w:hanging="36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14C34FB"/>
    <w:multiLevelType w:val="multilevel"/>
    <w:tmpl w:val="9018612E"/>
    <w:lvl w:ilvl="0">
      <w:start w:val="1"/>
      <w:numFmt w:val="decimal"/>
      <w:lvlText w:val="%1."/>
      <w:lvlJc w:val="left"/>
      <w:pPr>
        <w:tabs>
          <w:tab w:val="num" w:pos="720"/>
        </w:tabs>
        <w:ind w:left="896" w:hanging="360"/>
      </w:pPr>
    </w:lvl>
    <w:lvl w:ilvl="1">
      <w:start w:val="1"/>
      <w:numFmt w:val="lowerLetter"/>
      <w:lvlText w:val="%2."/>
      <w:lvlJc w:val="left"/>
      <w:pPr>
        <w:tabs>
          <w:tab w:val="num" w:pos="1080"/>
        </w:tabs>
        <w:ind w:left="1616" w:hanging="360"/>
      </w:pPr>
    </w:lvl>
    <w:lvl w:ilvl="2">
      <w:start w:val="1"/>
      <w:numFmt w:val="lowerRoman"/>
      <w:lvlText w:val="%3."/>
      <w:lvlJc w:val="right"/>
      <w:pPr>
        <w:tabs>
          <w:tab w:val="num" w:pos="1440"/>
        </w:tabs>
        <w:ind w:left="2336" w:hanging="180"/>
      </w:pPr>
    </w:lvl>
    <w:lvl w:ilvl="3">
      <w:start w:val="1"/>
      <w:numFmt w:val="decimal"/>
      <w:lvlText w:val="%4."/>
      <w:lvlJc w:val="left"/>
      <w:pPr>
        <w:tabs>
          <w:tab w:val="num" w:pos="1800"/>
        </w:tabs>
        <w:ind w:left="3056" w:hanging="360"/>
      </w:pPr>
    </w:lvl>
    <w:lvl w:ilvl="4">
      <w:start w:val="1"/>
      <w:numFmt w:val="lowerLetter"/>
      <w:lvlText w:val="%5."/>
      <w:lvlJc w:val="left"/>
      <w:pPr>
        <w:tabs>
          <w:tab w:val="num" w:pos="2160"/>
        </w:tabs>
        <w:ind w:left="3776" w:hanging="360"/>
      </w:pPr>
    </w:lvl>
    <w:lvl w:ilvl="5">
      <w:start w:val="1"/>
      <w:numFmt w:val="lowerRoman"/>
      <w:lvlText w:val="%6."/>
      <w:lvlJc w:val="right"/>
      <w:pPr>
        <w:tabs>
          <w:tab w:val="num" w:pos="2520"/>
        </w:tabs>
        <w:ind w:left="4496" w:hanging="180"/>
      </w:pPr>
    </w:lvl>
    <w:lvl w:ilvl="6">
      <w:start w:val="1"/>
      <w:numFmt w:val="decimal"/>
      <w:lvlText w:val="%7."/>
      <w:lvlJc w:val="left"/>
      <w:pPr>
        <w:tabs>
          <w:tab w:val="num" w:pos="2880"/>
        </w:tabs>
        <w:ind w:left="5216" w:hanging="360"/>
      </w:pPr>
    </w:lvl>
    <w:lvl w:ilvl="7">
      <w:start w:val="1"/>
      <w:numFmt w:val="lowerLetter"/>
      <w:lvlText w:val="%8."/>
      <w:lvlJc w:val="left"/>
      <w:pPr>
        <w:tabs>
          <w:tab w:val="num" w:pos="3240"/>
        </w:tabs>
        <w:ind w:left="5936" w:hanging="360"/>
      </w:pPr>
    </w:lvl>
    <w:lvl w:ilvl="8">
      <w:start w:val="1"/>
      <w:numFmt w:val="lowerRoman"/>
      <w:lvlText w:val="%9."/>
      <w:lvlJc w:val="right"/>
      <w:pPr>
        <w:tabs>
          <w:tab w:val="num" w:pos="3600"/>
        </w:tabs>
        <w:ind w:left="6656" w:hanging="180"/>
      </w:pPr>
    </w:lvl>
  </w:abstractNum>
  <w:abstractNum w:abstractNumId="24" w15:restartNumberingAfterBreak="0">
    <w:nsid w:val="42D47E1A"/>
    <w:multiLevelType w:val="multilevel"/>
    <w:tmpl w:val="F0BE6A2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25" w15:restartNumberingAfterBreak="0">
    <w:nsid w:val="43066CE9"/>
    <w:multiLevelType w:val="multilevel"/>
    <w:tmpl w:val="E72AE5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15:restartNumberingAfterBreak="0">
    <w:nsid w:val="432C2A22"/>
    <w:multiLevelType w:val="multilevel"/>
    <w:tmpl w:val="424E1B3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27" w15:restartNumberingAfterBreak="0">
    <w:nsid w:val="46CF48B6"/>
    <w:multiLevelType w:val="multilevel"/>
    <w:tmpl w:val="5DBC853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70B34BB"/>
    <w:multiLevelType w:val="multilevel"/>
    <w:tmpl w:val="521EC20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29" w15:restartNumberingAfterBreak="0">
    <w:nsid w:val="4B054317"/>
    <w:multiLevelType w:val="multilevel"/>
    <w:tmpl w:val="2E34FC4A"/>
    <w:lvl w:ilvl="0">
      <w:start w:val="1"/>
      <w:numFmt w:val="decimal"/>
      <w:lvlText w:val="%1."/>
      <w:lvlJc w:val="left"/>
      <w:pPr>
        <w:tabs>
          <w:tab w:val="num" w:pos="723"/>
        </w:tabs>
        <w:ind w:left="723" w:hanging="363"/>
      </w:pPr>
      <w:rPr>
        <w:b w:val="0"/>
      </w:rPr>
    </w:lvl>
    <w:lvl w:ilvl="1">
      <w:start w:val="1"/>
      <w:numFmt w:val="lowerLetter"/>
      <w:lvlText w:val="%2."/>
      <w:lvlJc w:val="left"/>
      <w:pPr>
        <w:tabs>
          <w:tab w:val="num" w:pos="363"/>
        </w:tabs>
        <w:ind w:left="363" w:hanging="360"/>
      </w:pPr>
    </w:lvl>
    <w:lvl w:ilvl="2">
      <w:start w:val="1"/>
      <w:numFmt w:val="lowerRoman"/>
      <w:lvlText w:val="%3."/>
      <w:lvlJc w:val="right"/>
      <w:pPr>
        <w:tabs>
          <w:tab w:val="num" w:pos="1083"/>
        </w:tabs>
        <w:ind w:left="1083" w:hanging="180"/>
      </w:pPr>
    </w:lvl>
    <w:lvl w:ilvl="3">
      <w:start w:val="1"/>
      <w:numFmt w:val="decimal"/>
      <w:lvlText w:val="%4."/>
      <w:lvlJc w:val="left"/>
      <w:pPr>
        <w:tabs>
          <w:tab w:val="num" w:pos="1803"/>
        </w:tabs>
        <w:ind w:left="1803" w:hanging="360"/>
      </w:pPr>
    </w:lvl>
    <w:lvl w:ilvl="4">
      <w:start w:val="1"/>
      <w:numFmt w:val="lowerLetter"/>
      <w:lvlText w:val="%5."/>
      <w:lvlJc w:val="left"/>
      <w:pPr>
        <w:tabs>
          <w:tab w:val="num" w:pos="2523"/>
        </w:tabs>
        <w:ind w:left="2523" w:hanging="360"/>
      </w:pPr>
    </w:lvl>
    <w:lvl w:ilvl="5">
      <w:start w:val="1"/>
      <w:numFmt w:val="lowerRoman"/>
      <w:lvlText w:val="%6."/>
      <w:lvlJc w:val="right"/>
      <w:pPr>
        <w:tabs>
          <w:tab w:val="num" w:pos="3243"/>
        </w:tabs>
        <w:ind w:left="3243" w:hanging="180"/>
      </w:pPr>
    </w:lvl>
    <w:lvl w:ilvl="6">
      <w:start w:val="1"/>
      <w:numFmt w:val="decimal"/>
      <w:lvlText w:val="%7."/>
      <w:lvlJc w:val="left"/>
      <w:pPr>
        <w:tabs>
          <w:tab w:val="num" w:pos="3963"/>
        </w:tabs>
        <w:ind w:left="3963" w:hanging="360"/>
      </w:pPr>
    </w:lvl>
    <w:lvl w:ilvl="7">
      <w:start w:val="1"/>
      <w:numFmt w:val="lowerLetter"/>
      <w:lvlText w:val="%8."/>
      <w:lvlJc w:val="left"/>
      <w:pPr>
        <w:tabs>
          <w:tab w:val="num" w:pos="4683"/>
        </w:tabs>
        <w:ind w:left="4683" w:hanging="360"/>
      </w:pPr>
    </w:lvl>
    <w:lvl w:ilvl="8">
      <w:start w:val="1"/>
      <w:numFmt w:val="lowerRoman"/>
      <w:lvlText w:val="%9."/>
      <w:lvlJc w:val="right"/>
      <w:pPr>
        <w:tabs>
          <w:tab w:val="num" w:pos="5403"/>
        </w:tabs>
        <w:ind w:left="5403" w:hanging="180"/>
      </w:pPr>
    </w:lvl>
  </w:abstractNum>
  <w:abstractNum w:abstractNumId="30" w15:restartNumberingAfterBreak="0">
    <w:nsid w:val="4ED86B1D"/>
    <w:multiLevelType w:val="multilevel"/>
    <w:tmpl w:val="1C52D25E"/>
    <w:lvl w:ilvl="0">
      <w:start w:val="1"/>
      <w:numFmt w:val="decimal"/>
      <w:lvlText w:val="%1."/>
      <w:lvlJc w:val="left"/>
      <w:pPr>
        <w:tabs>
          <w:tab w:val="num" w:pos="2340"/>
        </w:tabs>
        <w:ind w:left="2340" w:hanging="363"/>
      </w:pPr>
      <w:rPr>
        <w:b w:val="0"/>
        <w:sz w:val="20"/>
        <w:szCs w:val="20"/>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1" w15:restartNumberingAfterBreak="0">
    <w:nsid w:val="58DF1BEE"/>
    <w:multiLevelType w:val="multilevel"/>
    <w:tmpl w:val="3E4C36A8"/>
    <w:lvl w:ilvl="0">
      <w:start w:val="1"/>
      <w:numFmt w:val="decimal"/>
      <w:lvlText w:val="%1."/>
      <w:lvlJc w:val="left"/>
      <w:pPr>
        <w:tabs>
          <w:tab w:val="num" w:pos="454"/>
        </w:tabs>
        <w:ind w:left="454" w:hanging="454"/>
      </w:pPr>
    </w:lvl>
    <w:lvl w:ilvl="1">
      <w:start w:val="1"/>
      <w:numFmt w:val="lowerLetter"/>
      <w:lvlText w:val="%2)"/>
      <w:lvlJc w:val="left"/>
      <w:pPr>
        <w:tabs>
          <w:tab w:val="num" w:pos="108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3E75F59"/>
    <w:multiLevelType w:val="multilevel"/>
    <w:tmpl w:val="2800F530"/>
    <w:lvl w:ilvl="0">
      <w:start w:val="1"/>
      <w:numFmt w:val="decimal"/>
      <w:lvlText w:val="%1."/>
      <w:lvlJc w:val="left"/>
      <w:pPr>
        <w:tabs>
          <w:tab w:val="num" w:pos="720"/>
        </w:tabs>
        <w:ind w:left="360" w:hanging="360"/>
      </w:pPr>
    </w:lvl>
    <w:lvl w:ilvl="1">
      <w:start w:val="1"/>
      <w:numFmt w:val="none"/>
      <w:suff w:val="nothing"/>
      <w:lvlText w:val=""/>
      <w:lvlJc w:val="left"/>
      <w:pPr>
        <w:tabs>
          <w:tab w:val="num" w:pos="1080"/>
        </w:tabs>
        <w:ind w:left="720" w:hanging="360"/>
      </w:pPr>
    </w:lvl>
    <w:lvl w:ilvl="2">
      <w:start w:val="1"/>
      <w:numFmt w:val="decimal"/>
      <w:lvlText w:val="%3."/>
      <w:lvlJc w:val="left"/>
      <w:pPr>
        <w:tabs>
          <w:tab w:val="num" w:pos="1440"/>
        </w:tabs>
        <w:ind w:left="1080" w:hanging="360"/>
      </w:pPr>
    </w:lvl>
    <w:lvl w:ilvl="3">
      <w:start w:val="1"/>
      <w:numFmt w:val="decimal"/>
      <w:lvlText w:val="%4."/>
      <w:lvlJc w:val="left"/>
      <w:pPr>
        <w:tabs>
          <w:tab w:val="num" w:pos="1800"/>
        </w:tabs>
        <w:ind w:left="1440" w:hanging="360"/>
      </w:pPr>
    </w:lvl>
    <w:lvl w:ilvl="4">
      <w:start w:val="1"/>
      <w:numFmt w:val="decimal"/>
      <w:lvlText w:val="%5."/>
      <w:lvlJc w:val="left"/>
      <w:pPr>
        <w:tabs>
          <w:tab w:val="num" w:pos="2160"/>
        </w:tabs>
        <w:ind w:left="1800" w:hanging="360"/>
      </w:pPr>
    </w:lvl>
    <w:lvl w:ilvl="5">
      <w:start w:val="1"/>
      <w:numFmt w:val="decimal"/>
      <w:lvlText w:val="%6."/>
      <w:lvlJc w:val="left"/>
      <w:pPr>
        <w:tabs>
          <w:tab w:val="num" w:pos="2520"/>
        </w:tabs>
        <w:ind w:left="2160" w:hanging="360"/>
      </w:pPr>
    </w:lvl>
    <w:lvl w:ilvl="6">
      <w:start w:val="1"/>
      <w:numFmt w:val="decimal"/>
      <w:lvlText w:val="%7."/>
      <w:lvlJc w:val="left"/>
      <w:pPr>
        <w:tabs>
          <w:tab w:val="num" w:pos="2880"/>
        </w:tabs>
        <w:ind w:left="2520" w:hanging="360"/>
      </w:pPr>
    </w:lvl>
    <w:lvl w:ilvl="7">
      <w:start w:val="1"/>
      <w:numFmt w:val="decimal"/>
      <w:lvlText w:val="%8."/>
      <w:lvlJc w:val="left"/>
      <w:pPr>
        <w:tabs>
          <w:tab w:val="num" w:pos="3240"/>
        </w:tabs>
        <w:ind w:left="2880" w:hanging="360"/>
      </w:pPr>
    </w:lvl>
    <w:lvl w:ilvl="8">
      <w:start w:val="1"/>
      <w:numFmt w:val="decimal"/>
      <w:lvlText w:val="%9."/>
      <w:lvlJc w:val="left"/>
      <w:pPr>
        <w:tabs>
          <w:tab w:val="num" w:pos="3600"/>
        </w:tabs>
        <w:ind w:left="3240" w:hanging="360"/>
      </w:pPr>
    </w:lvl>
  </w:abstractNum>
  <w:abstractNum w:abstractNumId="33" w15:restartNumberingAfterBreak="0">
    <w:nsid w:val="679454AD"/>
    <w:multiLevelType w:val="multilevel"/>
    <w:tmpl w:val="550AF980"/>
    <w:lvl w:ilvl="0">
      <w:start w:val="1"/>
      <w:numFmt w:val="decimal"/>
      <w:lvlText w:val="%1)"/>
      <w:lvlJc w:val="left"/>
      <w:pPr>
        <w:tabs>
          <w:tab w:val="num" w:pos="720"/>
        </w:tabs>
        <w:ind w:left="2340" w:hanging="360"/>
      </w:pPr>
    </w:lvl>
    <w:lvl w:ilvl="1">
      <w:start w:val="1"/>
      <w:numFmt w:val="lowerLetter"/>
      <w:lvlText w:val="%2."/>
      <w:lvlJc w:val="left"/>
      <w:pPr>
        <w:tabs>
          <w:tab w:val="num" w:pos="1080"/>
        </w:tabs>
        <w:ind w:left="3060" w:hanging="360"/>
      </w:pPr>
    </w:lvl>
    <w:lvl w:ilvl="2">
      <w:start w:val="1"/>
      <w:numFmt w:val="lowerRoman"/>
      <w:lvlText w:val="%3."/>
      <w:lvlJc w:val="right"/>
      <w:pPr>
        <w:tabs>
          <w:tab w:val="num" w:pos="1440"/>
        </w:tabs>
        <w:ind w:left="3780" w:hanging="180"/>
      </w:pPr>
    </w:lvl>
    <w:lvl w:ilvl="3">
      <w:start w:val="1"/>
      <w:numFmt w:val="decimal"/>
      <w:lvlText w:val="%4."/>
      <w:lvlJc w:val="left"/>
      <w:pPr>
        <w:tabs>
          <w:tab w:val="num" w:pos="1800"/>
        </w:tabs>
        <w:ind w:left="4500" w:hanging="360"/>
      </w:pPr>
    </w:lvl>
    <w:lvl w:ilvl="4">
      <w:start w:val="1"/>
      <w:numFmt w:val="lowerLetter"/>
      <w:lvlText w:val="%5."/>
      <w:lvlJc w:val="left"/>
      <w:pPr>
        <w:tabs>
          <w:tab w:val="num" w:pos="2160"/>
        </w:tabs>
        <w:ind w:left="5220" w:hanging="360"/>
      </w:pPr>
    </w:lvl>
    <w:lvl w:ilvl="5">
      <w:start w:val="1"/>
      <w:numFmt w:val="lowerRoman"/>
      <w:lvlText w:val="%6."/>
      <w:lvlJc w:val="right"/>
      <w:pPr>
        <w:tabs>
          <w:tab w:val="num" w:pos="2520"/>
        </w:tabs>
        <w:ind w:left="5940" w:hanging="180"/>
      </w:pPr>
    </w:lvl>
    <w:lvl w:ilvl="6">
      <w:start w:val="1"/>
      <w:numFmt w:val="decimal"/>
      <w:lvlText w:val="%7."/>
      <w:lvlJc w:val="left"/>
      <w:pPr>
        <w:tabs>
          <w:tab w:val="num" w:pos="2880"/>
        </w:tabs>
        <w:ind w:left="6660" w:hanging="360"/>
      </w:pPr>
    </w:lvl>
    <w:lvl w:ilvl="7">
      <w:start w:val="1"/>
      <w:numFmt w:val="lowerLetter"/>
      <w:lvlText w:val="%8."/>
      <w:lvlJc w:val="left"/>
      <w:pPr>
        <w:tabs>
          <w:tab w:val="num" w:pos="3240"/>
        </w:tabs>
        <w:ind w:left="7380" w:hanging="360"/>
      </w:pPr>
    </w:lvl>
    <w:lvl w:ilvl="8">
      <w:start w:val="1"/>
      <w:numFmt w:val="lowerRoman"/>
      <w:lvlText w:val="%9."/>
      <w:lvlJc w:val="right"/>
      <w:pPr>
        <w:tabs>
          <w:tab w:val="num" w:pos="3600"/>
        </w:tabs>
        <w:ind w:left="8100" w:hanging="180"/>
      </w:pPr>
    </w:lvl>
  </w:abstractNum>
  <w:abstractNum w:abstractNumId="34" w15:restartNumberingAfterBreak="0">
    <w:nsid w:val="6AA458D9"/>
    <w:multiLevelType w:val="multilevel"/>
    <w:tmpl w:val="B03EDA18"/>
    <w:lvl w:ilvl="0">
      <w:start w:val="1"/>
      <w:numFmt w:val="decimal"/>
      <w:lvlText w:val="%1."/>
      <w:lvlJc w:val="left"/>
      <w:pPr>
        <w:tabs>
          <w:tab w:val="num" w:pos="720"/>
        </w:tabs>
        <w:ind w:left="360" w:hanging="360"/>
      </w:pPr>
    </w:lvl>
    <w:lvl w:ilvl="1">
      <w:start w:val="1"/>
      <w:numFmt w:val="none"/>
      <w:suff w:val="nothing"/>
      <w:lvlText w:val=""/>
      <w:lvlJc w:val="left"/>
      <w:pPr>
        <w:tabs>
          <w:tab w:val="num" w:pos="1080"/>
        </w:tabs>
        <w:ind w:left="720" w:hanging="360"/>
      </w:pPr>
    </w:lvl>
    <w:lvl w:ilvl="2">
      <w:start w:val="1"/>
      <w:numFmt w:val="decimal"/>
      <w:lvlText w:val="%3."/>
      <w:lvlJc w:val="left"/>
      <w:pPr>
        <w:tabs>
          <w:tab w:val="num" w:pos="1440"/>
        </w:tabs>
        <w:ind w:left="1080" w:hanging="360"/>
      </w:pPr>
    </w:lvl>
    <w:lvl w:ilvl="3">
      <w:start w:val="1"/>
      <w:numFmt w:val="decimal"/>
      <w:lvlText w:val="%4."/>
      <w:lvlJc w:val="left"/>
      <w:pPr>
        <w:tabs>
          <w:tab w:val="num" w:pos="1800"/>
        </w:tabs>
        <w:ind w:left="1440" w:hanging="360"/>
      </w:pPr>
    </w:lvl>
    <w:lvl w:ilvl="4">
      <w:start w:val="1"/>
      <w:numFmt w:val="decimal"/>
      <w:lvlText w:val="%5."/>
      <w:lvlJc w:val="left"/>
      <w:pPr>
        <w:tabs>
          <w:tab w:val="num" w:pos="2160"/>
        </w:tabs>
        <w:ind w:left="1800" w:hanging="360"/>
      </w:pPr>
    </w:lvl>
    <w:lvl w:ilvl="5">
      <w:start w:val="1"/>
      <w:numFmt w:val="decimal"/>
      <w:lvlText w:val="%6."/>
      <w:lvlJc w:val="left"/>
      <w:pPr>
        <w:tabs>
          <w:tab w:val="num" w:pos="2520"/>
        </w:tabs>
        <w:ind w:left="2160" w:hanging="360"/>
      </w:pPr>
    </w:lvl>
    <w:lvl w:ilvl="6">
      <w:start w:val="1"/>
      <w:numFmt w:val="decimal"/>
      <w:lvlText w:val="%7."/>
      <w:lvlJc w:val="left"/>
      <w:pPr>
        <w:tabs>
          <w:tab w:val="num" w:pos="2880"/>
        </w:tabs>
        <w:ind w:left="2520" w:hanging="360"/>
      </w:pPr>
    </w:lvl>
    <w:lvl w:ilvl="7">
      <w:start w:val="1"/>
      <w:numFmt w:val="decimal"/>
      <w:lvlText w:val="%8."/>
      <w:lvlJc w:val="left"/>
      <w:pPr>
        <w:tabs>
          <w:tab w:val="num" w:pos="3240"/>
        </w:tabs>
        <w:ind w:left="2880" w:hanging="360"/>
      </w:pPr>
    </w:lvl>
    <w:lvl w:ilvl="8">
      <w:start w:val="1"/>
      <w:numFmt w:val="decimal"/>
      <w:lvlText w:val="%9."/>
      <w:lvlJc w:val="left"/>
      <w:pPr>
        <w:tabs>
          <w:tab w:val="num" w:pos="3600"/>
        </w:tabs>
        <w:ind w:left="3240" w:hanging="360"/>
      </w:pPr>
    </w:lvl>
  </w:abstractNum>
  <w:abstractNum w:abstractNumId="35" w15:restartNumberingAfterBreak="0">
    <w:nsid w:val="6C140031"/>
    <w:multiLevelType w:val="multilevel"/>
    <w:tmpl w:val="0D4A3064"/>
    <w:lvl w:ilvl="0">
      <w:start w:val="1"/>
      <w:numFmt w:val="decimal"/>
      <w:lvlText w:val="%1."/>
      <w:lvlJc w:val="left"/>
      <w:pPr>
        <w:tabs>
          <w:tab w:val="num" w:pos="720"/>
        </w:tabs>
        <w:ind w:left="720" w:hanging="360"/>
      </w:pPr>
      <w:rPr>
        <w:rFonts w:eastAsia="Times New Roman" w:cs="Times New Roman"/>
        <w:sz w:val="20"/>
      </w:r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36" w15:restartNumberingAfterBreak="0">
    <w:nsid w:val="70D1622D"/>
    <w:multiLevelType w:val="multilevel"/>
    <w:tmpl w:val="2F901E2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37" w15:restartNumberingAfterBreak="0">
    <w:nsid w:val="7920208E"/>
    <w:multiLevelType w:val="multilevel"/>
    <w:tmpl w:val="63AE92E8"/>
    <w:lvl w:ilvl="0">
      <w:start w:val="1"/>
      <w:numFmt w:val="decimal"/>
      <w:lvlText w:val="%1."/>
      <w:lvlJc w:val="left"/>
      <w:pPr>
        <w:tabs>
          <w:tab w:val="num" w:pos="720"/>
        </w:tabs>
        <w:ind w:left="717" w:hanging="360"/>
      </w:pPr>
    </w:lvl>
    <w:lvl w:ilvl="1">
      <w:start w:val="1"/>
      <w:numFmt w:val="lowerLetter"/>
      <w:lvlText w:val="%2."/>
      <w:lvlJc w:val="left"/>
      <w:pPr>
        <w:tabs>
          <w:tab w:val="num" w:pos="1080"/>
        </w:tabs>
        <w:ind w:left="1437" w:hanging="360"/>
      </w:pPr>
    </w:lvl>
    <w:lvl w:ilvl="2">
      <w:start w:val="1"/>
      <w:numFmt w:val="lowerRoman"/>
      <w:lvlText w:val="%3."/>
      <w:lvlJc w:val="right"/>
      <w:pPr>
        <w:tabs>
          <w:tab w:val="num" w:pos="1440"/>
        </w:tabs>
        <w:ind w:left="2157" w:hanging="180"/>
      </w:pPr>
    </w:lvl>
    <w:lvl w:ilvl="3">
      <w:start w:val="1"/>
      <w:numFmt w:val="decimal"/>
      <w:lvlText w:val="%4."/>
      <w:lvlJc w:val="left"/>
      <w:pPr>
        <w:tabs>
          <w:tab w:val="num" w:pos="1800"/>
        </w:tabs>
        <w:ind w:left="2877" w:hanging="360"/>
      </w:pPr>
    </w:lvl>
    <w:lvl w:ilvl="4">
      <w:start w:val="1"/>
      <w:numFmt w:val="lowerLetter"/>
      <w:lvlText w:val="%5."/>
      <w:lvlJc w:val="left"/>
      <w:pPr>
        <w:tabs>
          <w:tab w:val="num" w:pos="2160"/>
        </w:tabs>
        <w:ind w:left="3597" w:hanging="360"/>
      </w:pPr>
    </w:lvl>
    <w:lvl w:ilvl="5">
      <w:start w:val="1"/>
      <w:numFmt w:val="lowerRoman"/>
      <w:lvlText w:val="%6."/>
      <w:lvlJc w:val="right"/>
      <w:pPr>
        <w:tabs>
          <w:tab w:val="num" w:pos="2520"/>
        </w:tabs>
        <w:ind w:left="4317" w:hanging="180"/>
      </w:pPr>
    </w:lvl>
    <w:lvl w:ilvl="6">
      <w:start w:val="1"/>
      <w:numFmt w:val="decimal"/>
      <w:lvlText w:val="%7."/>
      <w:lvlJc w:val="left"/>
      <w:pPr>
        <w:tabs>
          <w:tab w:val="num" w:pos="2880"/>
        </w:tabs>
        <w:ind w:left="5037" w:hanging="360"/>
      </w:pPr>
    </w:lvl>
    <w:lvl w:ilvl="7">
      <w:start w:val="1"/>
      <w:numFmt w:val="lowerLetter"/>
      <w:lvlText w:val="%8."/>
      <w:lvlJc w:val="left"/>
      <w:pPr>
        <w:tabs>
          <w:tab w:val="num" w:pos="3240"/>
        </w:tabs>
        <w:ind w:left="5757" w:hanging="360"/>
      </w:pPr>
    </w:lvl>
    <w:lvl w:ilvl="8">
      <w:start w:val="1"/>
      <w:numFmt w:val="lowerRoman"/>
      <w:lvlText w:val="%9."/>
      <w:lvlJc w:val="right"/>
      <w:pPr>
        <w:tabs>
          <w:tab w:val="num" w:pos="3600"/>
        </w:tabs>
        <w:ind w:left="6477" w:hanging="180"/>
      </w:pPr>
    </w:lvl>
  </w:abstractNum>
  <w:abstractNum w:abstractNumId="38" w15:restartNumberingAfterBreak="0">
    <w:nsid w:val="79DA7426"/>
    <w:multiLevelType w:val="multilevel"/>
    <w:tmpl w:val="6D76D5D8"/>
    <w:lvl w:ilvl="0">
      <w:start w:val="1"/>
      <w:numFmt w:val="decimal"/>
      <w:lvlText w:val="%1."/>
      <w:lvlJc w:val="left"/>
      <w:pPr>
        <w:tabs>
          <w:tab w:val="num" w:pos="1800"/>
        </w:tabs>
        <w:ind w:left="1800" w:hanging="363"/>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AF44502"/>
    <w:multiLevelType w:val="multilevel"/>
    <w:tmpl w:val="4B6CF856"/>
    <w:lvl w:ilvl="0">
      <w:start w:val="15"/>
      <w:numFmt w:val="bullet"/>
      <w:lvlText w:val="-"/>
      <w:lvlJc w:val="left"/>
      <w:pPr>
        <w:tabs>
          <w:tab w:val="num" w:pos="870"/>
        </w:tabs>
        <w:ind w:left="87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D015AAF"/>
    <w:multiLevelType w:val="multilevel"/>
    <w:tmpl w:val="72CC7B72"/>
    <w:lvl w:ilvl="0">
      <w:start w:val="1"/>
      <w:numFmt w:val="upperLetter"/>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num w:numId="1">
    <w:abstractNumId w:val="6"/>
  </w:num>
  <w:num w:numId="2">
    <w:abstractNumId w:val="36"/>
  </w:num>
  <w:num w:numId="3">
    <w:abstractNumId w:val="7"/>
  </w:num>
  <w:num w:numId="4">
    <w:abstractNumId w:val="17"/>
  </w:num>
  <w:num w:numId="5">
    <w:abstractNumId w:val="31"/>
  </w:num>
  <w:num w:numId="6">
    <w:abstractNumId w:val="5"/>
  </w:num>
  <w:num w:numId="7">
    <w:abstractNumId w:val="20"/>
  </w:num>
  <w:num w:numId="8">
    <w:abstractNumId w:val="0"/>
  </w:num>
  <w:num w:numId="9">
    <w:abstractNumId w:val="33"/>
  </w:num>
  <w:num w:numId="10">
    <w:abstractNumId w:val="13"/>
  </w:num>
  <w:num w:numId="11">
    <w:abstractNumId w:val="29"/>
  </w:num>
  <w:num w:numId="12">
    <w:abstractNumId w:val="14"/>
  </w:num>
  <w:num w:numId="13">
    <w:abstractNumId w:val="15"/>
  </w:num>
  <w:num w:numId="14">
    <w:abstractNumId w:val="4"/>
  </w:num>
  <w:num w:numId="15">
    <w:abstractNumId w:val="30"/>
  </w:num>
  <w:num w:numId="16">
    <w:abstractNumId w:val="38"/>
  </w:num>
  <w:num w:numId="17">
    <w:abstractNumId w:val="22"/>
  </w:num>
  <w:num w:numId="18">
    <w:abstractNumId w:val="19"/>
  </w:num>
  <w:num w:numId="19">
    <w:abstractNumId w:val="1"/>
  </w:num>
  <w:num w:numId="20">
    <w:abstractNumId w:val="40"/>
  </w:num>
  <w:num w:numId="21">
    <w:abstractNumId w:val="9"/>
  </w:num>
  <w:num w:numId="22">
    <w:abstractNumId w:val="16"/>
  </w:num>
  <w:num w:numId="23">
    <w:abstractNumId w:val="2"/>
  </w:num>
  <w:num w:numId="24">
    <w:abstractNumId w:val="23"/>
  </w:num>
  <w:num w:numId="25">
    <w:abstractNumId w:val="26"/>
  </w:num>
  <w:num w:numId="26">
    <w:abstractNumId w:val="32"/>
  </w:num>
  <w:num w:numId="27">
    <w:abstractNumId w:val="34"/>
  </w:num>
  <w:num w:numId="28">
    <w:abstractNumId w:val="18"/>
  </w:num>
  <w:num w:numId="29">
    <w:abstractNumId w:val="35"/>
  </w:num>
  <w:num w:numId="30">
    <w:abstractNumId w:val="37"/>
  </w:num>
  <w:num w:numId="31">
    <w:abstractNumId w:val="8"/>
  </w:num>
  <w:num w:numId="32">
    <w:abstractNumId w:val="11"/>
  </w:num>
  <w:num w:numId="33">
    <w:abstractNumId w:val="21"/>
  </w:num>
  <w:num w:numId="34">
    <w:abstractNumId w:val="27"/>
  </w:num>
  <w:num w:numId="35">
    <w:abstractNumId w:val="39"/>
  </w:num>
  <w:num w:numId="36">
    <w:abstractNumId w:val="24"/>
  </w:num>
  <w:num w:numId="37">
    <w:abstractNumId w:val="10"/>
  </w:num>
  <w:num w:numId="38">
    <w:abstractNumId w:val="3"/>
  </w:num>
  <w:num w:numId="39">
    <w:abstractNumId w:val="12"/>
  </w:num>
  <w:num w:numId="40">
    <w:abstractNumId w:val="28"/>
  </w:num>
  <w:num w:numId="41">
    <w:abstractNumId w:val="25"/>
  </w:num>
  <w:num w:numId="42">
    <w:abstractNumId w:val="8"/>
    <w:lvlOverride w:ilvl="0">
      <w:startOverride w:val="1"/>
    </w:lvlOverride>
  </w:num>
  <w:num w:numId="43">
    <w:abstractNumId w:val="11"/>
    <w:lvlOverride w:ilvl="0">
      <w:startOverride w:val="1"/>
    </w:lvlOverride>
  </w:num>
  <w:num w:numId="44">
    <w:abstractNumId w:val="34"/>
    <w:lvlOverride w:ilvl="0">
      <w:startOverride w:val="1"/>
    </w:lvlOverride>
  </w:num>
  <w:num w:numId="45">
    <w:abstractNumId w:val="18"/>
    <w:lvlOverride w:ilvl="0">
      <w:startOverride w:val="1"/>
    </w:lvlOverride>
  </w:num>
  <w:num w:numId="46">
    <w:abstractNumId w:val="27"/>
    <w:lvlOverride w:ilvl="0">
      <w:startOverride w:val="1"/>
    </w:lvlOverride>
  </w:num>
  <w:num w:numId="47">
    <w:abstractNumId w:val="3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revisionView w:inkAnnotation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12F"/>
    <w:rsid w:val="000E1892"/>
    <w:rsid w:val="00234AAB"/>
    <w:rsid w:val="003B31CD"/>
    <w:rsid w:val="008740EA"/>
    <w:rsid w:val="00A3530A"/>
    <w:rsid w:val="00B8554D"/>
    <w:rsid w:val="00CD1D1E"/>
    <w:rsid w:val="00D7412F"/>
    <w:rsid w:val="00D80F12"/>
    <w:rsid w:val="00D8221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C97441-4A26-4360-B393-3DB95B1DB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A345C"/>
    <w:pPr>
      <w:keepNext/>
      <w:spacing w:before="240" w:after="60"/>
      <w:outlineLvl w:val="0"/>
    </w:pPr>
    <w:rPr>
      <w:rFonts w:ascii="Arial" w:hAnsi="Arial" w:cs="Arial"/>
      <w:b/>
      <w:bCs/>
      <w:kern w:val="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ytuZnak">
    <w:name w:val="Tytuł Znak"/>
    <w:basedOn w:val="Domylnaczcionkaakapitu"/>
    <w:link w:val="Tytu"/>
    <w:qFormat/>
    <w:rsid w:val="004A345C"/>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qFormat/>
    <w:rsid w:val="004A345C"/>
    <w:rPr>
      <w:rFonts w:ascii="Arial" w:eastAsia="Times New Roman" w:hAnsi="Arial" w:cs="Times New Roman"/>
      <w:b/>
      <w:szCs w:val="20"/>
      <w:lang w:eastAsia="pl-PL"/>
    </w:rPr>
  </w:style>
  <w:style w:type="character" w:customStyle="1" w:styleId="pktZnak">
    <w:name w:val="pkt Znak"/>
    <w:qFormat/>
    <w:rsid w:val="004A345C"/>
    <w:rPr>
      <w:rFonts w:ascii="Times New Roman" w:eastAsia="Times New Roman" w:hAnsi="Times New Roman" w:cs="Times New Roman"/>
      <w:sz w:val="24"/>
      <w:szCs w:val="20"/>
      <w:lang w:eastAsia="pl-PL"/>
    </w:rPr>
  </w:style>
  <w:style w:type="character" w:customStyle="1" w:styleId="czeinternetowe">
    <w:name w:val="Łącze internetowe"/>
    <w:rsid w:val="004A345C"/>
    <w:rPr>
      <w:color w:val="0000FF"/>
      <w:u w:val="single"/>
    </w:rPr>
  </w:style>
  <w:style w:type="character" w:customStyle="1" w:styleId="Nagwek1Znak">
    <w:name w:val="Nagłówek 1 Znak"/>
    <w:basedOn w:val="Domylnaczcionkaakapitu"/>
    <w:link w:val="Nagwek1"/>
    <w:qFormat/>
    <w:rsid w:val="004A345C"/>
    <w:rPr>
      <w:rFonts w:ascii="Arial" w:eastAsia="Times New Roman" w:hAnsi="Arial" w:cs="Arial"/>
      <w:b/>
      <w:bCs/>
      <w:kern w:val="2"/>
      <w:sz w:val="32"/>
      <w:szCs w:val="32"/>
      <w:lang w:eastAsia="pl-PL"/>
    </w:rPr>
  </w:style>
  <w:style w:type="character" w:customStyle="1" w:styleId="Nagwek7Znak">
    <w:name w:val="Nagłówek 7 Znak"/>
    <w:basedOn w:val="Domylnaczcionkaakapitu"/>
    <w:link w:val="Nagwek7"/>
    <w:uiPriority w:val="9"/>
    <w:semiHidden/>
    <w:qFormat/>
    <w:rsid w:val="00D61865"/>
    <w:rPr>
      <w:rFonts w:asciiTheme="majorHAnsi" w:eastAsiaTheme="majorEastAsia" w:hAnsiTheme="majorHAnsi" w:cstheme="majorBidi"/>
      <w:i/>
      <w:iCs/>
      <w:color w:val="1F4D78" w:themeColor="accent1" w:themeShade="7F"/>
      <w:sz w:val="24"/>
      <w:szCs w:val="24"/>
      <w:lang w:eastAsia="pl-PL"/>
    </w:rPr>
  </w:style>
  <w:style w:type="character" w:customStyle="1" w:styleId="NagwekZnak">
    <w:name w:val="Nagłówek Znak"/>
    <w:basedOn w:val="Domylnaczcionkaakapitu"/>
    <w:link w:val="Nagwek"/>
    <w:qFormat/>
    <w:rsid w:val="00D61865"/>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qFormat/>
    <w:rsid w:val="00D61865"/>
    <w:rPr>
      <w:rFonts w:ascii="Times New Roman" w:eastAsia="Times New Roman" w:hAnsi="Times New Roman" w:cs="Times New Roman"/>
      <w:sz w:val="24"/>
      <w:szCs w:val="24"/>
      <w:lang w:eastAsia="pl-PL"/>
    </w:rPr>
  </w:style>
  <w:style w:type="character" w:customStyle="1" w:styleId="TekstprzypisudolnegoZnak">
    <w:name w:val="Tekst przypisu dolnego Znak"/>
    <w:basedOn w:val="Domylnaczcionkaakapitu"/>
    <w:link w:val="Tekstprzypisudolnego"/>
    <w:uiPriority w:val="99"/>
    <w:semiHidden/>
    <w:qFormat/>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qFormat/>
    <w:rsid w:val="00C011F6"/>
    <w:rPr>
      <w:rFonts w:asciiTheme="majorHAnsi" w:eastAsiaTheme="majorEastAsia" w:hAnsiTheme="majorHAnsi" w:cstheme="majorBidi"/>
      <w:color w:val="1F4D78" w:themeColor="accent1" w:themeShade="7F"/>
      <w:sz w:val="24"/>
      <w:szCs w:val="24"/>
      <w:lang w:eastAsia="pl-PL"/>
    </w:rPr>
  </w:style>
  <w:style w:type="character" w:customStyle="1" w:styleId="TekstpodstawowywcityZnak">
    <w:name w:val="Tekst podstawowy wcięty Znak"/>
    <w:basedOn w:val="Domylnaczcionkaakapitu"/>
    <w:link w:val="Tekstpodstawowywcity"/>
    <w:uiPriority w:val="99"/>
    <w:semiHidden/>
    <w:qFormat/>
    <w:rsid w:val="00C011F6"/>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C011F6"/>
    <w:rPr>
      <w:rFonts w:ascii="Times New Roman" w:eastAsia="Times New Roman" w:hAnsi="Times New Roman" w:cs="Times New Roman"/>
      <w:sz w:val="20"/>
      <w:szCs w:val="20"/>
      <w:lang w:eastAsia="ar-SA"/>
    </w:rPr>
  </w:style>
  <w:style w:type="character" w:customStyle="1" w:styleId="Nagwek8Znak">
    <w:name w:val="Nagłówek 8 Znak"/>
    <w:basedOn w:val="Domylnaczcionkaakapitu"/>
    <w:link w:val="Nagwek8"/>
    <w:uiPriority w:val="9"/>
    <w:semiHidden/>
    <w:qFormat/>
    <w:rsid w:val="004C4F8D"/>
    <w:rPr>
      <w:rFonts w:asciiTheme="majorHAnsi" w:eastAsiaTheme="majorEastAsia" w:hAnsiTheme="majorHAnsi" w:cstheme="majorBidi"/>
      <w:color w:val="272727" w:themeColor="text1" w:themeTint="D8"/>
      <w:sz w:val="21"/>
      <w:szCs w:val="21"/>
      <w:lang w:eastAsia="pl-PL"/>
    </w:rPr>
  </w:style>
  <w:style w:type="character" w:customStyle="1" w:styleId="ZwykytekstZnak">
    <w:name w:val="Zwykły tekst Znak"/>
    <w:basedOn w:val="Domylnaczcionkaakapitu"/>
    <w:link w:val="Zwykytekst"/>
    <w:qFormat/>
    <w:rsid w:val="007A6A04"/>
    <w:rPr>
      <w:rFonts w:ascii="Courier New" w:eastAsia="Times New Roman" w:hAnsi="Courier New" w:cs="Times New Roman"/>
      <w:sz w:val="20"/>
      <w:szCs w:val="20"/>
      <w:lang w:val="x-none" w:eastAsia="x-none"/>
    </w:rPr>
  </w:style>
  <w:style w:type="character" w:customStyle="1" w:styleId="TekstdymkaZnak">
    <w:name w:val="Tekst dymka Znak"/>
    <w:basedOn w:val="Domylnaczcionkaakapitu"/>
    <w:link w:val="Tekstdymka"/>
    <w:uiPriority w:val="99"/>
    <w:semiHidden/>
    <w:qFormat/>
    <w:rsid w:val="00645F5E"/>
    <w:rPr>
      <w:rFonts w:ascii="Segoe UI" w:eastAsia="Times New Roman" w:hAnsi="Segoe UI" w:cs="Segoe UI"/>
      <w:sz w:val="18"/>
      <w:szCs w:val="18"/>
      <w:lang w:eastAsia="pl-PL"/>
    </w:rPr>
  </w:style>
  <w:style w:type="character" w:customStyle="1" w:styleId="apple-converted-space">
    <w:name w:val="apple-converted-space"/>
    <w:basedOn w:val="Domylnaczcionkaakapitu"/>
    <w:qFormat/>
    <w:rsid w:val="00911FF5"/>
  </w:style>
  <w:style w:type="character" w:styleId="Numerstrony">
    <w:name w:val="page number"/>
    <w:basedOn w:val="Domylnaczcionkaakapitu"/>
    <w:qFormat/>
    <w:rsid w:val="00331A10"/>
  </w:style>
  <w:style w:type="character" w:customStyle="1" w:styleId="Nagwek4Znak">
    <w:name w:val="Nagłówek 4 Znak"/>
    <w:basedOn w:val="Domylnaczcionkaakapitu"/>
    <w:link w:val="Nagwek4"/>
    <w:uiPriority w:val="9"/>
    <w:semiHidden/>
    <w:qFormat/>
    <w:rsid w:val="001F4BE6"/>
    <w:rPr>
      <w:rFonts w:asciiTheme="majorHAnsi" w:eastAsiaTheme="majorEastAsia" w:hAnsiTheme="majorHAnsi" w:cstheme="majorBidi"/>
      <w:i/>
      <w:iCs/>
      <w:color w:val="2E74B5" w:themeColor="accent1" w:themeShade="BF"/>
      <w:sz w:val="24"/>
      <w:szCs w:val="24"/>
      <w:lang w:eastAsia="pl-PL"/>
    </w:rPr>
  </w:style>
  <w:style w:type="paragraph" w:styleId="Nagwek">
    <w:name w:val="header"/>
    <w:basedOn w:val="Normalny"/>
    <w:next w:val="Tekstpodstawowy"/>
    <w:link w:val="NagwekZnak"/>
    <w:rsid w:val="00D61865"/>
    <w:pPr>
      <w:tabs>
        <w:tab w:val="center" w:pos="4536"/>
        <w:tab w:val="right" w:pos="9072"/>
      </w:tabs>
    </w:pPr>
    <w:rPr>
      <w:lang w:val="x-none" w:eastAsia="x-none"/>
    </w:rPr>
  </w:style>
  <w:style w:type="paragraph" w:styleId="Tekstpodstawowy">
    <w:name w:val="Body Text"/>
    <w:basedOn w:val="Normalny"/>
    <w:link w:val="TekstpodstawowyZnak"/>
    <w:rsid w:val="004A345C"/>
    <w:pPr>
      <w:jc w:val="both"/>
    </w:pPr>
    <w:rPr>
      <w:rFonts w:ascii="Arial" w:hAnsi="Arial"/>
      <w:b/>
      <w:sz w:val="22"/>
      <w:szCs w:val="20"/>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Tytu">
    <w:name w:val="Title"/>
    <w:basedOn w:val="Normalny"/>
    <w:link w:val="TytuZnak"/>
    <w:qFormat/>
    <w:rsid w:val="004A345C"/>
    <w:pPr>
      <w:jc w:val="center"/>
    </w:pPr>
    <w:rPr>
      <w:rFonts w:ascii="Arial" w:hAnsi="Arial"/>
      <w:b/>
      <w:sz w:val="22"/>
      <w:szCs w:val="20"/>
    </w:rPr>
  </w:style>
  <w:style w:type="paragraph" w:customStyle="1" w:styleId="pkt">
    <w:name w:val="pkt"/>
    <w:basedOn w:val="Normalny"/>
    <w:qFormat/>
    <w:rsid w:val="004A345C"/>
    <w:pPr>
      <w:spacing w:before="60" w:after="60"/>
      <w:ind w:left="851" w:hanging="295"/>
      <w:jc w:val="both"/>
    </w:pPr>
    <w:rPr>
      <w:szCs w:val="20"/>
    </w:rPr>
  </w:style>
  <w:style w:type="paragraph" w:styleId="Akapitzlist">
    <w:name w:val="List Paragraph"/>
    <w:basedOn w:val="Normalny"/>
    <w:uiPriority w:val="34"/>
    <w:qFormat/>
    <w:rsid w:val="004A345C"/>
    <w:pPr>
      <w:ind w:left="708"/>
    </w:pPr>
  </w:style>
  <w:style w:type="paragraph" w:customStyle="1" w:styleId="arimr">
    <w:name w:val="arimr"/>
    <w:basedOn w:val="Normalny"/>
    <w:qFormat/>
    <w:rsid w:val="004A345C"/>
    <w:pPr>
      <w:widowControl w:val="0"/>
      <w:snapToGrid w:val="0"/>
      <w:spacing w:line="360" w:lineRule="auto"/>
    </w:pPr>
    <w:rPr>
      <w:szCs w:val="20"/>
      <w:lang w:val="en-US"/>
    </w:rPr>
  </w:style>
  <w:style w:type="paragraph" w:customStyle="1" w:styleId="pkt1">
    <w:name w:val="pkt1"/>
    <w:basedOn w:val="pkt"/>
    <w:qFormat/>
    <w:rsid w:val="00CC4A54"/>
    <w:pPr>
      <w:ind w:left="850" w:hanging="425"/>
    </w:pPr>
  </w:style>
  <w:style w:type="paragraph" w:customStyle="1" w:styleId="Gwkaistopka">
    <w:name w:val="Główka i stopka"/>
    <w:basedOn w:val="Normalny"/>
    <w:qFormat/>
  </w:style>
  <w:style w:type="paragraph" w:styleId="Tekstpodstawowywcity2">
    <w:name w:val="Body Text Indent 2"/>
    <w:basedOn w:val="Normalny"/>
    <w:link w:val="Tekstpodstawowywcity2Znak"/>
    <w:qFormat/>
    <w:rsid w:val="00D61865"/>
    <w:pPr>
      <w:spacing w:after="120" w:line="480" w:lineRule="auto"/>
      <w:ind w:left="283"/>
    </w:pPr>
  </w:style>
  <w:style w:type="paragraph" w:styleId="Tekstprzypisudolnego">
    <w:name w:val="footnote text"/>
    <w:basedOn w:val="Normalny"/>
    <w:link w:val="TekstprzypisudolnegoZnak"/>
    <w:uiPriority w:val="99"/>
    <w:semiHidden/>
    <w:rsid w:val="00D61865"/>
    <w:rPr>
      <w:rFonts w:ascii="Tahoma" w:hAnsi="Tahoma"/>
      <w:sz w:val="20"/>
      <w:szCs w:val="20"/>
    </w:rPr>
  </w:style>
  <w:style w:type="paragraph" w:styleId="Tekstpodstawowywcity">
    <w:name w:val="Body Text Indent"/>
    <w:basedOn w:val="Normalny"/>
    <w:link w:val="TekstpodstawowywcityZnak"/>
    <w:uiPriority w:val="99"/>
    <w:semiHidden/>
    <w:unhideWhenUsed/>
    <w:rsid w:val="00C011F6"/>
    <w:pPr>
      <w:spacing w:after="120"/>
      <w:ind w:left="283"/>
    </w:pPr>
  </w:style>
  <w:style w:type="paragraph" w:styleId="Stopka">
    <w:name w:val="footer"/>
    <w:basedOn w:val="Normalny"/>
    <w:link w:val="StopkaZnak"/>
    <w:rsid w:val="00C011F6"/>
    <w:pPr>
      <w:tabs>
        <w:tab w:val="center" w:pos="4536"/>
        <w:tab w:val="right" w:pos="9072"/>
      </w:tabs>
    </w:pPr>
    <w:rPr>
      <w:sz w:val="20"/>
      <w:szCs w:val="20"/>
      <w:lang w:eastAsia="ar-SA"/>
    </w:rPr>
  </w:style>
  <w:style w:type="paragraph" w:customStyle="1" w:styleId="WW-Tekstpodstawowywcity21">
    <w:name w:val="WW-Tekst podstawowy wcięty 21"/>
    <w:basedOn w:val="Normalny"/>
    <w:qFormat/>
    <w:rsid w:val="00C011F6"/>
    <w:pPr>
      <w:spacing w:after="120" w:line="480" w:lineRule="auto"/>
      <w:ind w:left="283"/>
    </w:pPr>
    <w:rPr>
      <w:sz w:val="20"/>
      <w:szCs w:val="20"/>
      <w:lang w:eastAsia="ar-SA"/>
    </w:rPr>
  </w:style>
  <w:style w:type="paragraph" w:styleId="Zwykytekst">
    <w:name w:val="Plain Text"/>
    <w:basedOn w:val="Normalny"/>
    <w:link w:val="ZwykytekstZnak"/>
    <w:qFormat/>
    <w:rsid w:val="007A6A04"/>
    <w:rPr>
      <w:rFonts w:ascii="Courier New" w:hAnsi="Courier New"/>
      <w:sz w:val="20"/>
      <w:szCs w:val="20"/>
      <w:lang w:val="x-none" w:eastAsia="x-none"/>
    </w:rPr>
  </w:style>
  <w:style w:type="paragraph" w:customStyle="1" w:styleId="Tekstpodstawowy21">
    <w:name w:val="Tekst podstawowy 21"/>
    <w:basedOn w:val="Normalny"/>
    <w:qFormat/>
    <w:rsid w:val="00B02D1E"/>
    <w:pPr>
      <w:ind w:left="360"/>
      <w:textAlignment w:val="baseline"/>
    </w:pPr>
    <w:rPr>
      <w:szCs w:val="20"/>
    </w:rPr>
  </w:style>
  <w:style w:type="paragraph" w:customStyle="1" w:styleId="paragraf">
    <w:name w:val="paragraf"/>
    <w:basedOn w:val="Normalny"/>
    <w:next w:val="Normalny"/>
    <w:qFormat/>
    <w:rsid w:val="00B02D1E"/>
    <w:pPr>
      <w:jc w:val="center"/>
    </w:pPr>
    <w:rPr>
      <w:szCs w:val="20"/>
    </w:rPr>
  </w:style>
  <w:style w:type="paragraph" w:customStyle="1" w:styleId="WW-Tekstpodstawowy2">
    <w:name w:val="WW-Tekst podstawowy 2"/>
    <w:basedOn w:val="Normalny"/>
    <w:qFormat/>
    <w:rsid w:val="00B02D1E"/>
    <w:pPr>
      <w:tabs>
        <w:tab w:val="left" w:pos="284"/>
      </w:tabs>
      <w:jc w:val="both"/>
    </w:pPr>
    <w:rPr>
      <w:szCs w:val="20"/>
      <w:lang w:eastAsia="ar-SA"/>
    </w:rPr>
  </w:style>
  <w:style w:type="paragraph" w:styleId="Tekstdymka">
    <w:name w:val="Balloon Text"/>
    <w:basedOn w:val="Normalny"/>
    <w:link w:val="TekstdymkaZnak"/>
    <w:uiPriority w:val="99"/>
    <w:semiHidden/>
    <w:unhideWhenUsed/>
    <w:qFormat/>
    <w:rsid w:val="00645F5E"/>
    <w:rPr>
      <w:rFonts w:ascii="Segoe UI" w:hAnsi="Segoe UI" w:cs="Segoe UI"/>
      <w:sz w:val="18"/>
      <w:szCs w:val="18"/>
    </w:rPr>
  </w:style>
  <w:style w:type="paragraph" w:customStyle="1" w:styleId="Tekstpodstawowy22">
    <w:name w:val="Tekst podstawowy 22"/>
    <w:basedOn w:val="Normalny"/>
    <w:qFormat/>
    <w:rsid w:val="001A4718"/>
    <w:pPr>
      <w:ind w:left="360"/>
      <w:textAlignment w:val="baseline"/>
    </w:pPr>
    <w:rPr>
      <w:szCs w:val="20"/>
    </w:rPr>
  </w:style>
  <w:style w:type="paragraph" w:customStyle="1" w:styleId="Tekstpodstawowy23">
    <w:name w:val="Tekst podstawowy 23"/>
    <w:basedOn w:val="Normalny"/>
    <w:qFormat/>
    <w:rsid w:val="00CE7721"/>
    <w:pPr>
      <w:ind w:left="360"/>
      <w:textAlignment w:val="baseline"/>
    </w:pPr>
    <w:rPr>
      <w:szCs w:val="20"/>
    </w:rPr>
  </w:style>
  <w:style w:type="paragraph" w:customStyle="1" w:styleId="Zawartoramki">
    <w:name w:val="Zawartość ramki"/>
    <w:basedOn w:val="Normalny"/>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pteka@zozmswlodz.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ozmsw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E5675-6D56-4F58-8009-A640C81E5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3497</TotalTime>
  <Pages>20</Pages>
  <Words>7808</Words>
  <Characters>46851</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71</cp:revision>
  <cp:lastPrinted>2020-01-10T09:48:00Z</cp:lastPrinted>
  <dcterms:created xsi:type="dcterms:W3CDTF">2016-11-07T10:50:00Z</dcterms:created>
  <dcterms:modified xsi:type="dcterms:W3CDTF">2020-12-29T10:06:00Z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