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A0" w:rsidRPr="004D41EB" w:rsidRDefault="005B59A0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Załącznik nr 1</w:t>
      </w:r>
      <w:r>
        <w:rPr>
          <w:rFonts w:ascii="Bookman Old Style" w:eastAsia="Garamond" w:hAnsi="Bookman Old Style" w:cs="Garamond"/>
          <w:color w:val="000000"/>
          <w:sz w:val="20"/>
          <w:szCs w:val="20"/>
        </w:rPr>
        <w:t>- Formularz Ofertowy</w:t>
      </w: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Pieczątka  z pełną nazwą Oferenta</w:t>
      </w:r>
    </w:p>
    <w:p w:rsidR="005B59A0" w:rsidRPr="004D41EB" w:rsidRDefault="005B59A0" w:rsidP="005B59A0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E4696A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b/>
          <w:color w:val="000000"/>
          <w:sz w:val="20"/>
          <w:szCs w:val="20"/>
        </w:rPr>
        <w:t xml:space="preserve">Oferta na wykonywanie usług medycznych w zakresie </w:t>
      </w:r>
      <w:r>
        <w:rPr>
          <w:rFonts w:ascii="Bookman Old Style" w:hAnsi="Bookman Old Style"/>
          <w:b/>
          <w:color w:val="000000"/>
          <w:sz w:val="20"/>
          <w:szCs w:val="20"/>
        </w:rPr>
        <w:t>w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>ykonywania</w:t>
      </w:r>
      <w:r>
        <w:rPr>
          <w:rFonts w:ascii="Bookman Old Style" w:hAnsi="Bookman Old Style"/>
          <w:b/>
          <w:color w:val="000000"/>
          <w:sz w:val="20"/>
          <w:szCs w:val="20"/>
        </w:rPr>
        <w:t>:</w:t>
      </w:r>
    </w:p>
    <w:p w:rsidR="005B59A0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</w:rPr>
      </w:pP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1) 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odczynu immunohistochemicznego </w:t>
      </w:r>
      <w:r>
        <w:rPr>
          <w:rFonts w:ascii="Bookman Old Style" w:hAnsi="Bookman Old Style"/>
          <w:b/>
          <w:color w:val="000000"/>
          <w:sz w:val="20"/>
          <w:szCs w:val="20"/>
        </w:rPr>
        <w:t>– w tym ALK –</w:t>
      </w:r>
      <w:r w:rsidRPr="004D41EB">
        <w:rPr>
          <w:rFonts w:ascii="Bookman Old Style" w:hAnsi="Bookman Old Style"/>
          <w:b/>
          <w:color w:val="000000"/>
          <w:sz w:val="20"/>
          <w:szCs w:val="20"/>
        </w:rPr>
        <w:t xml:space="preserve"> (tylko barwienie preparatu) bez oceny preparatu</w:t>
      </w:r>
      <w:r w:rsidRPr="004D41EB">
        <w:rPr>
          <w:rFonts w:ascii="Bookman Old Style" w:hAnsi="Bookman Old Style"/>
          <w:b/>
          <w:color w:val="000000"/>
          <w:sz w:val="20"/>
        </w:rPr>
        <w:t xml:space="preserve"> histopatologicznego z zastosowaniem jednego przeciwciała</w:t>
      </w: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>2) badania: ekspresja PDL-L1 (wraz z oceną lekarza)</w:t>
      </w: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b/>
          <w:color w:val="000000"/>
          <w:sz w:val="20"/>
          <w:szCs w:val="20"/>
        </w:rPr>
        <w:t>na potrzeby SP ZOZ MSWiA w Łodzi</w:t>
      </w: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Garamond"/>
          <w:b/>
          <w:bCs/>
          <w:color w:val="000000"/>
          <w:spacing w:val="2"/>
          <w:sz w:val="20"/>
          <w:szCs w:val="20"/>
        </w:rPr>
      </w:pPr>
    </w:p>
    <w:p w:rsidR="005B59A0" w:rsidRPr="004D41EB" w:rsidRDefault="005B59A0" w:rsidP="005B59A0">
      <w:pPr>
        <w:spacing w:line="360" w:lineRule="auto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Nazwa i adres Oferenta …………………………………………………………………………………..……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…………………………………………………………………………………………………</w:t>
      </w:r>
      <w:r w:rsidRPr="004D41EB">
        <w:rPr>
          <w:rFonts w:ascii="Bookman Old Style" w:hAnsi="Bookman Old Style" w:cs="Arial"/>
          <w:color w:val="000000"/>
          <w:sz w:val="20"/>
          <w:szCs w:val="20"/>
        </w:rPr>
        <w:t>...….………………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Garamond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>Oferent wpisany do rejestru prowadzonego przez Sąd Rejonowy ……………………… …………………………………………………………….., …………… Wydział Krajowego Rejestru Sądowego pod numerem KRS……………………………………………………….………………………..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>Lub CEIDG ……………………………………………………………………………………………………….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NIP: ………………………………………………………………………………………….……………………..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REGON:…………………………………………………………………………………………………………...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Telefon …………………………….…………………….Fax…………………………….……………………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  <w:lang w:val="en-GB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  <w:lang w:val="en-GB"/>
        </w:rPr>
        <w:t>Adres email…………………………………………………………………………………….………………....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Numer rachunku bankowego ……………………………………………………..…………………………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color w:val="000000"/>
          <w:sz w:val="20"/>
          <w:szCs w:val="20"/>
        </w:rPr>
        <w:t>Numer Księgi Rejestrowej Wojewody……………………………………………………….………………</w:t>
      </w:r>
    </w:p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5B59A0" w:rsidRPr="004D41EB" w:rsidRDefault="005B59A0" w:rsidP="005B59A0">
      <w:pPr>
        <w:ind w:left="567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 xml:space="preserve">  Data i czytelny podpis Oferenta</w:t>
      </w:r>
    </w:p>
    <w:p w:rsidR="005B59A0" w:rsidRPr="004D41EB" w:rsidRDefault="005B59A0" w:rsidP="005B59A0">
      <w:pPr>
        <w:spacing w:before="120" w:after="120"/>
        <w:ind w:left="5672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Załącznik nr 2</w:t>
      </w: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5B59A0" w:rsidRPr="004D41EB" w:rsidRDefault="005B59A0" w:rsidP="005B59A0">
      <w:pPr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Pieczątka  z pełną nazwą Oferenta</w:t>
      </w:r>
    </w:p>
    <w:p w:rsidR="005B59A0" w:rsidRPr="004D41EB" w:rsidRDefault="005B59A0" w:rsidP="005B59A0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/>
          <w:b/>
          <w:color w:val="000000"/>
          <w:sz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  <w:r w:rsidRPr="004D41EB">
        <w:rPr>
          <w:rFonts w:ascii="Bookman Old Style" w:hAnsi="Bookman Old Style" w:cs="Arial"/>
          <w:b/>
          <w:color w:val="000000"/>
          <w:sz w:val="20"/>
          <w:szCs w:val="20"/>
        </w:rPr>
        <w:t xml:space="preserve">Oferowane świadczenia usług medycznych </w:t>
      </w:r>
    </w:p>
    <w:p w:rsidR="005B59A0" w:rsidRPr="007D7F70" w:rsidRDefault="005B59A0" w:rsidP="005B59A0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 w:rsidRPr="007D7F70">
        <w:rPr>
          <w:rFonts w:ascii="Bookman Old Style" w:hAnsi="Bookman Old Style" w:cs="Arial"/>
          <w:b/>
          <w:color w:val="000000"/>
          <w:sz w:val="20"/>
          <w:szCs w:val="20"/>
        </w:rPr>
        <w:t xml:space="preserve">w zakresie </w:t>
      </w:r>
      <w:r w:rsidRPr="007D7F70">
        <w:rPr>
          <w:rFonts w:ascii="Bookman Old Style" w:hAnsi="Bookman Old Style"/>
          <w:b/>
          <w:color w:val="000000"/>
          <w:sz w:val="20"/>
          <w:szCs w:val="20"/>
        </w:rPr>
        <w:t>wykonywania:</w:t>
      </w:r>
    </w:p>
    <w:p w:rsidR="005B59A0" w:rsidRPr="007D7F70" w:rsidRDefault="005B59A0" w:rsidP="005B59A0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1) </w:t>
      </w:r>
      <w:r w:rsidRPr="007D7F70">
        <w:rPr>
          <w:rFonts w:ascii="Bookman Old Style" w:hAnsi="Bookman Old Style"/>
          <w:b/>
          <w:color w:val="000000"/>
          <w:sz w:val="20"/>
          <w:szCs w:val="20"/>
        </w:rPr>
        <w:t>odczynu immunohistochemicznego – w tym ALK – (tylko barwienie preparatu) bez oceny preparatu histopatologicznego z zastosowaniem jednego przeciwciała</w:t>
      </w:r>
    </w:p>
    <w:p w:rsidR="005B59A0" w:rsidRPr="007D7F70" w:rsidRDefault="005B59A0" w:rsidP="005B59A0">
      <w:pPr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r>
        <w:rPr>
          <w:rFonts w:ascii="Bookman Old Style" w:hAnsi="Bookman Old Style"/>
          <w:b/>
          <w:color w:val="000000"/>
          <w:sz w:val="20"/>
          <w:szCs w:val="20"/>
        </w:rPr>
        <w:t xml:space="preserve">2) </w:t>
      </w:r>
      <w:r w:rsidRPr="007D7F70">
        <w:rPr>
          <w:rFonts w:ascii="Bookman Old Style" w:hAnsi="Bookman Old Style"/>
          <w:b/>
          <w:color w:val="000000"/>
          <w:sz w:val="20"/>
          <w:szCs w:val="20"/>
        </w:rPr>
        <w:t>badania: ekspresja PD-L1 (wraz z oceną lekarza)</w:t>
      </w: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Arial"/>
          <w:b/>
          <w:color w:val="000000"/>
          <w:sz w:val="20"/>
          <w:szCs w:val="20"/>
        </w:rPr>
      </w:pPr>
    </w:p>
    <w:p w:rsidR="005B59A0" w:rsidRPr="004D41EB" w:rsidRDefault="005B59A0" w:rsidP="005B59A0">
      <w:pPr>
        <w:shd w:val="clear" w:color="auto" w:fill="FFFFFF"/>
        <w:tabs>
          <w:tab w:val="left" w:leader="dot" w:pos="3614"/>
        </w:tabs>
        <w:ind w:left="11"/>
        <w:jc w:val="center"/>
        <w:rPr>
          <w:rFonts w:ascii="Bookman Old Style" w:hAnsi="Bookman Old Style" w:cs="Garamond"/>
          <w:b/>
          <w:bCs/>
          <w:color w:val="000000"/>
          <w:spacing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104"/>
        <w:gridCol w:w="1652"/>
        <w:gridCol w:w="1679"/>
        <w:gridCol w:w="2085"/>
      </w:tblGrid>
      <w:tr w:rsidR="005B59A0" w:rsidRPr="004D41EB" w:rsidTr="00350FAF">
        <w:tc>
          <w:tcPr>
            <w:tcW w:w="54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662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Cena</w:t>
            </w: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Jednostkowa netto</w:t>
            </w:r>
          </w:p>
        </w:tc>
        <w:tc>
          <w:tcPr>
            <w:tcW w:w="170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165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Czas oczekiwania na </w:t>
            </w: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Wykonanie usługi</w:t>
            </w:r>
          </w:p>
        </w:tc>
      </w:tr>
      <w:tr w:rsidR="005B59A0" w:rsidRPr="004D41EB" w:rsidTr="00350FAF">
        <w:tc>
          <w:tcPr>
            <w:tcW w:w="54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5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B59A0" w:rsidRPr="004D41EB" w:rsidTr="005B59A0">
        <w:tc>
          <w:tcPr>
            <w:tcW w:w="54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Wykonanie odczynu immunohistochemicznego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– w tym ALK – </w:t>
            </w: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(tylko barwienie preparatu bez oceny histopatologicznej)</w:t>
            </w: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z zastosowaniem jednego przeciwciała</w:t>
            </w:r>
          </w:p>
        </w:tc>
        <w:tc>
          <w:tcPr>
            <w:tcW w:w="1662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u w:val="single"/>
              </w:rPr>
            </w:pPr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Max 2 dni na wykonanie odczynu i max 2 dni na transport w obie str</w:t>
            </w:r>
            <w:bookmarkStart w:id="0" w:name="_GoBack"/>
            <w:bookmarkEnd w:id="0"/>
            <w:r w:rsidRPr="004D41EB">
              <w:rPr>
                <w:rFonts w:ascii="Bookman Old Style" w:hAnsi="Bookman Old Style" w:cs="Arial"/>
                <w:color w:val="000000"/>
                <w:sz w:val="20"/>
                <w:szCs w:val="20"/>
              </w:rPr>
              <w:t>ony</w:t>
            </w:r>
          </w:p>
        </w:tc>
      </w:tr>
      <w:tr w:rsidR="005B59A0" w:rsidRPr="004D41EB" w:rsidTr="005B59A0">
        <w:tc>
          <w:tcPr>
            <w:tcW w:w="54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:rsidR="005B59A0" w:rsidRPr="004D41EB" w:rsidRDefault="005B59A0" w:rsidP="00350FAF">
            <w:pPr>
              <w:tabs>
                <w:tab w:val="left" w:pos="219"/>
              </w:tabs>
              <w:spacing w:line="36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ab/>
              <w:t>Ekspresja Pd-L1 (wraz z oceną lekarza)</w:t>
            </w:r>
          </w:p>
        </w:tc>
        <w:tc>
          <w:tcPr>
            <w:tcW w:w="1662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5B59A0">
              <w:rPr>
                <w:rFonts w:ascii="Bookman Old Style" w:hAnsi="Bookman Old Style" w:cs="Arial"/>
                <w:color w:val="000000"/>
                <w:sz w:val="20"/>
                <w:szCs w:val="20"/>
              </w:rPr>
              <w:t>Max 10 dni roboczych</w:t>
            </w:r>
          </w:p>
        </w:tc>
      </w:tr>
      <w:tr w:rsidR="005B59A0" w:rsidRPr="004D41EB" w:rsidTr="00350FAF">
        <w:tc>
          <w:tcPr>
            <w:tcW w:w="541" w:type="dxa"/>
            <w:shd w:val="clear" w:color="auto" w:fill="auto"/>
          </w:tcPr>
          <w:p w:rsidR="005B59A0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5B59A0" w:rsidRPr="00564B2C" w:rsidRDefault="005B59A0" w:rsidP="00350FAF">
            <w:pPr>
              <w:tabs>
                <w:tab w:val="left" w:pos="219"/>
              </w:tabs>
              <w:spacing w:line="36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564B2C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62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B59A0" w:rsidRPr="004D41EB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5B59A0" w:rsidRPr="00564B2C" w:rsidRDefault="005B59A0" w:rsidP="00350FAF">
            <w:pPr>
              <w:spacing w:line="360" w:lineRule="auto"/>
              <w:jc w:val="center"/>
              <w:rPr>
                <w:rFonts w:ascii="Bookman Old Style" w:hAnsi="Bookman Old Style" w:cs="Arial"/>
                <w:strike/>
                <w:color w:val="000000"/>
                <w:sz w:val="20"/>
                <w:szCs w:val="20"/>
              </w:rPr>
            </w:pPr>
          </w:p>
        </w:tc>
      </w:tr>
    </w:tbl>
    <w:p w:rsidR="005B59A0" w:rsidRPr="004D41EB" w:rsidRDefault="005B59A0" w:rsidP="005B59A0">
      <w:pPr>
        <w:spacing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</w:p>
    <w:p w:rsidR="005B59A0" w:rsidRPr="004D41EB" w:rsidRDefault="005B59A0" w:rsidP="005B59A0">
      <w:pPr>
        <w:ind w:left="5670"/>
        <w:jc w:val="both"/>
        <w:rPr>
          <w:rFonts w:ascii="Bookman Old Style" w:eastAsia="Garamond" w:hAnsi="Bookman Old Style" w:cs="Garamond"/>
          <w:color w:val="000000"/>
          <w:sz w:val="20"/>
          <w:szCs w:val="20"/>
        </w:rPr>
      </w:pPr>
      <w:r w:rsidRPr="004D41EB">
        <w:rPr>
          <w:rFonts w:ascii="Bookman Old Style" w:eastAsia="Garamond" w:hAnsi="Bookman Old Style" w:cs="Garamond"/>
          <w:color w:val="000000"/>
          <w:sz w:val="20"/>
          <w:szCs w:val="20"/>
        </w:rPr>
        <w:t>_________________________________</w:t>
      </w:r>
    </w:p>
    <w:p w:rsidR="005B59A0" w:rsidRPr="004D41EB" w:rsidRDefault="005B59A0" w:rsidP="005B59A0">
      <w:pPr>
        <w:ind w:left="567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4D41EB">
        <w:rPr>
          <w:rFonts w:ascii="Bookman Old Style" w:hAnsi="Bookman Old Style" w:cs="Garamond"/>
          <w:color w:val="000000"/>
          <w:sz w:val="20"/>
          <w:szCs w:val="20"/>
        </w:rPr>
        <w:t xml:space="preserve">  Data i czytelny podpis Oferenta</w:t>
      </w:r>
    </w:p>
    <w:p w:rsidR="005B59A0" w:rsidRPr="004D41EB" w:rsidRDefault="005B59A0" w:rsidP="005B59A0">
      <w:pPr>
        <w:spacing w:before="120" w:after="120"/>
        <w:ind w:left="5672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5B59A0" w:rsidRPr="004D41EB" w:rsidRDefault="005B59A0" w:rsidP="005B59A0">
      <w:pPr>
        <w:jc w:val="right"/>
        <w:rPr>
          <w:rFonts w:ascii="Bookman Old Style" w:hAnsi="Bookman Old Style"/>
          <w:color w:val="000000"/>
          <w:sz w:val="20"/>
          <w:szCs w:val="20"/>
        </w:rPr>
      </w:pPr>
    </w:p>
    <w:p w:rsidR="00C0122B" w:rsidRDefault="00C0122B"/>
    <w:sectPr w:rsidR="00C0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0"/>
    <w:rsid w:val="005B59A0"/>
    <w:rsid w:val="00C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5CFD-1009-40F9-87B8-3EB6A4BC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2023-03-28T12:25:00Z</dcterms:created>
  <dcterms:modified xsi:type="dcterms:W3CDTF">2023-03-28T12:26:00Z</dcterms:modified>
</cp:coreProperties>
</file>